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DA4A" w14:textId="46E08C72" w:rsidR="009B7083" w:rsidRPr="00C632B5" w:rsidRDefault="009B7083" w:rsidP="009B7083">
      <w:pPr>
        <w:spacing w:after="0" w:line="276" w:lineRule="auto"/>
        <w:rPr>
          <w:rFonts w:eastAsia="Times New Roman" w:cs="Times New Roman"/>
          <w:color w:val="4472C4" w:themeColor="accent5"/>
          <w:sz w:val="32"/>
          <w:szCs w:val="24"/>
        </w:rPr>
      </w:pPr>
      <w:bookmarkStart w:id="0" w:name="h.gjdgxs" w:colFirst="0" w:colLast="0"/>
      <w:bookmarkEnd w:id="0"/>
      <w:r w:rsidRPr="00C632B5">
        <w:rPr>
          <w:rFonts w:eastAsia="Times New Roman" w:cs="Times New Roman"/>
          <w:b/>
          <w:color w:val="4472C4" w:themeColor="accent5"/>
          <w:sz w:val="32"/>
          <w:szCs w:val="24"/>
        </w:rPr>
        <w:t>APPENDIX 2-</w:t>
      </w:r>
      <w:r w:rsidR="00A50099">
        <w:rPr>
          <w:rFonts w:eastAsia="Times New Roman" w:cs="Times New Roman"/>
          <w:b/>
          <w:color w:val="4472C4" w:themeColor="accent5"/>
          <w:sz w:val="32"/>
          <w:szCs w:val="24"/>
        </w:rPr>
        <w:t>5</w:t>
      </w:r>
      <w:r w:rsidR="00C8404C">
        <w:rPr>
          <w:rFonts w:eastAsia="Times New Roman" w:cs="Times New Roman"/>
          <w:b/>
          <w:color w:val="4472C4" w:themeColor="accent5"/>
          <w:sz w:val="32"/>
          <w:szCs w:val="24"/>
        </w:rPr>
        <w:t>.</w:t>
      </w:r>
      <w:r w:rsidRPr="00C632B5">
        <w:rPr>
          <w:rFonts w:eastAsia="Times New Roman" w:cs="Times New Roman"/>
          <w:b/>
          <w:color w:val="4472C4" w:themeColor="accent5"/>
          <w:sz w:val="32"/>
          <w:szCs w:val="24"/>
        </w:rPr>
        <w:t xml:space="preserve"> </w:t>
      </w:r>
      <w:r w:rsidR="008D62E8" w:rsidRPr="00C632B5">
        <w:rPr>
          <w:rFonts w:eastAsia="Times New Roman" w:cs="Times New Roman"/>
          <w:b/>
          <w:color w:val="4472C4" w:themeColor="accent5"/>
          <w:sz w:val="32"/>
          <w:szCs w:val="24"/>
        </w:rPr>
        <w:t xml:space="preserve">Carbaryl </w:t>
      </w:r>
      <w:r w:rsidRPr="00C632B5">
        <w:rPr>
          <w:rFonts w:eastAsia="Times New Roman" w:cs="Times New Roman"/>
          <w:b/>
          <w:color w:val="4472C4" w:themeColor="accent5"/>
          <w:sz w:val="32"/>
          <w:szCs w:val="24"/>
        </w:rPr>
        <w:t>Species Sensitivity Distribution Analysis for Fish</w:t>
      </w:r>
    </w:p>
    <w:p w14:paraId="7FA41382" w14:textId="77777777" w:rsidR="009B7083" w:rsidRPr="009B7083" w:rsidRDefault="009B7083" w:rsidP="009B7083">
      <w:pPr>
        <w:spacing w:after="0" w:line="276" w:lineRule="auto"/>
        <w:rPr>
          <w:rFonts w:eastAsia="Times New Roman" w:cs="Times New Roman"/>
          <w:color w:val="000000"/>
        </w:rPr>
      </w:pPr>
    </w:p>
    <w:p w14:paraId="548D5F22" w14:textId="5F53BD83" w:rsidR="009B7083" w:rsidRPr="009B7083" w:rsidRDefault="009B7083" w:rsidP="00A575FB">
      <w:pPr>
        <w:spacing w:after="0" w:line="240" w:lineRule="auto"/>
        <w:rPr>
          <w:rFonts w:eastAsia="Times New Roman" w:cs="Times New Roman"/>
          <w:color w:val="000000"/>
        </w:rPr>
      </w:pPr>
      <w:r w:rsidRPr="009B7083">
        <w:rPr>
          <w:rFonts w:eastAsia="Times New Roman" w:cs="Times New Roman"/>
          <w:color w:val="000000"/>
        </w:rPr>
        <w:t xml:space="preserve">SSDs were fit to toxicity data for freshwater and saltwater fish </w:t>
      </w:r>
      <w:r w:rsidR="00927881">
        <w:rPr>
          <w:rFonts w:eastAsia="Times New Roman" w:cs="Times New Roman"/>
          <w:color w:val="000000"/>
        </w:rPr>
        <w:t xml:space="preserve">and amphibians </w:t>
      </w:r>
      <w:r w:rsidRPr="009B7083">
        <w:rPr>
          <w:rFonts w:eastAsia="Times New Roman" w:cs="Times New Roman"/>
          <w:color w:val="000000"/>
        </w:rPr>
        <w:t xml:space="preserve">exposed to </w:t>
      </w:r>
      <w:r w:rsidR="00072A57">
        <w:rPr>
          <w:rFonts w:eastAsia="Times New Roman" w:cs="Times New Roman"/>
          <w:color w:val="000000"/>
        </w:rPr>
        <w:t>carbaryl</w:t>
      </w:r>
      <w:r w:rsidRPr="009B7083">
        <w:rPr>
          <w:rFonts w:eastAsia="Times New Roman" w:cs="Times New Roman"/>
          <w:color w:val="000000"/>
        </w:rPr>
        <w:t>.  Five distributions were tested and a variety of methods were used to determine whether different subsets of data should be modeled independently.   These results support separating the data into SSDs for modeling fish only</w:t>
      </w:r>
      <w:r w:rsidR="00054D68">
        <w:rPr>
          <w:rFonts w:eastAsia="Times New Roman" w:cs="Times New Roman"/>
          <w:color w:val="000000"/>
        </w:rPr>
        <w:t xml:space="preserve"> and amphibians only</w:t>
      </w:r>
      <w:r w:rsidR="00F54816">
        <w:rPr>
          <w:rFonts w:eastAsia="Times New Roman" w:cs="Times New Roman"/>
          <w:color w:val="000000"/>
        </w:rPr>
        <w:t>.</w:t>
      </w:r>
      <w:r w:rsidRPr="009B7083">
        <w:rPr>
          <w:rFonts w:eastAsia="Times New Roman" w:cs="Times New Roman"/>
          <w:color w:val="000000"/>
        </w:rPr>
        <w:t xml:space="preserve"> </w:t>
      </w:r>
      <w:r w:rsidRPr="009B7083">
        <w:rPr>
          <w:rFonts w:eastAsia="Times New Roman" w:cs="Times New Roman"/>
          <w:b/>
          <w:color w:val="000000"/>
        </w:rPr>
        <w:t xml:space="preserve"> Table 1</w:t>
      </w:r>
      <w:r w:rsidRPr="009B7083">
        <w:rPr>
          <w:rFonts w:eastAsia="Times New Roman" w:cs="Times New Roman"/>
          <w:color w:val="000000"/>
        </w:rPr>
        <w:t xml:space="preserve"> provides a summary of the results. </w:t>
      </w:r>
    </w:p>
    <w:p w14:paraId="4E876D66" w14:textId="77777777" w:rsidR="009B7083" w:rsidRPr="00E75D22" w:rsidRDefault="009B7083" w:rsidP="009B7083">
      <w:pPr>
        <w:spacing w:after="0" w:line="276" w:lineRule="auto"/>
        <w:rPr>
          <w:rFonts w:eastAsia="Times New Roman" w:cs="Times New Roman"/>
        </w:rPr>
      </w:pPr>
    </w:p>
    <w:p w14:paraId="3C7CB7EC" w14:textId="29C19B73" w:rsidR="009B7083" w:rsidRPr="00C632B5" w:rsidRDefault="00C632B5" w:rsidP="00C632B5">
      <w:pPr>
        <w:pStyle w:val="Caption"/>
      </w:pPr>
      <w:r w:rsidRPr="00C632B5">
        <w:t xml:space="preserve">Table </w:t>
      </w:r>
      <w:fldSimple w:instr=" SEQ Table \* ARABIC ">
        <w:r w:rsidRPr="00C632B5">
          <w:t>1</w:t>
        </w:r>
      </w:fldSimple>
      <w:r w:rsidRPr="00C632B5">
        <w:t xml:space="preserve">. </w:t>
      </w:r>
      <w:r w:rsidR="009B7083" w:rsidRPr="00C632B5">
        <w:t xml:space="preserve"> Summary statistics for SSDs fit to </w:t>
      </w:r>
      <w:r w:rsidR="00CE3070" w:rsidRPr="00C632B5">
        <w:t xml:space="preserve">carbaryl </w:t>
      </w:r>
      <w:r w:rsidR="009B7083" w:rsidRPr="00C632B5">
        <w:t>test results</w:t>
      </w:r>
      <w:r w:rsidR="0029700B">
        <w:t>.</w:t>
      </w:r>
    </w:p>
    <w:tbl>
      <w:tblPr>
        <w:tblStyle w:val="TableGrid"/>
        <w:tblW w:w="349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1631"/>
        <w:gridCol w:w="2334"/>
      </w:tblGrid>
      <w:tr w:rsidR="00221C3A" w:rsidRPr="009B7083" w14:paraId="0B58A96D" w14:textId="77777777" w:rsidTr="0096087B">
        <w:trPr>
          <w:trHeight w:val="359"/>
        </w:trPr>
        <w:tc>
          <w:tcPr>
            <w:tcW w:w="2002" w:type="pct"/>
            <w:tcBorders>
              <w:top w:val="single" w:sz="12" w:space="0" w:color="auto"/>
              <w:bottom w:val="single" w:sz="12" w:space="0" w:color="auto"/>
            </w:tcBorders>
          </w:tcPr>
          <w:p w14:paraId="17A8B8B8" w14:textId="77777777" w:rsidR="00221C3A" w:rsidRPr="00806617" w:rsidRDefault="00221C3A" w:rsidP="009B7083">
            <w:pPr>
              <w:rPr>
                <w:rFonts w:asciiTheme="minorHAnsi" w:hAnsiTheme="minorHAnsi"/>
                <w:sz w:val="22"/>
                <w:szCs w:val="22"/>
              </w:rPr>
            </w:pPr>
            <w:r w:rsidRPr="00806617">
              <w:rPr>
                <w:rFonts w:asciiTheme="minorHAnsi" w:hAnsiTheme="minorHAnsi"/>
                <w:sz w:val="22"/>
                <w:szCs w:val="22"/>
              </w:rPr>
              <w:t>Statistic</w:t>
            </w:r>
          </w:p>
        </w:tc>
        <w:tc>
          <w:tcPr>
            <w:tcW w:w="1233" w:type="pct"/>
            <w:tcBorders>
              <w:top w:val="single" w:sz="12" w:space="0" w:color="auto"/>
              <w:bottom w:val="single" w:sz="12" w:space="0" w:color="auto"/>
            </w:tcBorders>
          </w:tcPr>
          <w:p w14:paraId="625A3453" w14:textId="5995B153" w:rsidR="00221C3A" w:rsidRPr="00806617" w:rsidRDefault="00221C3A" w:rsidP="00040649">
            <w:pPr>
              <w:rPr>
                <w:rFonts w:asciiTheme="minorHAnsi" w:hAnsiTheme="minorHAnsi"/>
                <w:sz w:val="22"/>
                <w:szCs w:val="22"/>
              </w:rPr>
            </w:pPr>
            <w:r>
              <w:rPr>
                <w:rFonts w:asciiTheme="minorHAnsi" w:hAnsiTheme="minorHAnsi"/>
                <w:sz w:val="22"/>
                <w:szCs w:val="22"/>
              </w:rPr>
              <w:t>Fish Only</w:t>
            </w:r>
          </w:p>
        </w:tc>
        <w:tc>
          <w:tcPr>
            <w:tcW w:w="1765" w:type="pct"/>
            <w:tcBorders>
              <w:top w:val="single" w:sz="12" w:space="0" w:color="auto"/>
              <w:bottom w:val="single" w:sz="12" w:space="0" w:color="auto"/>
            </w:tcBorders>
          </w:tcPr>
          <w:p w14:paraId="544C39F7" w14:textId="0CA8919B" w:rsidR="00221C3A" w:rsidRPr="00806617" w:rsidRDefault="00221C3A" w:rsidP="00040649">
            <w:pPr>
              <w:rPr>
                <w:rFonts w:asciiTheme="minorHAnsi" w:hAnsiTheme="minorHAnsi"/>
                <w:sz w:val="22"/>
                <w:szCs w:val="22"/>
              </w:rPr>
            </w:pPr>
            <w:r>
              <w:rPr>
                <w:rFonts w:asciiTheme="minorHAnsi" w:hAnsiTheme="minorHAnsi"/>
                <w:sz w:val="22"/>
                <w:szCs w:val="22"/>
              </w:rPr>
              <w:t>Amphibians Only</w:t>
            </w:r>
          </w:p>
        </w:tc>
      </w:tr>
      <w:tr w:rsidR="00221C3A" w:rsidRPr="009B7083" w14:paraId="377D4D70" w14:textId="77777777" w:rsidTr="0096087B">
        <w:trPr>
          <w:trHeight w:val="350"/>
        </w:trPr>
        <w:tc>
          <w:tcPr>
            <w:tcW w:w="2002" w:type="pct"/>
            <w:tcBorders>
              <w:top w:val="single" w:sz="12" w:space="0" w:color="auto"/>
            </w:tcBorders>
          </w:tcPr>
          <w:p w14:paraId="63687544" w14:textId="77777777" w:rsidR="00221C3A" w:rsidRPr="00806617" w:rsidRDefault="00221C3A" w:rsidP="009B7083">
            <w:pPr>
              <w:rPr>
                <w:rFonts w:asciiTheme="minorHAnsi" w:hAnsiTheme="minorHAnsi"/>
                <w:sz w:val="22"/>
                <w:szCs w:val="22"/>
              </w:rPr>
            </w:pPr>
            <w:r w:rsidRPr="00806617">
              <w:rPr>
                <w:rFonts w:asciiTheme="minorHAnsi" w:hAnsiTheme="minorHAnsi"/>
                <w:sz w:val="22"/>
                <w:szCs w:val="22"/>
              </w:rPr>
              <w:t>Best Distribution (by AIC</w:t>
            </w:r>
            <w:r w:rsidRPr="00806617">
              <w:rPr>
                <w:rFonts w:asciiTheme="minorHAnsi" w:hAnsiTheme="minorHAnsi"/>
                <w:sz w:val="22"/>
                <w:szCs w:val="22"/>
                <w:vertAlign w:val="subscript"/>
              </w:rPr>
              <w:t>c</w:t>
            </w:r>
            <w:r w:rsidRPr="00806617">
              <w:rPr>
                <w:rFonts w:asciiTheme="minorHAnsi" w:hAnsiTheme="minorHAnsi"/>
                <w:sz w:val="22"/>
                <w:szCs w:val="22"/>
              </w:rPr>
              <w:t>)</w:t>
            </w:r>
          </w:p>
        </w:tc>
        <w:tc>
          <w:tcPr>
            <w:tcW w:w="1233" w:type="pct"/>
            <w:tcBorders>
              <w:top w:val="single" w:sz="12" w:space="0" w:color="auto"/>
            </w:tcBorders>
          </w:tcPr>
          <w:p w14:paraId="39679429" w14:textId="431FC007" w:rsidR="00221C3A" w:rsidRPr="00806617" w:rsidRDefault="00221C3A" w:rsidP="009B7083">
            <w:pPr>
              <w:rPr>
                <w:rFonts w:asciiTheme="minorHAnsi" w:hAnsiTheme="minorHAnsi"/>
                <w:sz w:val="22"/>
                <w:szCs w:val="22"/>
              </w:rPr>
            </w:pPr>
            <w:r>
              <w:rPr>
                <w:rFonts w:asciiTheme="minorHAnsi" w:hAnsiTheme="minorHAnsi"/>
                <w:sz w:val="22"/>
                <w:szCs w:val="22"/>
              </w:rPr>
              <w:t>triangular</w:t>
            </w:r>
          </w:p>
        </w:tc>
        <w:tc>
          <w:tcPr>
            <w:tcW w:w="1765" w:type="pct"/>
            <w:tcBorders>
              <w:top w:val="single" w:sz="12" w:space="0" w:color="auto"/>
            </w:tcBorders>
          </w:tcPr>
          <w:p w14:paraId="55ABB64B" w14:textId="2D69F82C" w:rsidR="00221C3A" w:rsidRPr="00806617" w:rsidRDefault="00221C3A" w:rsidP="009B7083">
            <w:pPr>
              <w:rPr>
                <w:rFonts w:asciiTheme="minorHAnsi" w:hAnsiTheme="minorHAnsi"/>
                <w:sz w:val="22"/>
                <w:szCs w:val="22"/>
              </w:rPr>
            </w:pPr>
            <w:r w:rsidRPr="00806617">
              <w:rPr>
                <w:rFonts w:asciiTheme="minorHAnsi" w:hAnsiTheme="minorHAnsi"/>
                <w:sz w:val="22"/>
                <w:szCs w:val="22"/>
              </w:rPr>
              <w:t>l</w:t>
            </w:r>
            <w:r>
              <w:rPr>
                <w:rFonts w:asciiTheme="minorHAnsi" w:hAnsiTheme="minorHAnsi"/>
                <w:sz w:val="22"/>
                <w:szCs w:val="22"/>
              </w:rPr>
              <w:t>ogistic</w:t>
            </w:r>
          </w:p>
        </w:tc>
      </w:tr>
      <w:tr w:rsidR="00221C3A" w:rsidRPr="009B7083" w14:paraId="440932F7" w14:textId="77777777" w:rsidTr="0096087B">
        <w:trPr>
          <w:trHeight w:val="359"/>
        </w:trPr>
        <w:tc>
          <w:tcPr>
            <w:tcW w:w="2002" w:type="pct"/>
          </w:tcPr>
          <w:p w14:paraId="5D1094A2" w14:textId="77777777" w:rsidR="00221C3A" w:rsidRPr="00806617" w:rsidRDefault="00221C3A" w:rsidP="009B7083">
            <w:pPr>
              <w:rPr>
                <w:rFonts w:asciiTheme="minorHAnsi" w:hAnsiTheme="minorHAnsi"/>
                <w:sz w:val="22"/>
                <w:szCs w:val="22"/>
              </w:rPr>
            </w:pPr>
            <w:r w:rsidRPr="00806617">
              <w:rPr>
                <w:rFonts w:asciiTheme="minorHAnsi" w:hAnsiTheme="minorHAnsi"/>
                <w:sz w:val="22"/>
                <w:szCs w:val="22"/>
              </w:rPr>
              <w:t xml:space="preserve">Goodness of fit </w:t>
            </w:r>
          </w:p>
          <w:p w14:paraId="6022E79C" w14:textId="77777777" w:rsidR="00221C3A" w:rsidRPr="00806617" w:rsidRDefault="00221C3A" w:rsidP="009B7083">
            <w:pPr>
              <w:rPr>
                <w:rFonts w:asciiTheme="minorHAnsi" w:hAnsiTheme="minorHAnsi"/>
                <w:sz w:val="22"/>
                <w:szCs w:val="22"/>
              </w:rPr>
            </w:pPr>
            <w:r w:rsidRPr="00806617">
              <w:rPr>
                <w:rFonts w:asciiTheme="minorHAnsi" w:hAnsiTheme="minorHAnsi"/>
                <w:sz w:val="22"/>
                <w:szCs w:val="22"/>
              </w:rPr>
              <w:t>P-value</w:t>
            </w:r>
          </w:p>
        </w:tc>
        <w:tc>
          <w:tcPr>
            <w:tcW w:w="1233" w:type="pct"/>
          </w:tcPr>
          <w:p w14:paraId="361C46EE" w14:textId="3FF06602" w:rsidR="00221C3A" w:rsidRPr="00806617" w:rsidRDefault="00960E6D" w:rsidP="0000136D">
            <w:pPr>
              <w:rPr>
                <w:rFonts w:asciiTheme="minorHAnsi" w:hAnsiTheme="minorHAnsi"/>
                <w:sz w:val="22"/>
                <w:szCs w:val="22"/>
              </w:rPr>
            </w:pPr>
            <w:r>
              <w:rPr>
                <w:rFonts w:asciiTheme="minorHAnsi" w:hAnsiTheme="minorHAnsi"/>
                <w:sz w:val="22"/>
                <w:szCs w:val="22"/>
              </w:rPr>
              <w:t>0.4795</w:t>
            </w:r>
          </w:p>
        </w:tc>
        <w:tc>
          <w:tcPr>
            <w:tcW w:w="1765" w:type="pct"/>
          </w:tcPr>
          <w:p w14:paraId="75D9EA94" w14:textId="7674B933" w:rsidR="00221C3A" w:rsidRPr="00806617" w:rsidRDefault="00AA39AB" w:rsidP="009B7083">
            <w:pPr>
              <w:rPr>
                <w:rFonts w:asciiTheme="minorHAnsi" w:hAnsiTheme="minorHAnsi"/>
                <w:sz w:val="22"/>
                <w:szCs w:val="22"/>
              </w:rPr>
            </w:pPr>
            <w:r>
              <w:rPr>
                <w:rFonts w:asciiTheme="minorHAnsi" w:hAnsiTheme="minorHAnsi"/>
                <w:sz w:val="22"/>
                <w:szCs w:val="22"/>
              </w:rPr>
              <w:t>0.7263</w:t>
            </w:r>
          </w:p>
        </w:tc>
      </w:tr>
      <w:tr w:rsidR="00221C3A" w:rsidRPr="009B7083" w14:paraId="258F3722" w14:textId="77777777" w:rsidTr="0096087B">
        <w:trPr>
          <w:trHeight w:val="178"/>
        </w:trPr>
        <w:tc>
          <w:tcPr>
            <w:tcW w:w="2002" w:type="pct"/>
          </w:tcPr>
          <w:p w14:paraId="2FF509AB" w14:textId="77777777" w:rsidR="00221C3A" w:rsidRPr="00806617" w:rsidRDefault="00221C3A" w:rsidP="009B7083">
            <w:pPr>
              <w:rPr>
                <w:rFonts w:asciiTheme="minorHAnsi" w:hAnsiTheme="minorHAnsi"/>
                <w:sz w:val="22"/>
                <w:szCs w:val="22"/>
              </w:rPr>
            </w:pPr>
            <w:r w:rsidRPr="00806617">
              <w:rPr>
                <w:rFonts w:asciiTheme="minorHAnsi" w:hAnsiTheme="minorHAnsi"/>
                <w:sz w:val="22"/>
                <w:szCs w:val="22"/>
              </w:rPr>
              <w:t>CV of the HC</w:t>
            </w:r>
            <w:r w:rsidRPr="00806617">
              <w:rPr>
                <w:rFonts w:asciiTheme="minorHAnsi" w:hAnsiTheme="minorHAnsi"/>
                <w:sz w:val="22"/>
                <w:szCs w:val="22"/>
                <w:vertAlign w:val="subscript"/>
              </w:rPr>
              <w:t>05</w:t>
            </w:r>
          </w:p>
        </w:tc>
        <w:tc>
          <w:tcPr>
            <w:tcW w:w="1233" w:type="pct"/>
          </w:tcPr>
          <w:p w14:paraId="6680BA16" w14:textId="650D2A99" w:rsidR="00221C3A" w:rsidRPr="00806617" w:rsidRDefault="00960E6D" w:rsidP="009B7083">
            <w:pPr>
              <w:rPr>
                <w:rFonts w:asciiTheme="minorHAnsi" w:hAnsiTheme="minorHAnsi"/>
                <w:sz w:val="22"/>
                <w:szCs w:val="22"/>
              </w:rPr>
            </w:pPr>
            <w:r>
              <w:rPr>
                <w:rFonts w:asciiTheme="minorHAnsi" w:hAnsiTheme="minorHAnsi"/>
                <w:sz w:val="22"/>
                <w:szCs w:val="22"/>
              </w:rPr>
              <w:t>0.1498</w:t>
            </w:r>
          </w:p>
        </w:tc>
        <w:tc>
          <w:tcPr>
            <w:tcW w:w="1765" w:type="pct"/>
          </w:tcPr>
          <w:p w14:paraId="736FDD71" w14:textId="57971661" w:rsidR="00221C3A" w:rsidRPr="00806617" w:rsidRDefault="00AA39AB" w:rsidP="009B7083">
            <w:pPr>
              <w:rPr>
                <w:rFonts w:asciiTheme="minorHAnsi" w:hAnsiTheme="minorHAnsi"/>
                <w:sz w:val="22"/>
                <w:szCs w:val="22"/>
              </w:rPr>
            </w:pPr>
            <w:r>
              <w:rPr>
                <w:rFonts w:asciiTheme="minorHAnsi" w:hAnsiTheme="minorHAnsi"/>
                <w:sz w:val="22"/>
                <w:szCs w:val="22"/>
              </w:rPr>
              <w:t>0.348</w:t>
            </w:r>
          </w:p>
        </w:tc>
      </w:tr>
      <w:tr w:rsidR="00221C3A" w:rsidRPr="009B7083" w14:paraId="4716DB3B" w14:textId="77777777" w:rsidTr="0096087B">
        <w:trPr>
          <w:trHeight w:val="170"/>
        </w:trPr>
        <w:tc>
          <w:tcPr>
            <w:tcW w:w="2002" w:type="pct"/>
          </w:tcPr>
          <w:p w14:paraId="0242C93B" w14:textId="77777777" w:rsidR="00221C3A" w:rsidRPr="00806617" w:rsidRDefault="00221C3A" w:rsidP="009B7083">
            <w:pPr>
              <w:rPr>
                <w:rFonts w:asciiTheme="minorHAnsi" w:hAnsiTheme="minorHAnsi"/>
                <w:sz w:val="22"/>
                <w:szCs w:val="22"/>
              </w:rPr>
            </w:pPr>
            <w:r w:rsidRPr="00806617">
              <w:rPr>
                <w:rFonts w:asciiTheme="minorHAnsi" w:hAnsiTheme="minorHAnsi"/>
                <w:sz w:val="22"/>
                <w:szCs w:val="22"/>
              </w:rPr>
              <w:t>HC</w:t>
            </w:r>
            <w:r w:rsidRPr="00806617">
              <w:rPr>
                <w:rFonts w:asciiTheme="minorHAnsi" w:hAnsiTheme="minorHAnsi"/>
                <w:sz w:val="22"/>
                <w:szCs w:val="22"/>
                <w:vertAlign w:val="subscript"/>
              </w:rPr>
              <w:t>05</w:t>
            </w:r>
          </w:p>
        </w:tc>
        <w:tc>
          <w:tcPr>
            <w:tcW w:w="1233" w:type="pct"/>
          </w:tcPr>
          <w:p w14:paraId="572E808C" w14:textId="5FC3D128" w:rsidR="00221C3A" w:rsidRPr="00806617" w:rsidRDefault="00AA39AB" w:rsidP="009B7083">
            <w:pPr>
              <w:rPr>
                <w:rFonts w:asciiTheme="minorHAnsi" w:hAnsiTheme="minorHAnsi"/>
                <w:sz w:val="22"/>
                <w:szCs w:val="22"/>
              </w:rPr>
            </w:pPr>
            <w:r>
              <w:rPr>
                <w:rFonts w:asciiTheme="minorHAnsi" w:hAnsiTheme="minorHAnsi"/>
                <w:sz w:val="22"/>
                <w:szCs w:val="22"/>
              </w:rPr>
              <w:t>1.0554</w:t>
            </w:r>
          </w:p>
        </w:tc>
        <w:tc>
          <w:tcPr>
            <w:tcW w:w="1765" w:type="pct"/>
          </w:tcPr>
          <w:p w14:paraId="2E0669D5" w14:textId="24D8C90D" w:rsidR="00221C3A" w:rsidRPr="00806617" w:rsidRDefault="00AA39AB" w:rsidP="009B7083">
            <w:pPr>
              <w:rPr>
                <w:rFonts w:asciiTheme="minorHAnsi" w:hAnsiTheme="minorHAnsi"/>
                <w:sz w:val="22"/>
                <w:szCs w:val="22"/>
              </w:rPr>
            </w:pPr>
            <w:r>
              <w:rPr>
                <w:rFonts w:asciiTheme="minorHAnsi" w:hAnsiTheme="minorHAnsi"/>
                <w:sz w:val="22"/>
                <w:szCs w:val="22"/>
              </w:rPr>
              <w:t>2.3318</w:t>
            </w:r>
          </w:p>
        </w:tc>
      </w:tr>
      <w:tr w:rsidR="00221C3A" w:rsidRPr="009B7083" w14:paraId="579DCC9E" w14:textId="77777777" w:rsidTr="0096087B">
        <w:trPr>
          <w:trHeight w:val="178"/>
        </w:trPr>
        <w:tc>
          <w:tcPr>
            <w:tcW w:w="2002" w:type="pct"/>
          </w:tcPr>
          <w:p w14:paraId="52E551E1" w14:textId="77777777" w:rsidR="00221C3A" w:rsidRPr="00806617" w:rsidRDefault="00221C3A" w:rsidP="009B7083">
            <w:pPr>
              <w:rPr>
                <w:rFonts w:asciiTheme="minorHAnsi" w:hAnsiTheme="minorHAnsi"/>
                <w:sz w:val="22"/>
                <w:szCs w:val="22"/>
              </w:rPr>
            </w:pPr>
            <w:r w:rsidRPr="00806617">
              <w:rPr>
                <w:rFonts w:asciiTheme="minorHAnsi" w:hAnsiTheme="minorHAnsi"/>
                <w:sz w:val="22"/>
                <w:szCs w:val="22"/>
              </w:rPr>
              <w:t>HC</w:t>
            </w:r>
            <w:r w:rsidRPr="00806617">
              <w:rPr>
                <w:rFonts w:asciiTheme="minorHAnsi" w:hAnsiTheme="minorHAnsi"/>
                <w:sz w:val="22"/>
                <w:szCs w:val="22"/>
                <w:vertAlign w:val="subscript"/>
              </w:rPr>
              <w:t>10</w:t>
            </w:r>
          </w:p>
        </w:tc>
        <w:tc>
          <w:tcPr>
            <w:tcW w:w="1233" w:type="pct"/>
          </w:tcPr>
          <w:p w14:paraId="428310B6" w14:textId="00B74E94" w:rsidR="00221C3A" w:rsidRPr="00806617" w:rsidRDefault="00960E6D" w:rsidP="009B7083">
            <w:pPr>
              <w:rPr>
                <w:rFonts w:asciiTheme="minorHAnsi" w:hAnsiTheme="minorHAnsi"/>
                <w:sz w:val="22"/>
                <w:szCs w:val="22"/>
              </w:rPr>
            </w:pPr>
            <w:r>
              <w:rPr>
                <w:rFonts w:asciiTheme="minorHAnsi" w:hAnsiTheme="minorHAnsi"/>
                <w:sz w:val="22"/>
                <w:szCs w:val="22"/>
              </w:rPr>
              <w:t>1.3543</w:t>
            </w:r>
          </w:p>
        </w:tc>
        <w:tc>
          <w:tcPr>
            <w:tcW w:w="1765" w:type="pct"/>
          </w:tcPr>
          <w:p w14:paraId="3924E624" w14:textId="7CB2A0B9" w:rsidR="00221C3A" w:rsidRPr="00806617" w:rsidRDefault="00AA39AB" w:rsidP="009B7083">
            <w:pPr>
              <w:rPr>
                <w:rFonts w:asciiTheme="minorHAnsi" w:hAnsiTheme="minorHAnsi"/>
                <w:sz w:val="22"/>
                <w:szCs w:val="22"/>
              </w:rPr>
            </w:pPr>
            <w:r>
              <w:rPr>
                <w:rFonts w:asciiTheme="minorHAnsi" w:hAnsiTheme="minorHAnsi"/>
                <w:sz w:val="22"/>
                <w:szCs w:val="22"/>
              </w:rPr>
              <w:t>3.2107</w:t>
            </w:r>
          </w:p>
        </w:tc>
      </w:tr>
      <w:tr w:rsidR="00221C3A" w:rsidRPr="009B7083" w14:paraId="25F7CA14" w14:textId="77777777" w:rsidTr="0096087B">
        <w:trPr>
          <w:trHeight w:val="178"/>
        </w:trPr>
        <w:tc>
          <w:tcPr>
            <w:tcW w:w="2002" w:type="pct"/>
          </w:tcPr>
          <w:p w14:paraId="5BBFA58F" w14:textId="77777777" w:rsidR="00221C3A" w:rsidRPr="00806617" w:rsidRDefault="00221C3A" w:rsidP="009B7083">
            <w:pPr>
              <w:rPr>
                <w:rFonts w:asciiTheme="minorHAnsi" w:hAnsiTheme="minorHAnsi"/>
                <w:sz w:val="22"/>
                <w:szCs w:val="22"/>
              </w:rPr>
            </w:pPr>
            <w:r w:rsidRPr="00806617">
              <w:rPr>
                <w:rFonts w:asciiTheme="minorHAnsi" w:hAnsiTheme="minorHAnsi"/>
                <w:sz w:val="22"/>
                <w:szCs w:val="22"/>
              </w:rPr>
              <w:t>HC</w:t>
            </w:r>
            <w:r w:rsidRPr="00806617">
              <w:rPr>
                <w:rFonts w:asciiTheme="minorHAnsi" w:hAnsiTheme="minorHAnsi"/>
                <w:sz w:val="22"/>
                <w:szCs w:val="22"/>
                <w:vertAlign w:val="subscript"/>
              </w:rPr>
              <w:t>50</w:t>
            </w:r>
          </w:p>
        </w:tc>
        <w:tc>
          <w:tcPr>
            <w:tcW w:w="1233" w:type="pct"/>
          </w:tcPr>
          <w:p w14:paraId="623F48D2" w14:textId="6453406A" w:rsidR="00221C3A" w:rsidRPr="00806617" w:rsidRDefault="00960E6D" w:rsidP="009B7083">
            <w:pPr>
              <w:rPr>
                <w:rFonts w:asciiTheme="minorHAnsi" w:hAnsiTheme="minorHAnsi"/>
                <w:sz w:val="22"/>
                <w:szCs w:val="22"/>
              </w:rPr>
            </w:pPr>
            <w:r>
              <w:rPr>
                <w:rFonts w:asciiTheme="minorHAnsi" w:hAnsiTheme="minorHAnsi"/>
                <w:sz w:val="22"/>
                <w:szCs w:val="22"/>
              </w:rPr>
              <w:t>3.8789</w:t>
            </w:r>
          </w:p>
        </w:tc>
        <w:tc>
          <w:tcPr>
            <w:tcW w:w="1765" w:type="pct"/>
          </w:tcPr>
          <w:p w14:paraId="30D99361" w14:textId="146D573F" w:rsidR="00221C3A" w:rsidRPr="00806617" w:rsidRDefault="00AA39AB" w:rsidP="009B7083">
            <w:pPr>
              <w:rPr>
                <w:rFonts w:asciiTheme="minorHAnsi" w:hAnsiTheme="minorHAnsi"/>
                <w:sz w:val="22"/>
                <w:szCs w:val="22"/>
              </w:rPr>
            </w:pPr>
            <w:r>
              <w:rPr>
                <w:rFonts w:asciiTheme="minorHAnsi" w:hAnsiTheme="minorHAnsi"/>
                <w:sz w:val="22"/>
                <w:szCs w:val="22"/>
              </w:rPr>
              <w:t>8.2235</w:t>
            </w:r>
          </w:p>
        </w:tc>
      </w:tr>
      <w:tr w:rsidR="00221C3A" w:rsidRPr="009B7083" w14:paraId="7E6E5506" w14:textId="77777777" w:rsidTr="0096087B">
        <w:trPr>
          <w:trHeight w:val="170"/>
        </w:trPr>
        <w:tc>
          <w:tcPr>
            <w:tcW w:w="2002" w:type="pct"/>
          </w:tcPr>
          <w:p w14:paraId="2E1032F0" w14:textId="77777777" w:rsidR="00221C3A" w:rsidRPr="00806617" w:rsidRDefault="00221C3A" w:rsidP="009B7083">
            <w:pPr>
              <w:rPr>
                <w:rFonts w:asciiTheme="minorHAnsi" w:hAnsiTheme="minorHAnsi"/>
                <w:sz w:val="22"/>
                <w:szCs w:val="22"/>
              </w:rPr>
            </w:pPr>
            <w:r w:rsidRPr="00806617">
              <w:rPr>
                <w:rFonts w:asciiTheme="minorHAnsi" w:hAnsiTheme="minorHAnsi"/>
                <w:sz w:val="22"/>
                <w:szCs w:val="22"/>
              </w:rPr>
              <w:t>HC</w:t>
            </w:r>
            <w:r w:rsidRPr="00806617">
              <w:rPr>
                <w:rFonts w:asciiTheme="minorHAnsi" w:hAnsiTheme="minorHAnsi"/>
                <w:sz w:val="22"/>
                <w:szCs w:val="22"/>
                <w:vertAlign w:val="subscript"/>
              </w:rPr>
              <w:t>90</w:t>
            </w:r>
          </w:p>
        </w:tc>
        <w:tc>
          <w:tcPr>
            <w:tcW w:w="1233" w:type="pct"/>
          </w:tcPr>
          <w:p w14:paraId="3E7EFA94" w14:textId="011519E7" w:rsidR="00221C3A" w:rsidRPr="00806617" w:rsidRDefault="00960E6D" w:rsidP="009B7083">
            <w:pPr>
              <w:rPr>
                <w:rFonts w:asciiTheme="minorHAnsi" w:hAnsiTheme="minorHAnsi"/>
                <w:sz w:val="22"/>
                <w:szCs w:val="22"/>
              </w:rPr>
            </w:pPr>
            <w:r>
              <w:rPr>
                <w:rFonts w:asciiTheme="minorHAnsi" w:hAnsiTheme="minorHAnsi"/>
                <w:sz w:val="22"/>
                <w:szCs w:val="22"/>
              </w:rPr>
              <w:t>11.1100</w:t>
            </w:r>
          </w:p>
        </w:tc>
        <w:tc>
          <w:tcPr>
            <w:tcW w:w="1765" w:type="pct"/>
          </w:tcPr>
          <w:p w14:paraId="285FCDFE" w14:textId="0B9D060B" w:rsidR="00221C3A" w:rsidRPr="00806617" w:rsidRDefault="00AA39AB" w:rsidP="009B7083">
            <w:pPr>
              <w:rPr>
                <w:rFonts w:asciiTheme="minorHAnsi" w:hAnsiTheme="minorHAnsi"/>
                <w:sz w:val="22"/>
                <w:szCs w:val="22"/>
              </w:rPr>
            </w:pPr>
            <w:r>
              <w:rPr>
                <w:rFonts w:asciiTheme="minorHAnsi" w:hAnsiTheme="minorHAnsi"/>
                <w:sz w:val="22"/>
                <w:szCs w:val="22"/>
              </w:rPr>
              <w:t>21.0627</w:t>
            </w:r>
          </w:p>
        </w:tc>
      </w:tr>
      <w:tr w:rsidR="00221C3A" w:rsidRPr="009B7083" w14:paraId="6AE28EC8" w14:textId="77777777" w:rsidTr="0096087B">
        <w:trPr>
          <w:trHeight w:val="178"/>
        </w:trPr>
        <w:tc>
          <w:tcPr>
            <w:tcW w:w="2002" w:type="pct"/>
          </w:tcPr>
          <w:p w14:paraId="69C0B985" w14:textId="77777777" w:rsidR="00221C3A" w:rsidRPr="00806617" w:rsidRDefault="00221C3A" w:rsidP="009B7083">
            <w:pPr>
              <w:rPr>
                <w:rFonts w:asciiTheme="minorHAnsi" w:hAnsiTheme="minorHAnsi"/>
                <w:sz w:val="22"/>
                <w:szCs w:val="22"/>
              </w:rPr>
            </w:pPr>
            <w:r w:rsidRPr="00806617">
              <w:rPr>
                <w:rFonts w:asciiTheme="minorHAnsi" w:hAnsiTheme="minorHAnsi"/>
                <w:sz w:val="22"/>
                <w:szCs w:val="22"/>
              </w:rPr>
              <w:t>HC</w:t>
            </w:r>
            <w:r w:rsidRPr="00806617">
              <w:rPr>
                <w:rFonts w:asciiTheme="minorHAnsi" w:hAnsiTheme="minorHAnsi"/>
                <w:sz w:val="22"/>
                <w:szCs w:val="22"/>
                <w:vertAlign w:val="subscript"/>
              </w:rPr>
              <w:t>95</w:t>
            </w:r>
          </w:p>
        </w:tc>
        <w:tc>
          <w:tcPr>
            <w:tcW w:w="1233" w:type="pct"/>
          </w:tcPr>
          <w:p w14:paraId="219A045A" w14:textId="4774112A" w:rsidR="00221C3A" w:rsidRPr="00806617" w:rsidRDefault="00960E6D" w:rsidP="009B7083">
            <w:pPr>
              <w:rPr>
                <w:rFonts w:asciiTheme="minorHAnsi" w:hAnsiTheme="minorHAnsi"/>
                <w:sz w:val="22"/>
                <w:szCs w:val="22"/>
              </w:rPr>
            </w:pPr>
            <w:r>
              <w:rPr>
                <w:rFonts w:asciiTheme="minorHAnsi" w:hAnsiTheme="minorHAnsi"/>
                <w:sz w:val="22"/>
                <w:szCs w:val="22"/>
              </w:rPr>
              <w:t>14.2562</w:t>
            </w:r>
          </w:p>
        </w:tc>
        <w:tc>
          <w:tcPr>
            <w:tcW w:w="1765" w:type="pct"/>
          </w:tcPr>
          <w:p w14:paraId="2CA5ACCA" w14:textId="0213AF22" w:rsidR="00221C3A" w:rsidRPr="00806617" w:rsidRDefault="00AA39AB" w:rsidP="009B7083">
            <w:pPr>
              <w:rPr>
                <w:rFonts w:asciiTheme="minorHAnsi" w:hAnsiTheme="minorHAnsi"/>
                <w:sz w:val="22"/>
                <w:szCs w:val="22"/>
              </w:rPr>
            </w:pPr>
            <w:r>
              <w:rPr>
                <w:rFonts w:asciiTheme="minorHAnsi" w:hAnsiTheme="minorHAnsi"/>
                <w:sz w:val="22"/>
                <w:szCs w:val="22"/>
              </w:rPr>
              <w:t>29.0014</w:t>
            </w:r>
          </w:p>
        </w:tc>
      </w:tr>
    </w:tbl>
    <w:p w14:paraId="1739ACCC" w14:textId="61E25F07" w:rsidR="009B7083" w:rsidRPr="009B7083" w:rsidRDefault="009B7083" w:rsidP="009B7083">
      <w:pPr>
        <w:spacing w:after="0" w:line="276" w:lineRule="auto"/>
        <w:rPr>
          <w:rFonts w:eastAsia="Times New Roman" w:cs="Times New Roman"/>
          <w:color w:val="000000"/>
          <w:sz w:val="18"/>
          <w:szCs w:val="18"/>
        </w:rPr>
      </w:pPr>
      <w:r w:rsidRPr="009B7083">
        <w:rPr>
          <w:rFonts w:eastAsia="Times New Roman" w:cs="Times New Roman"/>
          <w:color w:val="000000"/>
          <w:sz w:val="18"/>
          <w:szCs w:val="18"/>
          <w:vertAlign w:val="superscript"/>
        </w:rPr>
        <w:t>1</w:t>
      </w:r>
      <w:r w:rsidR="0096087B">
        <w:rPr>
          <w:rFonts w:eastAsia="Times New Roman" w:cs="Times New Roman"/>
          <w:color w:val="000000"/>
          <w:sz w:val="18"/>
          <w:szCs w:val="18"/>
        </w:rPr>
        <w:t>Default S</w:t>
      </w:r>
      <w:r w:rsidRPr="009B7083">
        <w:rPr>
          <w:rFonts w:eastAsia="Times New Roman" w:cs="Times New Roman"/>
          <w:color w:val="000000"/>
          <w:sz w:val="18"/>
          <w:szCs w:val="18"/>
        </w:rPr>
        <w:t>lope</w:t>
      </w:r>
      <w:r w:rsidR="0096087B">
        <w:rPr>
          <w:rFonts w:eastAsia="Times New Roman" w:cs="Times New Roman"/>
          <w:color w:val="000000"/>
          <w:sz w:val="18"/>
          <w:szCs w:val="18"/>
        </w:rPr>
        <w:t xml:space="preserve"> = 4.5</w:t>
      </w:r>
      <w:r w:rsidRPr="009B7083">
        <w:rPr>
          <w:rFonts w:eastAsia="Times New Roman" w:cs="Times New Roman"/>
          <w:color w:val="000000"/>
          <w:sz w:val="18"/>
          <w:szCs w:val="18"/>
        </w:rPr>
        <w:t>.</w:t>
      </w:r>
    </w:p>
    <w:p w14:paraId="0B829BFA" w14:textId="77777777" w:rsidR="00E6781C" w:rsidRPr="009B7083" w:rsidRDefault="00E6781C" w:rsidP="009B47BA">
      <w:pPr>
        <w:spacing w:after="0" w:line="240" w:lineRule="auto"/>
        <w:rPr>
          <w:rFonts w:eastAsia="Times New Roman" w:cs="Times New Roman"/>
          <w:color w:val="000000"/>
          <w:sz w:val="18"/>
          <w:szCs w:val="18"/>
        </w:rPr>
      </w:pPr>
    </w:p>
    <w:p w14:paraId="2CA67A7F" w14:textId="257182A9" w:rsidR="009B7083" w:rsidRPr="001649D0" w:rsidRDefault="009B7083" w:rsidP="009B47BA">
      <w:pPr>
        <w:pStyle w:val="Heading1"/>
        <w:spacing w:before="0" w:after="0" w:line="240" w:lineRule="auto"/>
      </w:pPr>
      <w:r w:rsidRPr="001649D0">
        <w:t>Data</w:t>
      </w:r>
    </w:p>
    <w:p w14:paraId="09B62837" w14:textId="77777777" w:rsidR="009B7083" w:rsidRPr="009B7083" w:rsidRDefault="009B7083" w:rsidP="009B47BA">
      <w:pPr>
        <w:spacing w:after="0" w:line="240" w:lineRule="auto"/>
        <w:rPr>
          <w:rFonts w:ascii="Calibri" w:eastAsia="Times New Roman" w:hAnsi="Calibri" w:cs="Times New Roman"/>
          <w:color w:val="000000"/>
        </w:rPr>
      </w:pPr>
    </w:p>
    <w:p w14:paraId="2C3183CC" w14:textId="4EF85288" w:rsidR="009B7083" w:rsidRPr="009B7083" w:rsidRDefault="77BD057B" w:rsidP="77BD057B">
      <w:pPr>
        <w:spacing w:after="0" w:line="240" w:lineRule="auto"/>
        <w:rPr>
          <w:rFonts w:ascii="Calibri" w:eastAsia="Times New Roman" w:hAnsi="Calibri" w:cs="Times New Roman"/>
          <w:color w:val="000000" w:themeColor="text1"/>
        </w:rPr>
      </w:pPr>
      <w:r w:rsidRPr="77BD057B">
        <w:rPr>
          <w:rFonts w:ascii="Calibri" w:eastAsia="Times New Roman" w:hAnsi="Calibri" w:cs="Times New Roman"/>
          <w:color w:val="000000" w:themeColor="text1"/>
        </w:rPr>
        <w:t xml:space="preserve">Data used in this analysis were from literature that passed the ECOTOX quality screen (catalogued in </w:t>
      </w:r>
      <w:r w:rsidRPr="77BD057B">
        <w:rPr>
          <w:rFonts w:ascii="Calibri" w:eastAsia="Times New Roman" w:hAnsi="Calibri" w:cs="Times New Roman"/>
          <w:b/>
          <w:bCs/>
          <w:color w:val="000000" w:themeColor="text1"/>
        </w:rPr>
        <w:t>APPENDIX 2-2</w:t>
      </w:r>
      <w:r w:rsidRPr="77BD057B">
        <w:rPr>
          <w:rFonts w:ascii="Calibri" w:eastAsia="Times New Roman" w:hAnsi="Calibri" w:cs="Times New Roman"/>
          <w:color w:val="000000" w:themeColor="text1"/>
        </w:rPr>
        <w:t xml:space="preserve"> plus data from submitted studies, and are detailed in </w:t>
      </w:r>
      <w:r w:rsidRPr="77BD057B">
        <w:rPr>
          <w:rFonts w:ascii="Calibri" w:eastAsia="Times New Roman" w:hAnsi="Calibri" w:cs="Times New Roman"/>
          <w:b/>
          <w:bCs/>
          <w:color w:val="000000" w:themeColor="text1"/>
        </w:rPr>
        <w:t xml:space="preserve">Tables 11, 12 </w:t>
      </w:r>
      <w:r w:rsidRPr="77BD057B">
        <w:rPr>
          <w:rFonts w:ascii="Calibri" w:eastAsia="Times New Roman" w:hAnsi="Calibri" w:cs="Times New Roman"/>
          <w:color w:val="000000" w:themeColor="text1"/>
        </w:rPr>
        <w:t>and</w:t>
      </w:r>
      <w:r w:rsidRPr="77BD057B">
        <w:rPr>
          <w:rFonts w:ascii="Calibri" w:eastAsia="Times New Roman" w:hAnsi="Calibri" w:cs="Times New Roman"/>
          <w:b/>
          <w:bCs/>
          <w:color w:val="000000" w:themeColor="text1"/>
        </w:rPr>
        <w:t xml:space="preserve"> 13</w:t>
      </w:r>
      <w:r w:rsidRPr="77BD057B">
        <w:rPr>
          <w:rFonts w:ascii="Calibri" w:eastAsia="Times New Roman" w:hAnsi="Calibri" w:cs="Times New Roman"/>
          <w:color w:val="000000" w:themeColor="text1"/>
        </w:rPr>
        <w:t xml:space="preserve"> (end of document).  </w:t>
      </w:r>
      <w:r w:rsidRPr="77BD057B">
        <w:rPr>
          <w:rFonts w:ascii="Calibri" w:eastAsia="Times New Roman" w:hAnsi="Calibri" w:cs="Times New Roman"/>
          <w:b/>
          <w:bCs/>
          <w:color w:val="000000" w:themeColor="text1"/>
        </w:rPr>
        <w:t xml:space="preserve">Table 2 </w:t>
      </w:r>
      <w:r w:rsidRPr="77BD057B">
        <w:rPr>
          <w:rFonts w:ascii="Calibri" w:eastAsia="Times New Roman" w:hAnsi="Calibri" w:cs="Times New Roman"/>
          <w:color w:val="000000" w:themeColor="text1"/>
        </w:rPr>
        <w:t xml:space="preserve">provides the distribution of the test results for carbaryl including the number of species represented.  </w:t>
      </w:r>
    </w:p>
    <w:p w14:paraId="0299FD55" w14:textId="77777777" w:rsidR="009B7083" w:rsidRPr="009B7083" w:rsidRDefault="009B7083" w:rsidP="009B7083">
      <w:pPr>
        <w:spacing w:after="0" w:line="276" w:lineRule="auto"/>
        <w:rPr>
          <w:rFonts w:ascii="Calibri" w:eastAsia="Times New Roman" w:hAnsi="Calibri" w:cs="Times New Roman"/>
          <w:b/>
          <w:color w:val="000000"/>
          <w:highlight w:val="yellow"/>
        </w:rPr>
      </w:pPr>
    </w:p>
    <w:p w14:paraId="68985FA5" w14:textId="77777777" w:rsidR="00E6781C" w:rsidRDefault="00E6781C">
      <w:pPr>
        <w:rPr>
          <w:rFonts w:ascii="Calibri" w:eastAsia="Times New Roman" w:hAnsi="Calibri" w:cs="Times New Roman"/>
          <w:b/>
          <w:color w:val="000000"/>
        </w:rPr>
      </w:pPr>
      <w:r>
        <w:rPr>
          <w:rFonts w:ascii="Calibri" w:eastAsia="Times New Roman" w:hAnsi="Calibri" w:cs="Times New Roman"/>
          <w:b/>
          <w:color w:val="000000"/>
        </w:rPr>
        <w:br w:type="page"/>
      </w:r>
    </w:p>
    <w:p w14:paraId="389A3EDF" w14:textId="037540E1" w:rsidR="009B7083" w:rsidRPr="00541C4D" w:rsidRDefault="009B7083" w:rsidP="009B7083">
      <w:pPr>
        <w:spacing w:after="0" w:line="276" w:lineRule="auto"/>
        <w:rPr>
          <w:rFonts w:ascii="Calibri" w:eastAsia="Times New Roman" w:hAnsi="Calibri" w:cs="Times New Roman"/>
          <w:b/>
          <w:color w:val="000000"/>
        </w:rPr>
      </w:pPr>
      <w:r w:rsidRPr="00541C4D">
        <w:rPr>
          <w:rFonts w:ascii="Calibri" w:eastAsia="Times New Roman" w:hAnsi="Calibri" w:cs="Times New Roman"/>
          <w:b/>
          <w:color w:val="000000"/>
        </w:rPr>
        <w:lastRenderedPageBreak/>
        <w:t xml:space="preserve">Table 2. Distribution of test results available for </w:t>
      </w:r>
      <w:r w:rsidR="00034480">
        <w:rPr>
          <w:rFonts w:ascii="Calibri" w:eastAsia="Times New Roman" w:hAnsi="Calibri" w:cs="Times New Roman"/>
          <w:b/>
          <w:color w:val="000000"/>
        </w:rPr>
        <w:t>carbaryl</w:t>
      </w:r>
      <w:r w:rsidR="0029700B">
        <w:rPr>
          <w:rFonts w:ascii="Calibri" w:eastAsia="Times New Roman" w:hAnsi="Calibri" w:cs="Times New Roman"/>
          <w:b/>
          <w:color w:val="000000"/>
        </w:rPr>
        <w:t>.</w:t>
      </w:r>
    </w:p>
    <w:tbl>
      <w:tblPr>
        <w:tblW w:w="485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5"/>
        <w:gridCol w:w="1470"/>
        <w:gridCol w:w="954"/>
      </w:tblGrid>
      <w:tr w:rsidR="009B7083" w:rsidRPr="00541C4D" w14:paraId="20F1A4A5" w14:textId="77777777" w:rsidTr="00541C4D">
        <w:trPr>
          <w:trHeight w:val="271"/>
        </w:trPr>
        <w:tc>
          <w:tcPr>
            <w:tcW w:w="2435" w:type="dxa"/>
            <w:tcBorders>
              <w:top w:val="single" w:sz="12" w:space="0" w:color="000000"/>
              <w:left w:val="nil"/>
              <w:bottom w:val="single" w:sz="12" w:space="0" w:color="000000"/>
              <w:right w:val="nil"/>
            </w:tcBorders>
          </w:tcPr>
          <w:p w14:paraId="106ABA25" w14:textId="77777777" w:rsidR="009B7083" w:rsidRPr="00541C4D" w:rsidRDefault="009B7083" w:rsidP="00541C4D">
            <w:pPr>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Data Subset</w:t>
            </w:r>
          </w:p>
        </w:tc>
        <w:tc>
          <w:tcPr>
            <w:tcW w:w="1470" w:type="dxa"/>
            <w:tcBorders>
              <w:top w:val="single" w:sz="12" w:space="0" w:color="000000"/>
              <w:left w:val="nil"/>
              <w:bottom w:val="single" w:sz="12" w:space="0" w:color="000000"/>
              <w:right w:val="nil"/>
            </w:tcBorders>
          </w:tcPr>
          <w:p w14:paraId="6973DBB4" w14:textId="77777777" w:rsidR="009B7083" w:rsidRPr="00541C4D" w:rsidRDefault="009B7083" w:rsidP="00541C4D">
            <w:pPr>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Test results</w:t>
            </w:r>
          </w:p>
        </w:tc>
        <w:tc>
          <w:tcPr>
            <w:tcW w:w="954" w:type="dxa"/>
            <w:tcBorders>
              <w:top w:val="single" w:sz="12" w:space="0" w:color="000000"/>
              <w:left w:val="nil"/>
              <w:bottom w:val="single" w:sz="12" w:space="0" w:color="000000"/>
              <w:right w:val="nil"/>
            </w:tcBorders>
          </w:tcPr>
          <w:p w14:paraId="1CC0866C" w14:textId="77777777" w:rsidR="009B7083" w:rsidRPr="00541C4D" w:rsidRDefault="009B7083" w:rsidP="00541C4D">
            <w:pPr>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Species</w:t>
            </w:r>
          </w:p>
        </w:tc>
      </w:tr>
      <w:tr w:rsidR="009B7083" w:rsidRPr="00541C4D" w14:paraId="1BA7554F" w14:textId="77777777" w:rsidTr="00541C4D">
        <w:trPr>
          <w:trHeight w:val="271"/>
        </w:trPr>
        <w:tc>
          <w:tcPr>
            <w:tcW w:w="2435" w:type="dxa"/>
            <w:tcBorders>
              <w:top w:val="single" w:sz="12" w:space="0" w:color="000000"/>
              <w:left w:val="nil"/>
              <w:bottom w:val="nil"/>
              <w:right w:val="nil"/>
            </w:tcBorders>
          </w:tcPr>
          <w:p w14:paraId="71460563" w14:textId="77777777" w:rsidR="009B7083" w:rsidRPr="00541C4D" w:rsidRDefault="009B7083" w:rsidP="00541C4D">
            <w:pPr>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All</w:t>
            </w:r>
            <w:r w:rsidR="001F6B60">
              <w:rPr>
                <w:rFonts w:ascii="Calibri" w:eastAsia="Times New Roman" w:hAnsi="Calibri" w:cs="Times New Roman"/>
                <w:color w:val="000000"/>
              </w:rPr>
              <w:t xml:space="preserve"> Aquatic Vertebrates</w:t>
            </w:r>
          </w:p>
        </w:tc>
        <w:tc>
          <w:tcPr>
            <w:tcW w:w="1470" w:type="dxa"/>
            <w:tcBorders>
              <w:top w:val="single" w:sz="12" w:space="0" w:color="000000"/>
              <w:left w:val="nil"/>
              <w:bottom w:val="nil"/>
              <w:right w:val="nil"/>
            </w:tcBorders>
          </w:tcPr>
          <w:p w14:paraId="264990B1" w14:textId="7120A0BE" w:rsidR="009B7083" w:rsidRPr="00541C4D" w:rsidRDefault="00C940C1" w:rsidP="00541C4D">
            <w:pPr>
              <w:spacing w:after="0" w:line="240" w:lineRule="auto"/>
              <w:ind w:left="-720" w:firstLine="720"/>
              <w:rPr>
                <w:rFonts w:ascii="Calibri" w:eastAsia="Times New Roman" w:hAnsi="Calibri" w:cs="Times New Roman"/>
                <w:color w:val="000000"/>
              </w:rPr>
            </w:pPr>
            <w:r>
              <w:rPr>
                <w:rFonts w:ascii="Calibri" w:eastAsia="Times New Roman" w:hAnsi="Calibri" w:cs="Times New Roman"/>
                <w:color w:val="000000"/>
              </w:rPr>
              <w:t>263</w:t>
            </w:r>
          </w:p>
        </w:tc>
        <w:tc>
          <w:tcPr>
            <w:tcW w:w="954" w:type="dxa"/>
            <w:tcBorders>
              <w:top w:val="single" w:sz="12" w:space="0" w:color="000000"/>
              <w:left w:val="nil"/>
              <w:bottom w:val="nil"/>
              <w:right w:val="nil"/>
            </w:tcBorders>
          </w:tcPr>
          <w:p w14:paraId="6F40952A" w14:textId="3683EA2F" w:rsidR="009B7083" w:rsidRPr="00541C4D" w:rsidRDefault="00C940C1" w:rsidP="00541C4D">
            <w:pPr>
              <w:spacing w:after="0" w:line="240" w:lineRule="auto"/>
              <w:ind w:left="-720" w:firstLine="720"/>
              <w:rPr>
                <w:rFonts w:ascii="Calibri" w:eastAsia="Times New Roman" w:hAnsi="Calibri" w:cs="Times New Roman"/>
                <w:color w:val="000000"/>
              </w:rPr>
            </w:pPr>
            <w:r>
              <w:rPr>
                <w:rFonts w:ascii="Calibri" w:eastAsia="Times New Roman" w:hAnsi="Calibri" w:cs="Times New Roman"/>
                <w:color w:val="000000"/>
              </w:rPr>
              <w:t>62</w:t>
            </w:r>
          </w:p>
        </w:tc>
      </w:tr>
      <w:tr w:rsidR="009B7083" w:rsidRPr="00541C4D" w14:paraId="48891510" w14:textId="77777777" w:rsidTr="00541C4D">
        <w:trPr>
          <w:trHeight w:val="258"/>
        </w:trPr>
        <w:tc>
          <w:tcPr>
            <w:tcW w:w="2435" w:type="dxa"/>
            <w:tcBorders>
              <w:top w:val="nil"/>
              <w:left w:val="nil"/>
              <w:bottom w:val="nil"/>
              <w:right w:val="nil"/>
            </w:tcBorders>
          </w:tcPr>
          <w:p w14:paraId="1F95C6D4" w14:textId="4594C330" w:rsidR="009B7083" w:rsidRPr="00541C4D" w:rsidRDefault="009B7083" w:rsidP="00541C4D">
            <w:pPr>
              <w:tabs>
                <w:tab w:val="left" w:pos="1103"/>
              </w:tabs>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All Fish</w:t>
            </w:r>
            <w:r w:rsidRPr="00541C4D">
              <w:rPr>
                <w:rFonts w:ascii="Calibri" w:eastAsia="Times New Roman" w:hAnsi="Calibri" w:cs="Times New Roman"/>
                <w:color w:val="000000"/>
                <w:vertAlign w:val="superscript"/>
              </w:rPr>
              <w:tab/>
            </w:r>
          </w:p>
        </w:tc>
        <w:tc>
          <w:tcPr>
            <w:tcW w:w="1470" w:type="dxa"/>
            <w:tcBorders>
              <w:top w:val="nil"/>
              <w:left w:val="nil"/>
              <w:bottom w:val="nil"/>
              <w:right w:val="nil"/>
            </w:tcBorders>
          </w:tcPr>
          <w:p w14:paraId="4FF97613" w14:textId="64F2452D" w:rsidR="009B7083" w:rsidRPr="000E0638" w:rsidRDefault="005E5338" w:rsidP="00541C4D">
            <w:pPr>
              <w:spacing w:after="0" w:line="240" w:lineRule="auto"/>
              <w:ind w:left="-720" w:firstLine="720"/>
              <w:rPr>
                <w:rFonts w:ascii="Calibri" w:eastAsia="Times New Roman" w:hAnsi="Calibri" w:cs="Times New Roman"/>
                <w:color w:val="000000"/>
              </w:rPr>
            </w:pPr>
            <w:r w:rsidRPr="000E0638">
              <w:rPr>
                <w:rFonts w:ascii="Calibri" w:eastAsia="Times New Roman" w:hAnsi="Calibri" w:cs="Times New Roman"/>
                <w:color w:val="000000"/>
              </w:rPr>
              <w:t>238</w:t>
            </w:r>
          </w:p>
        </w:tc>
        <w:tc>
          <w:tcPr>
            <w:tcW w:w="954" w:type="dxa"/>
            <w:tcBorders>
              <w:top w:val="nil"/>
              <w:left w:val="nil"/>
              <w:bottom w:val="nil"/>
              <w:right w:val="nil"/>
            </w:tcBorders>
          </w:tcPr>
          <w:p w14:paraId="3033A68C" w14:textId="6F60681E" w:rsidR="009B7083" w:rsidRPr="000E0638" w:rsidRDefault="005E5338" w:rsidP="00541C4D">
            <w:pPr>
              <w:spacing w:after="0" w:line="240" w:lineRule="auto"/>
              <w:ind w:left="-720" w:firstLine="720"/>
              <w:rPr>
                <w:rFonts w:ascii="Calibri" w:eastAsia="Times New Roman" w:hAnsi="Calibri" w:cs="Times New Roman"/>
                <w:color w:val="000000"/>
              </w:rPr>
            </w:pPr>
            <w:r w:rsidRPr="000E0638">
              <w:rPr>
                <w:rFonts w:ascii="Calibri" w:eastAsia="Times New Roman" w:hAnsi="Calibri" w:cs="Times New Roman"/>
                <w:color w:val="000000"/>
              </w:rPr>
              <w:t>48</w:t>
            </w:r>
          </w:p>
        </w:tc>
      </w:tr>
      <w:tr w:rsidR="009B7083" w:rsidRPr="009B7083" w14:paraId="040A598A" w14:textId="77777777" w:rsidTr="00541C4D">
        <w:trPr>
          <w:trHeight w:val="271"/>
        </w:trPr>
        <w:tc>
          <w:tcPr>
            <w:tcW w:w="2435" w:type="dxa"/>
            <w:tcBorders>
              <w:top w:val="nil"/>
              <w:left w:val="nil"/>
              <w:bottom w:val="single" w:sz="12" w:space="0" w:color="000000"/>
              <w:right w:val="nil"/>
            </w:tcBorders>
          </w:tcPr>
          <w:p w14:paraId="665C2F8D" w14:textId="77777777" w:rsidR="009B7083" w:rsidRPr="00541C4D" w:rsidRDefault="009B7083" w:rsidP="00541C4D">
            <w:pPr>
              <w:spacing w:after="0" w:line="240" w:lineRule="auto"/>
              <w:ind w:left="-720" w:firstLine="720"/>
              <w:rPr>
                <w:rFonts w:ascii="Calibri" w:eastAsia="Times New Roman" w:hAnsi="Calibri" w:cs="Times New Roman"/>
                <w:color w:val="000000"/>
              </w:rPr>
            </w:pPr>
            <w:r w:rsidRPr="00541C4D">
              <w:rPr>
                <w:rFonts w:ascii="Calibri" w:eastAsia="Times New Roman" w:hAnsi="Calibri" w:cs="Times New Roman"/>
                <w:color w:val="000000"/>
              </w:rPr>
              <w:t>Aquatic Amphibians</w:t>
            </w:r>
          </w:p>
        </w:tc>
        <w:tc>
          <w:tcPr>
            <w:tcW w:w="1470" w:type="dxa"/>
            <w:tcBorders>
              <w:top w:val="nil"/>
              <w:left w:val="nil"/>
              <w:bottom w:val="single" w:sz="12" w:space="0" w:color="000000"/>
              <w:right w:val="nil"/>
            </w:tcBorders>
          </w:tcPr>
          <w:p w14:paraId="79992822" w14:textId="167A0952" w:rsidR="009B7083" w:rsidRPr="00541C4D" w:rsidRDefault="00F3711C" w:rsidP="00541C4D">
            <w:pPr>
              <w:spacing w:after="0" w:line="240" w:lineRule="auto"/>
              <w:ind w:left="-720" w:firstLine="720"/>
              <w:rPr>
                <w:rFonts w:ascii="Calibri" w:eastAsia="Times New Roman" w:hAnsi="Calibri" w:cs="Times New Roman"/>
                <w:color w:val="000000"/>
              </w:rPr>
            </w:pPr>
            <w:r>
              <w:rPr>
                <w:rFonts w:ascii="Calibri" w:eastAsia="Times New Roman" w:hAnsi="Calibri" w:cs="Times New Roman"/>
                <w:color w:val="000000"/>
              </w:rPr>
              <w:t>25</w:t>
            </w:r>
          </w:p>
        </w:tc>
        <w:tc>
          <w:tcPr>
            <w:tcW w:w="954" w:type="dxa"/>
            <w:tcBorders>
              <w:top w:val="nil"/>
              <w:left w:val="nil"/>
              <w:bottom w:val="single" w:sz="12" w:space="0" w:color="000000"/>
              <w:right w:val="nil"/>
            </w:tcBorders>
          </w:tcPr>
          <w:p w14:paraId="03A5A07C" w14:textId="3E5C79CA" w:rsidR="009B7083" w:rsidRPr="00541C4D" w:rsidRDefault="00E72B33" w:rsidP="00541C4D">
            <w:pPr>
              <w:spacing w:after="0" w:line="240" w:lineRule="auto"/>
              <w:ind w:left="-720" w:firstLine="720"/>
              <w:rPr>
                <w:rFonts w:ascii="Calibri" w:eastAsia="Times New Roman" w:hAnsi="Calibri" w:cs="Times New Roman"/>
                <w:color w:val="000000"/>
              </w:rPr>
            </w:pPr>
            <w:r>
              <w:rPr>
                <w:rFonts w:ascii="Calibri" w:eastAsia="Times New Roman" w:hAnsi="Calibri" w:cs="Times New Roman"/>
                <w:color w:val="000000"/>
              </w:rPr>
              <w:t>14</w:t>
            </w:r>
          </w:p>
        </w:tc>
      </w:tr>
    </w:tbl>
    <w:p w14:paraId="1C19C838" w14:textId="77777777" w:rsidR="009B7083" w:rsidRPr="009B7083" w:rsidRDefault="009B7083" w:rsidP="009B7083">
      <w:pPr>
        <w:spacing w:after="0" w:line="276" w:lineRule="auto"/>
        <w:rPr>
          <w:rFonts w:ascii="Calibri" w:eastAsia="Times New Roman" w:hAnsi="Calibri" w:cs="Times New Roman"/>
          <w:color w:val="000000"/>
          <w:highlight w:val="yellow"/>
        </w:rPr>
      </w:pPr>
    </w:p>
    <w:p w14:paraId="2422D1F4" w14:textId="4B569EC6" w:rsidR="009B7083" w:rsidRDefault="009B7083" w:rsidP="00A575FB">
      <w:pPr>
        <w:spacing w:after="0" w:line="240" w:lineRule="auto"/>
        <w:rPr>
          <w:rFonts w:ascii="Calibri" w:eastAsia="Times New Roman" w:hAnsi="Calibri" w:cs="Times New Roman"/>
          <w:color w:val="000000"/>
        </w:rPr>
      </w:pPr>
      <w:r w:rsidRPr="005F5EA5">
        <w:rPr>
          <w:rFonts w:ascii="Calibri" w:eastAsia="Times New Roman" w:hAnsi="Calibri" w:cs="Times New Roman"/>
          <w:b/>
          <w:color w:val="000000"/>
        </w:rPr>
        <w:t>Figure 1</w:t>
      </w:r>
      <w:r w:rsidRPr="005F5EA5">
        <w:rPr>
          <w:rFonts w:ascii="Calibri" w:eastAsia="Times New Roman" w:hAnsi="Calibri" w:cs="Times New Roman"/>
          <w:color w:val="000000"/>
        </w:rPr>
        <w:t xml:space="preserve"> shows the distribution of test results among species, indicating that a few species have been repeatedly tested (</w:t>
      </w:r>
      <w:r w:rsidR="00DD55DA">
        <w:rPr>
          <w:rFonts w:ascii="Calibri" w:eastAsia="Times New Roman" w:hAnsi="Calibri" w:cs="Times New Roman"/>
          <w:color w:val="000000"/>
        </w:rPr>
        <w:t>eight</w:t>
      </w:r>
      <w:r w:rsidR="00DD55DA" w:rsidRPr="005F5EA5">
        <w:rPr>
          <w:rFonts w:ascii="Calibri" w:eastAsia="Times New Roman" w:hAnsi="Calibri" w:cs="Times New Roman"/>
          <w:color w:val="000000"/>
        </w:rPr>
        <w:t xml:space="preserve"> </w:t>
      </w:r>
      <w:r w:rsidRPr="005F5EA5">
        <w:rPr>
          <w:rFonts w:ascii="Calibri" w:eastAsia="Times New Roman" w:hAnsi="Calibri" w:cs="Times New Roman"/>
          <w:color w:val="000000"/>
        </w:rPr>
        <w:t xml:space="preserve">species have been tested at least </w:t>
      </w:r>
      <w:r w:rsidR="005F5EA5">
        <w:rPr>
          <w:rFonts w:ascii="Calibri" w:eastAsia="Times New Roman" w:hAnsi="Calibri" w:cs="Times New Roman"/>
          <w:color w:val="000000"/>
        </w:rPr>
        <w:t>8</w:t>
      </w:r>
      <w:r w:rsidRPr="005F5EA5">
        <w:rPr>
          <w:rFonts w:ascii="Calibri" w:eastAsia="Times New Roman" w:hAnsi="Calibri" w:cs="Times New Roman"/>
          <w:color w:val="000000"/>
        </w:rPr>
        <w:t xml:space="preserve"> times each), but the majority of species have been tested fewer </w:t>
      </w:r>
      <w:r w:rsidR="005F5EA5">
        <w:rPr>
          <w:rFonts w:ascii="Calibri" w:eastAsia="Times New Roman" w:hAnsi="Calibri" w:cs="Times New Roman"/>
          <w:color w:val="000000"/>
        </w:rPr>
        <w:t xml:space="preserve">than </w:t>
      </w:r>
      <w:r w:rsidR="005F5EA5" w:rsidRPr="005F5EA5">
        <w:rPr>
          <w:rFonts w:ascii="Calibri" w:eastAsia="Times New Roman" w:hAnsi="Calibri" w:cs="Times New Roman"/>
          <w:color w:val="000000"/>
        </w:rPr>
        <w:t xml:space="preserve">six </w:t>
      </w:r>
      <w:r w:rsidRPr="005F5EA5">
        <w:rPr>
          <w:rFonts w:ascii="Calibri" w:eastAsia="Times New Roman" w:hAnsi="Calibri" w:cs="Times New Roman"/>
          <w:color w:val="000000"/>
        </w:rPr>
        <w:t xml:space="preserve">times, with </w:t>
      </w:r>
      <w:r w:rsidR="00DD55DA">
        <w:rPr>
          <w:rFonts w:ascii="Calibri" w:eastAsia="Times New Roman" w:hAnsi="Calibri" w:cs="Times New Roman"/>
          <w:color w:val="000000"/>
        </w:rPr>
        <w:t>20</w:t>
      </w:r>
      <w:r w:rsidRPr="005F5EA5">
        <w:rPr>
          <w:rFonts w:ascii="Calibri" w:eastAsia="Times New Roman" w:hAnsi="Calibri" w:cs="Times New Roman"/>
          <w:color w:val="000000"/>
        </w:rPr>
        <w:t xml:space="preserve"> species having only one test result.</w:t>
      </w:r>
    </w:p>
    <w:p w14:paraId="3B98E5FB" w14:textId="51016014" w:rsidR="00572C5F" w:rsidRDefault="00572C5F" w:rsidP="009B7083">
      <w:pPr>
        <w:spacing w:after="0" w:line="276" w:lineRule="auto"/>
        <w:rPr>
          <w:rFonts w:ascii="Calibri" w:eastAsia="Times New Roman" w:hAnsi="Calibri" w:cs="Times New Roman"/>
          <w:color w:val="000000"/>
        </w:rPr>
      </w:pPr>
    </w:p>
    <w:p w14:paraId="3CCFD0B5" w14:textId="264B2D74" w:rsidR="00F3711C" w:rsidRPr="005F5EA5" w:rsidRDefault="00F3711C" w:rsidP="009B7083">
      <w:pPr>
        <w:spacing w:after="0" w:line="276" w:lineRule="auto"/>
        <w:rPr>
          <w:rFonts w:ascii="Calibri" w:eastAsia="Times New Roman" w:hAnsi="Calibri" w:cs="Times New Roman"/>
          <w:color w:val="000000"/>
        </w:rPr>
      </w:pPr>
      <w:r>
        <w:rPr>
          <w:noProof/>
        </w:rPr>
        <w:drawing>
          <wp:inline distT="0" distB="0" distL="0" distR="0" wp14:anchorId="2D1B81E0" wp14:editId="135233D6">
            <wp:extent cx="5210175" cy="2743200"/>
            <wp:effectExtent l="0" t="0" r="9525" b="0"/>
            <wp:docPr id="4" name="Chart 4">
              <a:extLst xmlns:a="http://schemas.openxmlformats.org/drawingml/2006/main">
                <a:ext uri="{FF2B5EF4-FFF2-40B4-BE49-F238E27FC236}">
                  <a16:creationId xmlns:a16="http://schemas.microsoft.com/office/drawing/2014/main" id="{B5D890A7-28C1-49BD-9D7E-87E3CFB1EA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DD4DA9" w14:textId="58B8FE45" w:rsidR="009B7083" w:rsidRPr="005F5EA5" w:rsidRDefault="009B7083" w:rsidP="009B7083">
      <w:pPr>
        <w:spacing w:after="0" w:line="276" w:lineRule="auto"/>
        <w:rPr>
          <w:rFonts w:ascii="Times New Roman" w:eastAsia="Times New Roman" w:hAnsi="Times New Roman" w:cs="Times New Roman"/>
          <w:color w:val="000000"/>
          <w:sz w:val="24"/>
          <w:szCs w:val="24"/>
        </w:rPr>
      </w:pPr>
      <w:r w:rsidRPr="005F5EA5">
        <w:rPr>
          <w:rFonts w:ascii="Times New Roman" w:eastAsia="Times New Roman" w:hAnsi="Times New Roman" w:cs="Times New Roman"/>
          <w:color w:val="000000"/>
          <w:sz w:val="24"/>
          <w:szCs w:val="24"/>
        </w:rPr>
        <w:t xml:space="preserve"> </w:t>
      </w:r>
    </w:p>
    <w:p w14:paraId="52F94C4C" w14:textId="4446B0C2" w:rsidR="009B7083" w:rsidRPr="005F5EA5" w:rsidRDefault="009B7083" w:rsidP="009B7083">
      <w:pPr>
        <w:spacing w:after="0" w:line="276" w:lineRule="auto"/>
        <w:rPr>
          <w:rFonts w:eastAsia="Times New Roman" w:cs="Times New Roman"/>
          <w:b/>
          <w:color w:val="000000"/>
        </w:rPr>
      </w:pPr>
      <w:r w:rsidRPr="005F5EA5">
        <w:rPr>
          <w:rFonts w:eastAsia="Times New Roman" w:cs="Times New Roman"/>
          <w:b/>
          <w:color w:val="000000"/>
        </w:rPr>
        <w:t xml:space="preserve">Figure 1. Distribution of the number of test results per species in </w:t>
      </w:r>
      <w:r w:rsidR="00A7587B">
        <w:rPr>
          <w:rFonts w:eastAsia="Times New Roman" w:cs="Times New Roman"/>
          <w:b/>
          <w:color w:val="000000"/>
        </w:rPr>
        <w:t>Carbaryl</w:t>
      </w:r>
      <w:r w:rsidR="00A7587B" w:rsidRPr="005F5EA5">
        <w:rPr>
          <w:rFonts w:eastAsia="Times New Roman" w:cs="Times New Roman"/>
          <w:b/>
          <w:color w:val="000000"/>
        </w:rPr>
        <w:t xml:space="preserve"> </w:t>
      </w:r>
      <w:r w:rsidRPr="005F5EA5">
        <w:rPr>
          <w:rFonts w:eastAsia="Times New Roman" w:cs="Times New Roman"/>
          <w:b/>
          <w:color w:val="000000"/>
        </w:rPr>
        <w:t>aquatic vertebrate data</w:t>
      </w:r>
      <w:r w:rsidR="0029700B">
        <w:rPr>
          <w:rFonts w:eastAsia="Times New Roman" w:cs="Times New Roman"/>
          <w:b/>
          <w:color w:val="000000"/>
        </w:rPr>
        <w:t>.</w:t>
      </w:r>
    </w:p>
    <w:p w14:paraId="40F0DBC5" w14:textId="77777777" w:rsidR="009B7083" w:rsidRPr="009B7083" w:rsidRDefault="009B7083" w:rsidP="009B7083">
      <w:pPr>
        <w:spacing w:after="0" w:line="276" w:lineRule="auto"/>
        <w:rPr>
          <w:rFonts w:eastAsia="Times New Roman" w:cs="Times New Roman"/>
          <w:b/>
          <w:color w:val="000000"/>
          <w:highlight w:val="yellow"/>
        </w:rPr>
      </w:pPr>
    </w:p>
    <w:p w14:paraId="79CD01C6" w14:textId="072013C2" w:rsidR="009B7083" w:rsidRDefault="009B7083" w:rsidP="002919F3">
      <w:pPr>
        <w:spacing w:after="0" w:line="240" w:lineRule="auto"/>
        <w:rPr>
          <w:rFonts w:eastAsia="Times New Roman" w:cs="Times New Roman"/>
          <w:color w:val="000000"/>
        </w:rPr>
      </w:pPr>
      <w:r w:rsidRPr="005F5EA5">
        <w:rPr>
          <w:rFonts w:eastAsia="Times New Roman" w:cs="Times New Roman"/>
          <w:color w:val="000000"/>
        </w:rPr>
        <w:t xml:space="preserve">Five potential distributions for the </w:t>
      </w:r>
      <w:r w:rsidR="00DD55DA">
        <w:rPr>
          <w:rFonts w:eastAsia="Times New Roman" w:cs="Times New Roman"/>
          <w:color w:val="000000"/>
        </w:rPr>
        <w:t>carbaryl</w:t>
      </w:r>
      <w:r w:rsidR="00DD55DA" w:rsidRPr="005F5EA5">
        <w:rPr>
          <w:rFonts w:eastAsia="Times New Roman" w:cs="Times New Roman"/>
          <w:color w:val="000000"/>
        </w:rPr>
        <w:t xml:space="preserve"> </w:t>
      </w:r>
      <w:r w:rsidRPr="005F5EA5">
        <w:rPr>
          <w:rFonts w:eastAsia="Times New Roman" w:cs="Times New Roman"/>
          <w:color w:val="000000"/>
        </w:rPr>
        <w:t>data were considered, including log-normal, log-logistic, log-triangular, log-gumbel, and Burr.  To fit each of the first four distributions, the toxicity values were first common log (log</w:t>
      </w:r>
      <w:r w:rsidRPr="005F5EA5">
        <w:rPr>
          <w:rFonts w:eastAsia="Times New Roman" w:cs="Times New Roman"/>
          <w:color w:val="000000"/>
          <w:vertAlign w:val="subscript"/>
        </w:rPr>
        <w:t>10</w:t>
      </w:r>
      <w:r w:rsidRPr="005F5EA5">
        <w:rPr>
          <w:rFonts w:eastAsia="Times New Roman" w:cs="Times New Roman"/>
          <w:color w:val="000000"/>
        </w:rPr>
        <w:t>) transformed. Finally, direct and indirect effect thresholds and five quantiles from the fitted SSDs (HC</w:t>
      </w:r>
      <w:r w:rsidRPr="005F5EA5">
        <w:rPr>
          <w:rFonts w:eastAsia="Times New Roman" w:cs="Times New Roman"/>
          <w:color w:val="000000"/>
          <w:vertAlign w:val="subscript"/>
        </w:rPr>
        <w:t>05</w:t>
      </w:r>
      <w:r w:rsidRPr="005F5EA5">
        <w:rPr>
          <w:rFonts w:eastAsia="Times New Roman" w:cs="Times New Roman"/>
          <w:color w:val="000000"/>
        </w:rPr>
        <w:t>, HC</w:t>
      </w:r>
      <w:r w:rsidRPr="005F5EA5">
        <w:rPr>
          <w:rFonts w:eastAsia="Times New Roman" w:cs="Times New Roman"/>
          <w:color w:val="000000"/>
          <w:vertAlign w:val="subscript"/>
        </w:rPr>
        <w:t>10</w:t>
      </w:r>
      <w:r w:rsidRPr="005F5EA5">
        <w:rPr>
          <w:rFonts w:eastAsia="Times New Roman" w:cs="Times New Roman"/>
          <w:color w:val="000000"/>
        </w:rPr>
        <w:t>, HC</w:t>
      </w:r>
      <w:r w:rsidRPr="005F5EA5">
        <w:rPr>
          <w:rFonts w:eastAsia="Times New Roman" w:cs="Times New Roman"/>
          <w:color w:val="000000"/>
          <w:vertAlign w:val="subscript"/>
        </w:rPr>
        <w:t>50</w:t>
      </w:r>
      <w:r w:rsidRPr="005F5EA5">
        <w:rPr>
          <w:rFonts w:eastAsia="Times New Roman" w:cs="Times New Roman"/>
          <w:color w:val="000000"/>
        </w:rPr>
        <w:t>, HC</w:t>
      </w:r>
      <w:r w:rsidRPr="005F5EA5">
        <w:rPr>
          <w:rFonts w:eastAsia="Times New Roman" w:cs="Times New Roman"/>
          <w:color w:val="000000"/>
          <w:vertAlign w:val="subscript"/>
        </w:rPr>
        <w:t>90</w:t>
      </w:r>
      <w:r w:rsidRPr="005F5EA5">
        <w:rPr>
          <w:rFonts w:eastAsia="Times New Roman" w:cs="Times New Roman"/>
          <w:color w:val="000000"/>
        </w:rPr>
        <w:t>, HC</w:t>
      </w:r>
      <w:r w:rsidRPr="005F5EA5">
        <w:rPr>
          <w:rFonts w:eastAsia="Times New Roman" w:cs="Times New Roman"/>
          <w:color w:val="000000"/>
          <w:vertAlign w:val="subscript"/>
        </w:rPr>
        <w:t>95</w:t>
      </w:r>
      <w:r w:rsidRPr="005F5EA5">
        <w:rPr>
          <w:rFonts w:eastAsia="Times New Roman" w:cs="Times New Roman"/>
          <w:color w:val="000000"/>
        </w:rPr>
        <w:t>) were calculated and reported.</w:t>
      </w:r>
    </w:p>
    <w:p w14:paraId="74A2AA8D" w14:textId="77777777" w:rsidR="009B47BA" w:rsidRPr="005F5EA5" w:rsidRDefault="009B47BA" w:rsidP="002919F3">
      <w:pPr>
        <w:spacing w:after="0" w:line="240" w:lineRule="auto"/>
        <w:rPr>
          <w:rFonts w:eastAsia="Times New Roman" w:cs="Times New Roman"/>
          <w:color w:val="000000"/>
        </w:rPr>
      </w:pPr>
    </w:p>
    <w:p w14:paraId="48CA0922" w14:textId="03AD6B3F" w:rsidR="009B7083" w:rsidRPr="00701C28" w:rsidRDefault="009B7083" w:rsidP="009B47BA">
      <w:pPr>
        <w:pStyle w:val="Heading1"/>
        <w:spacing w:before="0" w:after="0" w:line="240" w:lineRule="auto"/>
      </w:pPr>
      <w:r w:rsidRPr="00701C28">
        <w:t>Comparison of distributions using AIC</w:t>
      </w:r>
      <w:r w:rsidRPr="00701C28">
        <w:rPr>
          <w:vertAlign w:val="subscript"/>
        </w:rPr>
        <w:t>c</w:t>
      </w:r>
    </w:p>
    <w:p w14:paraId="09CD2F1A" w14:textId="77777777" w:rsidR="009B7083" w:rsidRPr="005F5EA5" w:rsidRDefault="009B7083" w:rsidP="009B47BA">
      <w:pPr>
        <w:spacing w:after="0" w:line="240" w:lineRule="auto"/>
        <w:rPr>
          <w:rFonts w:ascii="Times New Roman" w:eastAsia="Times New Roman" w:hAnsi="Times New Roman" w:cs="Times New Roman"/>
          <w:color w:val="000000"/>
          <w:sz w:val="24"/>
          <w:szCs w:val="24"/>
        </w:rPr>
      </w:pPr>
    </w:p>
    <w:p w14:paraId="1F94B271" w14:textId="3F5FC997" w:rsidR="009B7083" w:rsidRPr="000E0638" w:rsidRDefault="009B7083" w:rsidP="00A575FB">
      <w:pPr>
        <w:spacing w:after="0" w:line="240" w:lineRule="auto"/>
        <w:rPr>
          <w:rFonts w:eastAsia="Times New Roman" w:cs="Times New Roman"/>
          <w:b/>
          <w:color w:val="000000"/>
        </w:rPr>
      </w:pPr>
      <w:r w:rsidRPr="005F5EA5">
        <w:rPr>
          <w:rFonts w:eastAsia="Times New Roman" w:cs="Times New Roman"/>
          <w:color w:val="000000"/>
        </w:rPr>
        <w:t>Akaike’s Information Criterion corrected for sample size (AIC</w:t>
      </w:r>
      <w:r w:rsidRPr="005F5EA5">
        <w:rPr>
          <w:rFonts w:eastAsia="Times New Roman" w:cs="Times New Roman"/>
          <w:color w:val="000000"/>
          <w:vertAlign w:val="subscript"/>
        </w:rPr>
        <w:t>c</w:t>
      </w:r>
      <w:r w:rsidRPr="005F5EA5">
        <w:rPr>
          <w:rFonts w:eastAsia="Times New Roman" w:cs="Times New Roman"/>
          <w:color w:val="000000"/>
        </w:rPr>
        <w:t xml:space="preserve">) was used to compare the five distributions for all </w:t>
      </w:r>
      <w:r w:rsidR="003153E7">
        <w:rPr>
          <w:rFonts w:eastAsia="Times New Roman" w:cs="Times New Roman"/>
          <w:color w:val="000000"/>
        </w:rPr>
        <w:t>four</w:t>
      </w:r>
      <w:r w:rsidRPr="005F5EA5">
        <w:rPr>
          <w:rFonts w:eastAsia="Times New Roman" w:cs="Times New Roman"/>
          <w:color w:val="000000"/>
        </w:rPr>
        <w:t xml:space="preserve"> datasets.  For these comparisons all SSDs were fit using maximum likelihood. For the dataset</w:t>
      </w:r>
      <w:r w:rsidR="00765F5C">
        <w:rPr>
          <w:rFonts w:eastAsia="Times New Roman" w:cs="Times New Roman"/>
          <w:color w:val="000000"/>
        </w:rPr>
        <w:t xml:space="preserve"> that included </w:t>
      </w:r>
      <w:r w:rsidR="00CB29A3">
        <w:rPr>
          <w:rFonts w:eastAsia="Times New Roman" w:cs="Times New Roman"/>
          <w:color w:val="000000"/>
        </w:rPr>
        <w:t xml:space="preserve">only </w:t>
      </w:r>
      <w:r w:rsidR="00765F5C">
        <w:rPr>
          <w:rFonts w:eastAsia="Times New Roman" w:cs="Times New Roman"/>
          <w:color w:val="000000"/>
        </w:rPr>
        <w:t>amphibians</w:t>
      </w:r>
      <w:r w:rsidRPr="005F5EA5">
        <w:rPr>
          <w:rFonts w:eastAsia="Times New Roman" w:cs="Times New Roman"/>
          <w:color w:val="000000"/>
        </w:rPr>
        <w:t>, AIC</w:t>
      </w:r>
      <w:r w:rsidRPr="005F5EA5">
        <w:rPr>
          <w:rFonts w:eastAsia="Times New Roman" w:cs="Times New Roman"/>
          <w:color w:val="000000"/>
          <w:vertAlign w:val="subscript"/>
        </w:rPr>
        <w:t>c</w:t>
      </w:r>
      <w:r w:rsidRPr="005F5EA5">
        <w:rPr>
          <w:rFonts w:eastAsia="Times New Roman" w:cs="Times New Roman"/>
          <w:color w:val="000000"/>
        </w:rPr>
        <w:t xml:space="preserve"> suggested that the </w:t>
      </w:r>
      <w:r w:rsidR="00CB29A3">
        <w:rPr>
          <w:rFonts w:eastAsia="Times New Roman" w:cs="Times New Roman"/>
          <w:color w:val="000000"/>
        </w:rPr>
        <w:t xml:space="preserve">logistic </w:t>
      </w:r>
      <w:r w:rsidRPr="005F5EA5">
        <w:rPr>
          <w:rFonts w:eastAsia="Times New Roman" w:cs="Times New Roman"/>
          <w:color w:val="000000"/>
        </w:rPr>
        <w:t>distribution provided the best fit (</w:t>
      </w:r>
      <w:r w:rsidRPr="005F5EA5">
        <w:rPr>
          <w:rFonts w:eastAsia="Times New Roman" w:cs="Times New Roman"/>
          <w:b/>
          <w:color w:val="000000"/>
        </w:rPr>
        <w:t>Table</w:t>
      </w:r>
      <w:r w:rsidR="004A117D">
        <w:rPr>
          <w:rFonts w:eastAsia="Times New Roman" w:cs="Times New Roman"/>
          <w:b/>
          <w:color w:val="000000"/>
        </w:rPr>
        <w:t xml:space="preserve"> </w:t>
      </w:r>
      <w:r w:rsidRPr="005F5EA5">
        <w:rPr>
          <w:rFonts w:eastAsia="Times New Roman" w:cs="Times New Roman"/>
          <w:b/>
          <w:color w:val="000000"/>
        </w:rPr>
        <w:t>3</w:t>
      </w:r>
      <w:r w:rsidRPr="005F5EA5">
        <w:rPr>
          <w:rFonts w:eastAsia="Times New Roman" w:cs="Times New Roman"/>
          <w:color w:val="000000"/>
        </w:rPr>
        <w:t xml:space="preserve">).   For </w:t>
      </w:r>
      <w:r w:rsidR="00765F5C">
        <w:rPr>
          <w:rFonts w:eastAsia="Times New Roman" w:cs="Times New Roman"/>
          <w:color w:val="000000"/>
        </w:rPr>
        <w:t>all fish</w:t>
      </w:r>
      <w:r w:rsidRPr="005F5EA5">
        <w:rPr>
          <w:rFonts w:eastAsia="Times New Roman" w:cs="Times New Roman"/>
          <w:color w:val="000000"/>
        </w:rPr>
        <w:t>, AIC</w:t>
      </w:r>
      <w:r w:rsidRPr="005F5EA5">
        <w:rPr>
          <w:rFonts w:eastAsia="Times New Roman" w:cs="Times New Roman"/>
          <w:color w:val="000000"/>
          <w:vertAlign w:val="subscript"/>
        </w:rPr>
        <w:t>c</w:t>
      </w:r>
      <w:r w:rsidRPr="005F5EA5">
        <w:rPr>
          <w:rFonts w:eastAsia="Times New Roman" w:cs="Times New Roman"/>
          <w:color w:val="000000"/>
        </w:rPr>
        <w:t xml:space="preserve"> suggested that the</w:t>
      </w:r>
      <w:r w:rsidR="00CB29A3">
        <w:rPr>
          <w:rFonts w:eastAsia="Times New Roman" w:cs="Times New Roman"/>
          <w:color w:val="000000"/>
        </w:rPr>
        <w:t xml:space="preserve"> triangular</w:t>
      </w:r>
      <w:r w:rsidRPr="005F5EA5">
        <w:rPr>
          <w:rFonts w:eastAsia="Times New Roman" w:cs="Times New Roman"/>
          <w:color w:val="000000"/>
        </w:rPr>
        <w:t xml:space="preserve"> distribution provided the best fit (</w:t>
      </w:r>
      <w:r w:rsidRPr="005F5EA5">
        <w:rPr>
          <w:rFonts w:eastAsia="Times New Roman" w:cs="Times New Roman"/>
          <w:b/>
          <w:color w:val="000000"/>
        </w:rPr>
        <w:t xml:space="preserve">Table </w:t>
      </w:r>
      <w:r w:rsidR="00CB29A3">
        <w:rPr>
          <w:rFonts w:eastAsia="Times New Roman" w:cs="Times New Roman"/>
          <w:b/>
          <w:color w:val="000000"/>
        </w:rPr>
        <w:t>4</w:t>
      </w:r>
      <w:r w:rsidRPr="005F5EA5">
        <w:rPr>
          <w:rFonts w:eastAsia="Times New Roman" w:cs="Times New Roman"/>
          <w:color w:val="000000"/>
        </w:rPr>
        <w:t xml:space="preserve">). </w:t>
      </w:r>
      <w:r w:rsidR="00CB29A3">
        <w:rPr>
          <w:rFonts w:eastAsia="Times New Roman" w:cs="Times New Roman"/>
          <w:color w:val="000000"/>
        </w:rPr>
        <w:t xml:space="preserve"> For all fish and amphibians pooled together, </w:t>
      </w:r>
      <w:r w:rsidR="00CB29A3" w:rsidRPr="005F5EA5">
        <w:rPr>
          <w:rFonts w:eastAsia="Times New Roman" w:cs="Times New Roman"/>
          <w:color w:val="000000"/>
        </w:rPr>
        <w:t>AIC</w:t>
      </w:r>
      <w:r w:rsidR="00CB29A3" w:rsidRPr="005F5EA5">
        <w:rPr>
          <w:rFonts w:eastAsia="Times New Roman" w:cs="Times New Roman"/>
          <w:color w:val="000000"/>
          <w:vertAlign w:val="subscript"/>
        </w:rPr>
        <w:t>c</w:t>
      </w:r>
      <w:r w:rsidR="00CB29A3" w:rsidRPr="005F5EA5">
        <w:rPr>
          <w:rFonts w:eastAsia="Times New Roman" w:cs="Times New Roman"/>
          <w:color w:val="000000"/>
        </w:rPr>
        <w:t xml:space="preserve"> suggested that the</w:t>
      </w:r>
      <w:r w:rsidR="00CB29A3">
        <w:rPr>
          <w:rFonts w:eastAsia="Times New Roman" w:cs="Times New Roman"/>
          <w:color w:val="000000"/>
        </w:rPr>
        <w:t xml:space="preserve"> triangular</w:t>
      </w:r>
      <w:r w:rsidR="00CB29A3" w:rsidRPr="005F5EA5">
        <w:rPr>
          <w:rFonts w:eastAsia="Times New Roman" w:cs="Times New Roman"/>
          <w:color w:val="000000"/>
        </w:rPr>
        <w:t xml:space="preserve"> distribution provided the best fit (</w:t>
      </w:r>
      <w:r w:rsidR="00CB29A3" w:rsidRPr="005F5EA5">
        <w:rPr>
          <w:rFonts w:eastAsia="Times New Roman" w:cs="Times New Roman"/>
          <w:b/>
          <w:color w:val="000000"/>
        </w:rPr>
        <w:t xml:space="preserve">Table </w:t>
      </w:r>
      <w:r w:rsidR="00CB29A3">
        <w:rPr>
          <w:rFonts w:eastAsia="Times New Roman" w:cs="Times New Roman"/>
          <w:b/>
          <w:color w:val="000000"/>
        </w:rPr>
        <w:t>5</w:t>
      </w:r>
      <w:r w:rsidR="00CB29A3" w:rsidRPr="005F5EA5">
        <w:rPr>
          <w:rFonts w:eastAsia="Times New Roman" w:cs="Times New Roman"/>
          <w:color w:val="000000"/>
        </w:rPr>
        <w:t>)</w:t>
      </w:r>
      <w:r w:rsidR="00CB29A3">
        <w:rPr>
          <w:rFonts w:eastAsia="Times New Roman" w:cs="Times New Roman"/>
          <w:b/>
          <w:color w:val="000000"/>
        </w:rPr>
        <w:t>.</w:t>
      </w:r>
    </w:p>
    <w:p w14:paraId="268E6328" w14:textId="77777777" w:rsidR="009B7083" w:rsidRPr="009B7083" w:rsidRDefault="009B7083" w:rsidP="009B7083">
      <w:pPr>
        <w:spacing w:after="0" w:line="276" w:lineRule="auto"/>
        <w:rPr>
          <w:rFonts w:eastAsia="Times New Roman" w:cs="Times New Roman"/>
          <w:color w:val="000000"/>
          <w:highlight w:val="yellow"/>
        </w:rPr>
      </w:pPr>
    </w:p>
    <w:p w14:paraId="3F7EC1A9" w14:textId="66F7E515" w:rsidR="009B7083" w:rsidRPr="00765F5C" w:rsidRDefault="009B7083" w:rsidP="00A575FB">
      <w:pPr>
        <w:keepNext/>
        <w:spacing w:after="0" w:line="276" w:lineRule="auto"/>
        <w:rPr>
          <w:rFonts w:eastAsia="Times New Roman" w:cs="Times New Roman"/>
          <w:b/>
          <w:color w:val="000000"/>
        </w:rPr>
      </w:pPr>
      <w:r w:rsidRPr="00765F5C">
        <w:rPr>
          <w:rFonts w:eastAsia="Times New Roman" w:cs="Times New Roman"/>
          <w:b/>
          <w:color w:val="000000"/>
        </w:rPr>
        <w:lastRenderedPageBreak/>
        <w:t xml:space="preserve">Table 3. Comparison of distributions for all </w:t>
      </w:r>
      <w:r w:rsidR="00CB29A3">
        <w:rPr>
          <w:rFonts w:eastAsia="Times New Roman" w:cs="Times New Roman"/>
          <w:b/>
          <w:color w:val="000000"/>
        </w:rPr>
        <w:t>amphibian</w:t>
      </w:r>
      <w:r w:rsidRPr="00765F5C">
        <w:rPr>
          <w:rFonts w:eastAsia="Times New Roman" w:cs="Times New Roman"/>
          <w:b/>
          <w:color w:val="000000"/>
        </w:rPr>
        <w:t xml:space="preserve"> toxicity data for </w:t>
      </w:r>
      <w:r w:rsidR="00CB29A3">
        <w:rPr>
          <w:rFonts w:eastAsia="Times New Roman" w:cs="Times New Roman"/>
          <w:b/>
          <w:color w:val="000000"/>
        </w:rPr>
        <w:t>carbar</w:t>
      </w:r>
      <w:r w:rsidRPr="00765F5C">
        <w:rPr>
          <w:rFonts w:eastAsia="Times New Roman" w:cs="Times New Roman"/>
          <w:b/>
          <w:color w:val="000000"/>
        </w:rPr>
        <w:t>yl</w:t>
      </w:r>
      <w:r w:rsidR="0029700B">
        <w:rPr>
          <w:rFonts w:eastAsia="Times New Roman" w:cs="Times New Roman"/>
          <w:b/>
          <w:color w:val="000000"/>
        </w:rPr>
        <w:t>.</w:t>
      </w:r>
    </w:p>
    <w:tbl>
      <w:tblPr>
        <w:tblW w:w="463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323"/>
        <w:gridCol w:w="756"/>
        <w:gridCol w:w="848"/>
        <w:gridCol w:w="923"/>
        <w:gridCol w:w="783"/>
      </w:tblGrid>
      <w:tr w:rsidR="009B7083" w:rsidRPr="00765F5C" w14:paraId="62D0BCA9" w14:textId="77777777" w:rsidTr="00806617">
        <w:trPr>
          <w:tblHeader/>
        </w:trPr>
        <w:tc>
          <w:tcPr>
            <w:tcW w:w="1323" w:type="dxa"/>
            <w:tcBorders>
              <w:top w:val="single" w:sz="12" w:space="0" w:color="000000"/>
              <w:bottom w:val="single" w:sz="12" w:space="0" w:color="000000"/>
            </w:tcBorders>
          </w:tcPr>
          <w:p w14:paraId="7CD838D9" w14:textId="77777777" w:rsidR="009B7083" w:rsidRPr="00765F5C" w:rsidRDefault="009B7083" w:rsidP="00A575FB">
            <w:pPr>
              <w:keepNext/>
              <w:spacing w:after="0" w:line="240" w:lineRule="auto"/>
              <w:rPr>
                <w:rFonts w:eastAsia="Times New Roman" w:cs="Times New Roman"/>
                <w:color w:val="000000"/>
              </w:rPr>
            </w:pPr>
            <w:r w:rsidRPr="00765F5C">
              <w:rPr>
                <w:rFonts w:eastAsia="Times New Roman" w:cs="Times New Roman"/>
                <w:color w:val="000000"/>
              </w:rPr>
              <w:t>distribution</w:t>
            </w:r>
          </w:p>
        </w:tc>
        <w:tc>
          <w:tcPr>
            <w:tcW w:w="756" w:type="dxa"/>
            <w:tcBorders>
              <w:top w:val="single" w:sz="12" w:space="0" w:color="000000"/>
              <w:bottom w:val="single" w:sz="12" w:space="0" w:color="000000"/>
            </w:tcBorders>
          </w:tcPr>
          <w:p w14:paraId="0E09CF7A" w14:textId="77777777" w:rsidR="009B7083" w:rsidRPr="00765F5C" w:rsidRDefault="009B7083" w:rsidP="00A575FB">
            <w:pPr>
              <w:keepNext/>
              <w:spacing w:after="0" w:line="240" w:lineRule="auto"/>
              <w:rPr>
                <w:rFonts w:eastAsia="Times New Roman" w:cs="Times New Roman"/>
                <w:color w:val="000000"/>
              </w:rPr>
            </w:pPr>
            <w:r w:rsidRPr="00765F5C">
              <w:rPr>
                <w:rFonts w:eastAsia="Times New Roman" w:cs="Times New Roman"/>
                <w:color w:val="000000"/>
              </w:rPr>
              <w:t>AIC</w:t>
            </w:r>
            <w:r w:rsidRPr="00765F5C">
              <w:rPr>
                <w:rFonts w:eastAsia="Times New Roman" w:cs="Times New Roman"/>
                <w:color w:val="000000"/>
                <w:vertAlign w:val="subscript"/>
              </w:rPr>
              <w:t>c</w:t>
            </w:r>
          </w:p>
        </w:tc>
        <w:tc>
          <w:tcPr>
            <w:tcW w:w="848" w:type="dxa"/>
            <w:tcBorders>
              <w:top w:val="single" w:sz="12" w:space="0" w:color="000000"/>
              <w:bottom w:val="single" w:sz="12" w:space="0" w:color="000000"/>
            </w:tcBorders>
          </w:tcPr>
          <w:p w14:paraId="29692B80" w14:textId="77777777" w:rsidR="009B7083" w:rsidRPr="00765F5C" w:rsidRDefault="009B7083" w:rsidP="00A575FB">
            <w:pPr>
              <w:keepNext/>
              <w:spacing w:after="0" w:line="240" w:lineRule="auto"/>
              <w:rPr>
                <w:rFonts w:eastAsia="Times New Roman" w:cs="Times New Roman"/>
                <w:color w:val="000000"/>
              </w:rPr>
            </w:pPr>
            <w:r w:rsidRPr="00765F5C">
              <w:rPr>
                <w:rFonts w:eastAsia="Arial Unicode MS" w:cs="Arial Unicode MS"/>
                <w:color w:val="000000"/>
              </w:rPr>
              <w:t>∆AIC</w:t>
            </w:r>
            <w:r w:rsidRPr="00765F5C">
              <w:rPr>
                <w:rFonts w:eastAsia="Times New Roman" w:cs="Times New Roman"/>
                <w:color w:val="000000"/>
                <w:vertAlign w:val="subscript"/>
              </w:rPr>
              <w:t>c</w:t>
            </w:r>
          </w:p>
        </w:tc>
        <w:tc>
          <w:tcPr>
            <w:tcW w:w="923" w:type="dxa"/>
            <w:tcBorders>
              <w:top w:val="single" w:sz="12" w:space="0" w:color="000000"/>
              <w:bottom w:val="single" w:sz="12" w:space="0" w:color="000000"/>
            </w:tcBorders>
          </w:tcPr>
          <w:p w14:paraId="42B69F79" w14:textId="77777777" w:rsidR="009B7083" w:rsidRPr="00765F5C" w:rsidRDefault="009B7083" w:rsidP="00A575FB">
            <w:pPr>
              <w:keepNext/>
              <w:spacing w:after="0" w:line="240" w:lineRule="auto"/>
              <w:rPr>
                <w:rFonts w:eastAsia="Times New Roman" w:cs="Times New Roman"/>
                <w:color w:val="000000"/>
              </w:rPr>
            </w:pPr>
            <w:r w:rsidRPr="00765F5C">
              <w:rPr>
                <w:rFonts w:eastAsia="Times New Roman" w:cs="Times New Roman"/>
                <w:color w:val="000000"/>
              </w:rPr>
              <w:t>Weight</w:t>
            </w:r>
          </w:p>
        </w:tc>
        <w:tc>
          <w:tcPr>
            <w:tcW w:w="783" w:type="dxa"/>
            <w:tcBorders>
              <w:top w:val="single" w:sz="12" w:space="0" w:color="000000"/>
              <w:bottom w:val="single" w:sz="12" w:space="0" w:color="000000"/>
            </w:tcBorders>
          </w:tcPr>
          <w:p w14:paraId="7310B3DB" w14:textId="77777777" w:rsidR="009B7083" w:rsidRPr="00765F5C" w:rsidRDefault="009B7083" w:rsidP="00A575FB">
            <w:pPr>
              <w:keepNext/>
              <w:spacing w:after="0" w:line="240" w:lineRule="auto"/>
              <w:rPr>
                <w:rFonts w:eastAsia="Times New Roman" w:cs="Times New Roman"/>
                <w:color w:val="000000"/>
              </w:rPr>
            </w:pPr>
            <w:r w:rsidRPr="00765F5C">
              <w:rPr>
                <w:rFonts w:eastAsia="Times New Roman" w:cs="Times New Roman"/>
                <w:color w:val="000000"/>
              </w:rPr>
              <w:t>HC</w:t>
            </w:r>
            <w:r w:rsidRPr="00765F5C">
              <w:rPr>
                <w:rFonts w:eastAsia="Times New Roman" w:cs="Times New Roman"/>
                <w:color w:val="000000"/>
                <w:vertAlign w:val="subscript"/>
              </w:rPr>
              <w:t>05</w:t>
            </w:r>
          </w:p>
        </w:tc>
      </w:tr>
      <w:tr w:rsidR="009B7083" w:rsidRPr="00765F5C" w14:paraId="3ED8C9C6" w14:textId="77777777" w:rsidTr="00806617">
        <w:tc>
          <w:tcPr>
            <w:tcW w:w="1323" w:type="dxa"/>
            <w:vAlign w:val="center"/>
          </w:tcPr>
          <w:p w14:paraId="7CE29301" w14:textId="77777777" w:rsidR="009B7083" w:rsidRPr="00765F5C" w:rsidRDefault="009B7083" w:rsidP="009B7083">
            <w:pPr>
              <w:spacing w:after="0" w:line="240" w:lineRule="auto"/>
              <w:rPr>
                <w:rFonts w:eastAsia="Times New Roman" w:cs="Times New Roman"/>
                <w:color w:val="000000"/>
              </w:rPr>
            </w:pPr>
            <w:r w:rsidRPr="00765F5C">
              <w:rPr>
                <w:rFonts w:eastAsia="Times New Roman" w:cs="Times New Roman"/>
                <w:color w:val="000000"/>
              </w:rPr>
              <w:t>gumbel</w:t>
            </w:r>
          </w:p>
        </w:tc>
        <w:tc>
          <w:tcPr>
            <w:tcW w:w="756" w:type="dxa"/>
            <w:vAlign w:val="center"/>
          </w:tcPr>
          <w:p w14:paraId="1B2E97FC" w14:textId="1C65187B" w:rsidR="009B7083" w:rsidRPr="00765F5C" w:rsidRDefault="00AE1A95" w:rsidP="009B7083">
            <w:pPr>
              <w:spacing w:after="0" w:line="240" w:lineRule="auto"/>
              <w:jc w:val="right"/>
              <w:rPr>
                <w:rFonts w:eastAsia="Times New Roman" w:cs="Times New Roman"/>
                <w:color w:val="000000"/>
              </w:rPr>
            </w:pPr>
            <w:r>
              <w:rPr>
                <w:rFonts w:eastAsia="Times New Roman" w:cs="Times New Roman"/>
                <w:color w:val="000000"/>
              </w:rPr>
              <w:t>104</w:t>
            </w:r>
          </w:p>
        </w:tc>
        <w:tc>
          <w:tcPr>
            <w:tcW w:w="848" w:type="dxa"/>
            <w:vAlign w:val="center"/>
          </w:tcPr>
          <w:p w14:paraId="65895385" w14:textId="0355D068" w:rsidR="009B7083" w:rsidRPr="00765F5C" w:rsidRDefault="00AE1A95" w:rsidP="009B7083">
            <w:pPr>
              <w:spacing w:after="0" w:line="240" w:lineRule="auto"/>
              <w:jc w:val="right"/>
              <w:rPr>
                <w:rFonts w:eastAsia="Times New Roman" w:cs="Times New Roman"/>
                <w:color w:val="000000"/>
              </w:rPr>
            </w:pPr>
            <w:r>
              <w:rPr>
                <w:rFonts w:eastAsia="Times New Roman" w:cs="Times New Roman"/>
                <w:color w:val="000000"/>
              </w:rPr>
              <w:t>5.43</w:t>
            </w:r>
          </w:p>
        </w:tc>
        <w:tc>
          <w:tcPr>
            <w:tcW w:w="923" w:type="dxa"/>
            <w:vAlign w:val="center"/>
          </w:tcPr>
          <w:p w14:paraId="6055FF43" w14:textId="44366435" w:rsidR="009B7083" w:rsidRPr="00765F5C" w:rsidRDefault="00AE1A95" w:rsidP="009B7083">
            <w:pPr>
              <w:spacing w:after="0" w:line="240" w:lineRule="auto"/>
              <w:jc w:val="right"/>
              <w:rPr>
                <w:rFonts w:eastAsia="Times New Roman" w:cs="Times New Roman"/>
                <w:color w:val="000000"/>
              </w:rPr>
            </w:pPr>
            <w:r>
              <w:rPr>
                <w:rFonts w:eastAsia="Times New Roman" w:cs="Times New Roman"/>
                <w:color w:val="000000"/>
              </w:rPr>
              <w:t>0.02</w:t>
            </w:r>
            <w:r w:rsidR="00B83069">
              <w:rPr>
                <w:rFonts w:eastAsia="Times New Roman" w:cs="Times New Roman"/>
                <w:color w:val="000000"/>
              </w:rPr>
              <w:t>2</w:t>
            </w:r>
          </w:p>
        </w:tc>
        <w:tc>
          <w:tcPr>
            <w:tcW w:w="783" w:type="dxa"/>
            <w:vAlign w:val="center"/>
          </w:tcPr>
          <w:p w14:paraId="5E2EA766" w14:textId="1176F95F" w:rsidR="009B7083" w:rsidRPr="00765F5C" w:rsidRDefault="00DD7640" w:rsidP="003F59B3">
            <w:pPr>
              <w:spacing w:after="0" w:line="240" w:lineRule="auto"/>
              <w:jc w:val="right"/>
              <w:rPr>
                <w:rFonts w:eastAsia="Times New Roman" w:cs="Times New Roman"/>
                <w:color w:val="000000"/>
              </w:rPr>
            </w:pPr>
            <w:r>
              <w:rPr>
                <w:rFonts w:eastAsia="Times New Roman" w:cs="Times New Roman"/>
                <w:color w:val="000000"/>
              </w:rPr>
              <w:t>2.0</w:t>
            </w:r>
            <w:r w:rsidR="00B83069">
              <w:rPr>
                <w:rFonts w:eastAsia="Times New Roman" w:cs="Times New Roman"/>
                <w:color w:val="000000"/>
              </w:rPr>
              <w:t>2</w:t>
            </w:r>
          </w:p>
        </w:tc>
      </w:tr>
      <w:tr w:rsidR="009B7083" w:rsidRPr="009B7083" w14:paraId="78CCEB1C" w14:textId="77777777" w:rsidTr="00806617">
        <w:tc>
          <w:tcPr>
            <w:tcW w:w="1323" w:type="dxa"/>
            <w:vAlign w:val="center"/>
          </w:tcPr>
          <w:p w14:paraId="1DC182FB" w14:textId="77777777" w:rsidR="009B7083" w:rsidRPr="00765F5C" w:rsidRDefault="009B7083" w:rsidP="009B7083">
            <w:pPr>
              <w:spacing w:after="0" w:line="240" w:lineRule="auto"/>
              <w:rPr>
                <w:rFonts w:eastAsia="Times New Roman" w:cs="Times New Roman"/>
                <w:color w:val="000000"/>
              </w:rPr>
            </w:pPr>
            <w:r w:rsidRPr="00765F5C">
              <w:rPr>
                <w:rFonts w:eastAsia="Times New Roman" w:cs="Times New Roman"/>
                <w:color w:val="000000"/>
              </w:rPr>
              <w:t>burr</w:t>
            </w:r>
          </w:p>
        </w:tc>
        <w:tc>
          <w:tcPr>
            <w:tcW w:w="756" w:type="dxa"/>
            <w:vAlign w:val="center"/>
          </w:tcPr>
          <w:p w14:paraId="23CA86B1" w14:textId="3A3EC1B4" w:rsidR="009B7083" w:rsidRPr="00765F5C" w:rsidRDefault="008C7F90" w:rsidP="009B7083">
            <w:pPr>
              <w:spacing w:after="0" w:line="240" w:lineRule="auto"/>
              <w:jc w:val="right"/>
              <w:rPr>
                <w:rFonts w:eastAsia="Times New Roman" w:cs="Times New Roman"/>
                <w:color w:val="000000"/>
              </w:rPr>
            </w:pPr>
            <w:r>
              <w:rPr>
                <w:rFonts w:eastAsia="Times New Roman" w:cs="Times New Roman"/>
                <w:color w:val="000000"/>
              </w:rPr>
              <w:t>99.</w:t>
            </w:r>
            <w:r w:rsidR="00B83069">
              <w:rPr>
                <w:rFonts w:eastAsia="Times New Roman" w:cs="Times New Roman"/>
                <w:color w:val="000000"/>
              </w:rPr>
              <w:t>5</w:t>
            </w:r>
          </w:p>
        </w:tc>
        <w:tc>
          <w:tcPr>
            <w:tcW w:w="848" w:type="dxa"/>
            <w:vAlign w:val="center"/>
          </w:tcPr>
          <w:p w14:paraId="2B9DEDEC" w14:textId="638EC4C8" w:rsidR="009B7083" w:rsidRPr="00765F5C" w:rsidRDefault="008C7F90" w:rsidP="009B7083">
            <w:pPr>
              <w:spacing w:after="0" w:line="240" w:lineRule="auto"/>
              <w:jc w:val="right"/>
              <w:rPr>
                <w:rFonts w:eastAsia="Times New Roman" w:cs="Times New Roman"/>
                <w:color w:val="000000"/>
              </w:rPr>
            </w:pPr>
            <w:r>
              <w:rPr>
                <w:rFonts w:eastAsia="Times New Roman" w:cs="Times New Roman"/>
                <w:color w:val="000000"/>
              </w:rPr>
              <w:t>0.61</w:t>
            </w:r>
            <w:r w:rsidR="00B83069">
              <w:rPr>
                <w:rFonts w:eastAsia="Times New Roman" w:cs="Times New Roman"/>
                <w:color w:val="000000"/>
              </w:rPr>
              <w:t>8</w:t>
            </w:r>
          </w:p>
        </w:tc>
        <w:tc>
          <w:tcPr>
            <w:tcW w:w="923" w:type="dxa"/>
            <w:vAlign w:val="center"/>
          </w:tcPr>
          <w:p w14:paraId="64BD445C" w14:textId="1D75F380" w:rsidR="009B7083" w:rsidRPr="00765F5C" w:rsidRDefault="008C7F90" w:rsidP="009B7083">
            <w:pPr>
              <w:spacing w:after="0" w:line="240" w:lineRule="auto"/>
              <w:jc w:val="right"/>
              <w:rPr>
                <w:rFonts w:eastAsia="Times New Roman" w:cs="Times New Roman"/>
                <w:color w:val="000000"/>
              </w:rPr>
            </w:pPr>
            <w:r>
              <w:rPr>
                <w:rFonts w:eastAsia="Times New Roman" w:cs="Times New Roman"/>
                <w:color w:val="000000"/>
              </w:rPr>
              <w:t>0.241</w:t>
            </w:r>
          </w:p>
        </w:tc>
        <w:tc>
          <w:tcPr>
            <w:tcW w:w="783" w:type="dxa"/>
            <w:vAlign w:val="center"/>
          </w:tcPr>
          <w:p w14:paraId="4BF45E27" w14:textId="3080BC56" w:rsidR="009B7083" w:rsidRPr="00765F5C" w:rsidRDefault="008C7F90" w:rsidP="00735BDA">
            <w:pPr>
              <w:spacing w:after="0" w:line="240" w:lineRule="auto"/>
              <w:jc w:val="right"/>
              <w:rPr>
                <w:rFonts w:eastAsia="Times New Roman" w:cs="Times New Roman"/>
                <w:color w:val="000000"/>
              </w:rPr>
            </w:pPr>
            <w:r>
              <w:rPr>
                <w:rFonts w:eastAsia="Times New Roman" w:cs="Times New Roman"/>
                <w:color w:val="000000"/>
              </w:rPr>
              <w:t>1.69</w:t>
            </w:r>
          </w:p>
        </w:tc>
      </w:tr>
      <w:tr w:rsidR="00806617" w:rsidRPr="009B7083" w14:paraId="58ABFF32" w14:textId="77777777" w:rsidTr="00806617">
        <w:tc>
          <w:tcPr>
            <w:tcW w:w="1323" w:type="dxa"/>
            <w:vAlign w:val="center"/>
          </w:tcPr>
          <w:p w14:paraId="6864956B" w14:textId="77777777" w:rsidR="00806617" w:rsidRPr="00765F5C" w:rsidRDefault="00806617" w:rsidP="00806617">
            <w:pPr>
              <w:spacing w:after="0" w:line="240" w:lineRule="auto"/>
              <w:rPr>
                <w:rFonts w:eastAsia="Times New Roman" w:cs="Times New Roman"/>
                <w:color w:val="000000"/>
              </w:rPr>
            </w:pPr>
            <w:r w:rsidRPr="00765F5C">
              <w:rPr>
                <w:rFonts w:eastAsia="Times New Roman" w:cs="Times New Roman"/>
                <w:color w:val="000000"/>
              </w:rPr>
              <w:t>logistic</w:t>
            </w:r>
          </w:p>
        </w:tc>
        <w:tc>
          <w:tcPr>
            <w:tcW w:w="756" w:type="dxa"/>
            <w:vAlign w:val="center"/>
          </w:tcPr>
          <w:p w14:paraId="75C51AA3" w14:textId="46522A4B" w:rsidR="00806617" w:rsidRPr="00765F5C" w:rsidRDefault="008C7F90" w:rsidP="00806617">
            <w:pPr>
              <w:spacing w:after="0" w:line="240" w:lineRule="auto"/>
              <w:jc w:val="right"/>
              <w:rPr>
                <w:rFonts w:eastAsia="Times New Roman" w:cs="Times New Roman"/>
                <w:color w:val="000000"/>
              </w:rPr>
            </w:pPr>
            <w:r>
              <w:rPr>
                <w:rFonts w:eastAsia="Times New Roman" w:cs="Times New Roman"/>
                <w:color w:val="000000"/>
              </w:rPr>
              <w:t>99.9</w:t>
            </w:r>
          </w:p>
        </w:tc>
        <w:tc>
          <w:tcPr>
            <w:tcW w:w="848" w:type="dxa"/>
            <w:vAlign w:val="center"/>
          </w:tcPr>
          <w:p w14:paraId="259BC738" w14:textId="7F13FABB" w:rsidR="00806617" w:rsidRPr="00765F5C" w:rsidRDefault="008C7F90" w:rsidP="00806617">
            <w:pPr>
              <w:spacing w:after="0" w:line="240" w:lineRule="auto"/>
              <w:jc w:val="right"/>
              <w:rPr>
                <w:rFonts w:eastAsia="Times New Roman" w:cs="Times New Roman"/>
                <w:color w:val="000000"/>
              </w:rPr>
            </w:pPr>
            <w:r>
              <w:rPr>
                <w:rFonts w:eastAsia="Times New Roman" w:cs="Times New Roman"/>
                <w:color w:val="000000"/>
              </w:rPr>
              <w:t>1.05</w:t>
            </w:r>
          </w:p>
        </w:tc>
        <w:tc>
          <w:tcPr>
            <w:tcW w:w="923" w:type="dxa"/>
            <w:vAlign w:val="center"/>
          </w:tcPr>
          <w:p w14:paraId="64366750" w14:textId="33C46A56" w:rsidR="00806617" w:rsidRPr="00765F5C" w:rsidRDefault="008C7F90" w:rsidP="00806617">
            <w:pPr>
              <w:spacing w:after="0" w:line="240" w:lineRule="auto"/>
              <w:jc w:val="right"/>
              <w:rPr>
                <w:rFonts w:eastAsia="Times New Roman" w:cs="Times New Roman"/>
                <w:color w:val="000000"/>
              </w:rPr>
            </w:pPr>
            <w:r>
              <w:rPr>
                <w:rFonts w:eastAsia="Times New Roman" w:cs="Times New Roman"/>
                <w:color w:val="000000"/>
              </w:rPr>
              <w:t>0.19</w:t>
            </w:r>
            <w:r w:rsidR="00B83069">
              <w:rPr>
                <w:rFonts w:eastAsia="Times New Roman" w:cs="Times New Roman"/>
                <w:color w:val="000000"/>
              </w:rPr>
              <w:t>4</w:t>
            </w:r>
          </w:p>
        </w:tc>
        <w:tc>
          <w:tcPr>
            <w:tcW w:w="783" w:type="dxa"/>
            <w:vAlign w:val="center"/>
          </w:tcPr>
          <w:p w14:paraId="16265C34" w14:textId="4275F242" w:rsidR="00806617" w:rsidRPr="00765F5C" w:rsidRDefault="008C7F90" w:rsidP="00806617">
            <w:pPr>
              <w:spacing w:after="0" w:line="240" w:lineRule="auto"/>
              <w:jc w:val="right"/>
              <w:rPr>
                <w:rFonts w:eastAsia="Times New Roman" w:cs="Times New Roman"/>
                <w:color w:val="000000"/>
              </w:rPr>
            </w:pPr>
            <w:r>
              <w:rPr>
                <w:rFonts w:eastAsia="Times New Roman" w:cs="Times New Roman"/>
                <w:color w:val="000000"/>
              </w:rPr>
              <w:t>2.33</w:t>
            </w:r>
          </w:p>
        </w:tc>
      </w:tr>
      <w:tr w:rsidR="00806617" w:rsidRPr="009B7083" w14:paraId="5667F65D" w14:textId="77777777" w:rsidTr="00806617">
        <w:tc>
          <w:tcPr>
            <w:tcW w:w="1323" w:type="dxa"/>
            <w:vAlign w:val="center"/>
          </w:tcPr>
          <w:p w14:paraId="596A05DE" w14:textId="77777777" w:rsidR="00806617" w:rsidRPr="00765F5C" w:rsidRDefault="00806617" w:rsidP="00806617">
            <w:pPr>
              <w:spacing w:after="0" w:line="240" w:lineRule="auto"/>
              <w:rPr>
                <w:rFonts w:eastAsia="Times New Roman" w:cs="Times New Roman"/>
                <w:color w:val="000000"/>
              </w:rPr>
            </w:pPr>
            <w:r w:rsidRPr="00765F5C">
              <w:rPr>
                <w:rFonts w:eastAsia="Times New Roman" w:cs="Times New Roman"/>
                <w:color w:val="000000"/>
              </w:rPr>
              <w:t>normal</w:t>
            </w:r>
          </w:p>
        </w:tc>
        <w:tc>
          <w:tcPr>
            <w:tcW w:w="756" w:type="dxa"/>
            <w:vAlign w:val="center"/>
          </w:tcPr>
          <w:p w14:paraId="536FF448" w14:textId="0EC11871" w:rsidR="00806617" w:rsidRPr="00765F5C" w:rsidRDefault="008C7F90" w:rsidP="00806617">
            <w:pPr>
              <w:spacing w:after="0" w:line="240" w:lineRule="auto"/>
              <w:jc w:val="right"/>
              <w:rPr>
                <w:rFonts w:eastAsia="Times New Roman" w:cs="Times New Roman"/>
                <w:color w:val="000000"/>
              </w:rPr>
            </w:pPr>
            <w:r>
              <w:rPr>
                <w:rFonts w:eastAsia="Times New Roman" w:cs="Times New Roman"/>
                <w:color w:val="000000"/>
              </w:rPr>
              <w:t>99.</w:t>
            </w:r>
            <w:r w:rsidR="00B83069">
              <w:rPr>
                <w:rFonts w:eastAsia="Times New Roman" w:cs="Times New Roman"/>
                <w:color w:val="000000"/>
              </w:rPr>
              <w:t>7</w:t>
            </w:r>
          </w:p>
        </w:tc>
        <w:tc>
          <w:tcPr>
            <w:tcW w:w="848" w:type="dxa"/>
            <w:vAlign w:val="center"/>
          </w:tcPr>
          <w:p w14:paraId="08FB57CF" w14:textId="6FD58C6F" w:rsidR="00806617" w:rsidRPr="00765F5C" w:rsidRDefault="008C7F90" w:rsidP="00806617">
            <w:pPr>
              <w:spacing w:after="0" w:line="240" w:lineRule="auto"/>
              <w:jc w:val="right"/>
              <w:rPr>
                <w:rFonts w:eastAsia="Times New Roman" w:cs="Times New Roman"/>
                <w:color w:val="000000"/>
              </w:rPr>
            </w:pPr>
            <w:r>
              <w:rPr>
                <w:rFonts w:eastAsia="Times New Roman" w:cs="Times New Roman"/>
                <w:color w:val="000000"/>
              </w:rPr>
              <w:t>0.84</w:t>
            </w:r>
            <w:r w:rsidR="00B83069">
              <w:rPr>
                <w:rFonts w:eastAsia="Times New Roman" w:cs="Times New Roman"/>
                <w:color w:val="000000"/>
              </w:rPr>
              <w:t>1</w:t>
            </w:r>
          </w:p>
        </w:tc>
        <w:tc>
          <w:tcPr>
            <w:tcW w:w="923" w:type="dxa"/>
            <w:vAlign w:val="center"/>
          </w:tcPr>
          <w:p w14:paraId="2D645806" w14:textId="04C62CA7" w:rsidR="00806617" w:rsidRPr="00765F5C" w:rsidRDefault="008C7F90" w:rsidP="00806617">
            <w:pPr>
              <w:spacing w:after="0" w:line="240" w:lineRule="auto"/>
              <w:jc w:val="right"/>
              <w:rPr>
                <w:rFonts w:eastAsia="Times New Roman" w:cs="Times New Roman"/>
                <w:color w:val="000000"/>
              </w:rPr>
            </w:pPr>
            <w:r>
              <w:rPr>
                <w:rFonts w:eastAsia="Times New Roman" w:cs="Times New Roman"/>
                <w:color w:val="000000"/>
              </w:rPr>
              <w:t>0.21</w:t>
            </w:r>
            <w:r w:rsidR="00B83069">
              <w:rPr>
                <w:rFonts w:eastAsia="Times New Roman" w:cs="Times New Roman"/>
                <w:color w:val="000000"/>
              </w:rPr>
              <w:t>6</w:t>
            </w:r>
          </w:p>
        </w:tc>
        <w:tc>
          <w:tcPr>
            <w:tcW w:w="783" w:type="dxa"/>
            <w:vAlign w:val="center"/>
          </w:tcPr>
          <w:p w14:paraId="7D919E04" w14:textId="58089366" w:rsidR="00806617" w:rsidRPr="00765F5C" w:rsidRDefault="008C7F90" w:rsidP="00806617">
            <w:pPr>
              <w:spacing w:after="0" w:line="240" w:lineRule="auto"/>
              <w:jc w:val="right"/>
              <w:rPr>
                <w:rFonts w:eastAsia="Times New Roman" w:cs="Times New Roman"/>
                <w:color w:val="000000"/>
              </w:rPr>
            </w:pPr>
            <w:r>
              <w:rPr>
                <w:rFonts w:eastAsia="Times New Roman" w:cs="Times New Roman"/>
                <w:color w:val="000000"/>
              </w:rPr>
              <w:t>2.1</w:t>
            </w:r>
            <w:r w:rsidR="00B83069">
              <w:rPr>
                <w:rFonts w:eastAsia="Times New Roman" w:cs="Times New Roman"/>
                <w:color w:val="000000"/>
              </w:rPr>
              <w:t>4</w:t>
            </w:r>
          </w:p>
        </w:tc>
      </w:tr>
      <w:tr w:rsidR="00806617" w:rsidRPr="009B7083" w14:paraId="7EED4FCF" w14:textId="77777777" w:rsidTr="00806617">
        <w:tc>
          <w:tcPr>
            <w:tcW w:w="1323" w:type="dxa"/>
            <w:tcBorders>
              <w:bottom w:val="single" w:sz="12" w:space="0" w:color="000000"/>
            </w:tcBorders>
            <w:vAlign w:val="center"/>
          </w:tcPr>
          <w:p w14:paraId="6D6331D0" w14:textId="77777777" w:rsidR="00806617" w:rsidRPr="00765F5C" w:rsidRDefault="00806617" w:rsidP="00806617">
            <w:pPr>
              <w:spacing w:after="0" w:line="240" w:lineRule="auto"/>
              <w:rPr>
                <w:rFonts w:eastAsia="Times New Roman" w:cs="Times New Roman"/>
                <w:color w:val="000000"/>
              </w:rPr>
            </w:pPr>
            <w:r w:rsidRPr="00765F5C">
              <w:rPr>
                <w:rFonts w:eastAsia="Times New Roman" w:cs="Times New Roman"/>
                <w:color w:val="000000"/>
              </w:rPr>
              <w:t>triangular</w:t>
            </w:r>
          </w:p>
        </w:tc>
        <w:tc>
          <w:tcPr>
            <w:tcW w:w="756" w:type="dxa"/>
            <w:tcBorders>
              <w:bottom w:val="single" w:sz="12" w:space="0" w:color="000000"/>
            </w:tcBorders>
            <w:vAlign w:val="center"/>
          </w:tcPr>
          <w:p w14:paraId="117AE536" w14:textId="48F4FA9F" w:rsidR="00806617" w:rsidRPr="00765F5C" w:rsidRDefault="00AE1A95" w:rsidP="00806617">
            <w:pPr>
              <w:spacing w:after="0" w:line="240" w:lineRule="auto"/>
              <w:jc w:val="right"/>
              <w:rPr>
                <w:rFonts w:eastAsia="Times New Roman" w:cs="Times New Roman"/>
                <w:color w:val="000000"/>
              </w:rPr>
            </w:pPr>
            <w:r>
              <w:rPr>
                <w:rFonts w:eastAsia="Times New Roman" w:cs="Times New Roman"/>
                <w:color w:val="000000"/>
              </w:rPr>
              <w:t>98.</w:t>
            </w:r>
            <w:r w:rsidR="00B83069">
              <w:rPr>
                <w:rFonts w:eastAsia="Times New Roman" w:cs="Times New Roman"/>
                <w:color w:val="000000"/>
              </w:rPr>
              <w:t>9</w:t>
            </w:r>
          </w:p>
        </w:tc>
        <w:tc>
          <w:tcPr>
            <w:tcW w:w="848" w:type="dxa"/>
            <w:tcBorders>
              <w:bottom w:val="single" w:sz="12" w:space="0" w:color="000000"/>
            </w:tcBorders>
            <w:vAlign w:val="center"/>
          </w:tcPr>
          <w:p w14:paraId="32B80AC8" w14:textId="40BF9881" w:rsidR="00806617" w:rsidRPr="00765F5C" w:rsidRDefault="00AE1A95" w:rsidP="00806617">
            <w:pPr>
              <w:spacing w:after="0" w:line="240" w:lineRule="auto"/>
              <w:jc w:val="right"/>
              <w:rPr>
                <w:rFonts w:eastAsia="Times New Roman" w:cs="Times New Roman"/>
                <w:color w:val="000000"/>
              </w:rPr>
            </w:pPr>
            <w:r>
              <w:rPr>
                <w:rFonts w:eastAsia="Times New Roman" w:cs="Times New Roman"/>
                <w:color w:val="000000"/>
              </w:rPr>
              <w:t>0</w:t>
            </w:r>
          </w:p>
        </w:tc>
        <w:tc>
          <w:tcPr>
            <w:tcW w:w="923" w:type="dxa"/>
            <w:tcBorders>
              <w:bottom w:val="single" w:sz="12" w:space="0" w:color="000000"/>
            </w:tcBorders>
            <w:vAlign w:val="center"/>
          </w:tcPr>
          <w:p w14:paraId="59825D0B" w14:textId="303E2F1C" w:rsidR="00806617" w:rsidRPr="00765F5C" w:rsidRDefault="00AE1A95" w:rsidP="00806617">
            <w:pPr>
              <w:spacing w:after="0" w:line="240" w:lineRule="auto"/>
              <w:jc w:val="right"/>
              <w:rPr>
                <w:rFonts w:eastAsia="Times New Roman" w:cs="Times New Roman"/>
                <w:color w:val="000000"/>
              </w:rPr>
            </w:pPr>
            <w:r>
              <w:rPr>
                <w:rFonts w:eastAsia="Times New Roman" w:cs="Times New Roman"/>
                <w:color w:val="000000"/>
              </w:rPr>
              <w:t>0.328</w:t>
            </w:r>
          </w:p>
        </w:tc>
        <w:tc>
          <w:tcPr>
            <w:tcW w:w="783" w:type="dxa"/>
            <w:tcBorders>
              <w:bottom w:val="single" w:sz="12" w:space="0" w:color="000000"/>
            </w:tcBorders>
            <w:vAlign w:val="center"/>
          </w:tcPr>
          <w:p w14:paraId="79384649" w14:textId="35715165" w:rsidR="00806617" w:rsidRPr="00765F5C" w:rsidRDefault="00AE1A95" w:rsidP="00806617">
            <w:pPr>
              <w:spacing w:after="0" w:line="240" w:lineRule="auto"/>
              <w:jc w:val="right"/>
              <w:rPr>
                <w:rFonts w:eastAsia="Times New Roman" w:cs="Times New Roman"/>
                <w:color w:val="000000"/>
              </w:rPr>
            </w:pPr>
            <w:r>
              <w:rPr>
                <w:rFonts w:eastAsia="Times New Roman" w:cs="Times New Roman"/>
                <w:color w:val="000000"/>
              </w:rPr>
              <w:t>2.1</w:t>
            </w:r>
            <w:r w:rsidR="00B83069">
              <w:rPr>
                <w:rFonts w:eastAsia="Times New Roman" w:cs="Times New Roman"/>
                <w:color w:val="000000"/>
              </w:rPr>
              <w:t>1</w:t>
            </w:r>
          </w:p>
        </w:tc>
      </w:tr>
    </w:tbl>
    <w:p w14:paraId="711BAA9D" w14:textId="77777777" w:rsidR="009B7083" w:rsidRPr="009B7083" w:rsidRDefault="009B7083" w:rsidP="009B7083">
      <w:pPr>
        <w:spacing w:after="0" w:line="276" w:lineRule="auto"/>
        <w:rPr>
          <w:rFonts w:eastAsia="Times New Roman" w:cs="Times New Roman"/>
          <w:color w:val="000000"/>
          <w:highlight w:val="yellow"/>
        </w:rPr>
      </w:pPr>
    </w:p>
    <w:p w14:paraId="4D6D30F6" w14:textId="4F1C31F7" w:rsidR="009B7083" w:rsidRPr="003F59B3" w:rsidRDefault="009B7083" w:rsidP="009B7083">
      <w:pPr>
        <w:spacing w:after="0" w:line="276" w:lineRule="auto"/>
        <w:rPr>
          <w:rFonts w:eastAsia="Times New Roman" w:cs="Times New Roman"/>
          <w:b/>
          <w:color w:val="000000"/>
        </w:rPr>
      </w:pPr>
      <w:r w:rsidRPr="003F59B3">
        <w:rPr>
          <w:rFonts w:eastAsia="Times New Roman" w:cs="Times New Roman"/>
          <w:b/>
          <w:color w:val="000000"/>
        </w:rPr>
        <w:t xml:space="preserve">Table 4. Comparison of distributions for </w:t>
      </w:r>
      <w:r w:rsidR="00CB29A3">
        <w:rPr>
          <w:rFonts w:eastAsia="Times New Roman" w:cs="Times New Roman"/>
          <w:b/>
          <w:color w:val="000000"/>
        </w:rPr>
        <w:t>all fish</w:t>
      </w:r>
      <w:r w:rsidRPr="003F59B3">
        <w:rPr>
          <w:rFonts w:eastAsia="Times New Roman" w:cs="Times New Roman"/>
          <w:b/>
          <w:color w:val="000000"/>
        </w:rPr>
        <w:t xml:space="preserve"> toxicity data for </w:t>
      </w:r>
      <w:r w:rsidR="00CB29A3">
        <w:rPr>
          <w:rFonts w:eastAsia="Times New Roman" w:cs="Times New Roman"/>
          <w:b/>
          <w:color w:val="000000"/>
        </w:rPr>
        <w:t>carbar</w:t>
      </w:r>
      <w:r w:rsidRPr="003F59B3">
        <w:rPr>
          <w:rFonts w:eastAsia="Times New Roman" w:cs="Times New Roman"/>
          <w:b/>
          <w:color w:val="000000"/>
        </w:rPr>
        <w:t>yl</w:t>
      </w:r>
      <w:r w:rsidR="0029700B">
        <w:rPr>
          <w:rFonts w:eastAsia="Times New Roman" w:cs="Times New Roman"/>
          <w:b/>
          <w:color w:val="000000"/>
        </w:rPr>
        <w:t>.</w:t>
      </w:r>
    </w:p>
    <w:tbl>
      <w:tblPr>
        <w:tblW w:w="46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756"/>
        <w:gridCol w:w="848"/>
        <w:gridCol w:w="923"/>
        <w:gridCol w:w="783"/>
      </w:tblGrid>
      <w:tr w:rsidR="009B7083" w:rsidRPr="003F59B3" w14:paraId="386D708C" w14:textId="77777777" w:rsidTr="00806617">
        <w:tc>
          <w:tcPr>
            <w:tcW w:w="1323" w:type="dxa"/>
            <w:tcBorders>
              <w:top w:val="single" w:sz="12" w:space="0" w:color="000000"/>
              <w:left w:val="nil"/>
              <w:bottom w:val="single" w:sz="12" w:space="0" w:color="000000"/>
              <w:right w:val="nil"/>
            </w:tcBorders>
          </w:tcPr>
          <w:p w14:paraId="70FC24CE"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distribution</w:t>
            </w:r>
          </w:p>
        </w:tc>
        <w:tc>
          <w:tcPr>
            <w:tcW w:w="756" w:type="dxa"/>
            <w:tcBorders>
              <w:top w:val="single" w:sz="12" w:space="0" w:color="000000"/>
              <w:left w:val="nil"/>
              <w:bottom w:val="single" w:sz="12" w:space="0" w:color="000000"/>
              <w:right w:val="nil"/>
            </w:tcBorders>
          </w:tcPr>
          <w:p w14:paraId="141CF211"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AIC</w:t>
            </w:r>
            <w:r w:rsidRPr="003F59B3">
              <w:rPr>
                <w:rFonts w:eastAsia="Times New Roman" w:cs="Times New Roman"/>
                <w:color w:val="000000"/>
                <w:vertAlign w:val="subscript"/>
              </w:rPr>
              <w:t>c</w:t>
            </w:r>
          </w:p>
        </w:tc>
        <w:tc>
          <w:tcPr>
            <w:tcW w:w="848" w:type="dxa"/>
            <w:tcBorders>
              <w:top w:val="single" w:sz="12" w:space="0" w:color="000000"/>
              <w:left w:val="nil"/>
              <w:bottom w:val="single" w:sz="12" w:space="0" w:color="000000"/>
              <w:right w:val="nil"/>
            </w:tcBorders>
          </w:tcPr>
          <w:p w14:paraId="357F3A23" w14:textId="77777777" w:rsidR="009B7083" w:rsidRPr="003F59B3" w:rsidRDefault="009B7083" w:rsidP="009B7083">
            <w:pPr>
              <w:spacing w:after="0" w:line="240" w:lineRule="auto"/>
              <w:rPr>
                <w:rFonts w:eastAsia="Times New Roman" w:cs="Times New Roman"/>
                <w:color w:val="000000"/>
              </w:rPr>
            </w:pPr>
            <w:r w:rsidRPr="003F59B3">
              <w:rPr>
                <w:rFonts w:eastAsia="Arial Unicode MS" w:cs="Arial Unicode MS"/>
                <w:color w:val="000000"/>
              </w:rPr>
              <w:t>∆AIC</w:t>
            </w:r>
            <w:r w:rsidRPr="003F59B3">
              <w:rPr>
                <w:rFonts w:eastAsia="Times New Roman" w:cs="Times New Roman"/>
                <w:color w:val="000000"/>
                <w:vertAlign w:val="subscript"/>
              </w:rPr>
              <w:t>c</w:t>
            </w:r>
          </w:p>
        </w:tc>
        <w:tc>
          <w:tcPr>
            <w:tcW w:w="923" w:type="dxa"/>
            <w:tcBorders>
              <w:top w:val="single" w:sz="12" w:space="0" w:color="000000"/>
              <w:left w:val="nil"/>
              <w:bottom w:val="single" w:sz="12" w:space="0" w:color="000000"/>
              <w:right w:val="nil"/>
            </w:tcBorders>
          </w:tcPr>
          <w:p w14:paraId="6CE620E3"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Weight</w:t>
            </w:r>
          </w:p>
        </w:tc>
        <w:tc>
          <w:tcPr>
            <w:tcW w:w="783" w:type="dxa"/>
            <w:tcBorders>
              <w:top w:val="single" w:sz="12" w:space="0" w:color="000000"/>
              <w:left w:val="nil"/>
              <w:bottom w:val="single" w:sz="12" w:space="0" w:color="000000"/>
              <w:right w:val="nil"/>
            </w:tcBorders>
          </w:tcPr>
          <w:p w14:paraId="53888BF1"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HC</w:t>
            </w:r>
            <w:r w:rsidRPr="003F59B3">
              <w:rPr>
                <w:rFonts w:eastAsia="Times New Roman" w:cs="Times New Roman"/>
                <w:color w:val="000000"/>
                <w:vertAlign w:val="subscript"/>
              </w:rPr>
              <w:t>05</w:t>
            </w:r>
          </w:p>
        </w:tc>
      </w:tr>
      <w:tr w:rsidR="003F73BB" w:rsidRPr="003F59B3" w14:paraId="50564BF6" w14:textId="77777777" w:rsidTr="00806617">
        <w:tc>
          <w:tcPr>
            <w:tcW w:w="1323" w:type="dxa"/>
            <w:tcBorders>
              <w:top w:val="nil"/>
              <w:left w:val="nil"/>
              <w:bottom w:val="nil"/>
              <w:right w:val="nil"/>
            </w:tcBorders>
            <w:vAlign w:val="center"/>
          </w:tcPr>
          <w:p w14:paraId="59837616"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gumbel</w:t>
            </w:r>
          </w:p>
        </w:tc>
        <w:tc>
          <w:tcPr>
            <w:tcW w:w="756" w:type="dxa"/>
            <w:tcBorders>
              <w:top w:val="nil"/>
              <w:left w:val="nil"/>
              <w:bottom w:val="nil"/>
              <w:right w:val="nil"/>
            </w:tcBorders>
            <w:vAlign w:val="center"/>
          </w:tcPr>
          <w:p w14:paraId="235611EB" w14:textId="20379024"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25</w:t>
            </w:r>
            <w:r w:rsidR="00B83069">
              <w:rPr>
                <w:rFonts w:eastAsia="Times New Roman" w:cs="Times New Roman"/>
                <w:color w:val="000000"/>
              </w:rPr>
              <w:t>1</w:t>
            </w:r>
          </w:p>
        </w:tc>
        <w:tc>
          <w:tcPr>
            <w:tcW w:w="848" w:type="dxa"/>
            <w:tcBorders>
              <w:top w:val="nil"/>
              <w:left w:val="nil"/>
              <w:bottom w:val="nil"/>
              <w:right w:val="nil"/>
            </w:tcBorders>
            <w:vAlign w:val="center"/>
          </w:tcPr>
          <w:p w14:paraId="37FA3BBD" w14:textId="71BA7F95"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4.5</w:t>
            </w:r>
            <w:r w:rsidR="00B83069">
              <w:rPr>
                <w:rFonts w:eastAsia="Times New Roman" w:cs="Times New Roman"/>
                <w:color w:val="000000"/>
              </w:rPr>
              <w:t>2</w:t>
            </w:r>
          </w:p>
        </w:tc>
        <w:tc>
          <w:tcPr>
            <w:tcW w:w="923" w:type="dxa"/>
            <w:tcBorders>
              <w:top w:val="nil"/>
              <w:left w:val="nil"/>
              <w:bottom w:val="nil"/>
              <w:right w:val="nil"/>
            </w:tcBorders>
            <w:vAlign w:val="center"/>
          </w:tcPr>
          <w:p w14:paraId="15D2938F" w14:textId="7A6761C8"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0.05</w:t>
            </w:r>
            <w:r w:rsidR="00BF1E84">
              <w:rPr>
                <w:rFonts w:eastAsia="Times New Roman" w:cs="Times New Roman"/>
                <w:color w:val="000000"/>
              </w:rPr>
              <w:t>5</w:t>
            </w:r>
          </w:p>
        </w:tc>
        <w:tc>
          <w:tcPr>
            <w:tcW w:w="783" w:type="dxa"/>
            <w:tcBorders>
              <w:top w:val="nil"/>
              <w:left w:val="nil"/>
              <w:bottom w:val="nil"/>
              <w:right w:val="nil"/>
            </w:tcBorders>
            <w:vAlign w:val="center"/>
          </w:tcPr>
          <w:p w14:paraId="4A739CE1" w14:textId="66C9E84D"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1.1</w:t>
            </w:r>
            <w:r w:rsidR="00BF1E84">
              <w:rPr>
                <w:rFonts w:eastAsia="Times New Roman" w:cs="Times New Roman"/>
                <w:color w:val="000000"/>
              </w:rPr>
              <w:t>9</w:t>
            </w:r>
          </w:p>
        </w:tc>
      </w:tr>
      <w:tr w:rsidR="003F73BB" w:rsidRPr="003F59B3" w14:paraId="53BE4939" w14:textId="77777777" w:rsidTr="00806617">
        <w:tc>
          <w:tcPr>
            <w:tcW w:w="1323" w:type="dxa"/>
            <w:tcBorders>
              <w:top w:val="nil"/>
              <w:left w:val="nil"/>
              <w:bottom w:val="nil"/>
              <w:right w:val="nil"/>
            </w:tcBorders>
            <w:vAlign w:val="center"/>
          </w:tcPr>
          <w:p w14:paraId="19AD0F9C"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burr</w:t>
            </w:r>
          </w:p>
        </w:tc>
        <w:tc>
          <w:tcPr>
            <w:tcW w:w="756" w:type="dxa"/>
            <w:tcBorders>
              <w:top w:val="nil"/>
              <w:left w:val="nil"/>
              <w:bottom w:val="nil"/>
              <w:right w:val="nil"/>
            </w:tcBorders>
            <w:vAlign w:val="center"/>
          </w:tcPr>
          <w:p w14:paraId="1F3C9516" w14:textId="07204A17"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25</w:t>
            </w:r>
            <w:r w:rsidR="00B83069">
              <w:rPr>
                <w:rFonts w:eastAsia="Times New Roman" w:cs="Times New Roman"/>
                <w:color w:val="000000"/>
              </w:rPr>
              <w:t>1</w:t>
            </w:r>
          </w:p>
        </w:tc>
        <w:tc>
          <w:tcPr>
            <w:tcW w:w="848" w:type="dxa"/>
            <w:tcBorders>
              <w:top w:val="nil"/>
              <w:left w:val="nil"/>
              <w:bottom w:val="nil"/>
              <w:right w:val="nil"/>
            </w:tcBorders>
            <w:vAlign w:val="center"/>
          </w:tcPr>
          <w:p w14:paraId="7230366B" w14:textId="08A50B67"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4.4</w:t>
            </w:r>
            <w:r w:rsidR="00B83069">
              <w:rPr>
                <w:rFonts w:eastAsia="Times New Roman" w:cs="Times New Roman"/>
                <w:color w:val="000000"/>
              </w:rPr>
              <w:t>3</w:t>
            </w:r>
          </w:p>
        </w:tc>
        <w:tc>
          <w:tcPr>
            <w:tcW w:w="923" w:type="dxa"/>
            <w:tcBorders>
              <w:top w:val="nil"/>
              <w:left w:val="nil"/>
              <w:bottom w:val="nil"/>
              <w:right w:val="nil"/>
            </w:tcBorders>
            <w:vAlign w:val="center"/>
          </w:tcPr>
          <w:p w14:paraId="3EA4A760" w14:textId="4ED42955"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0.057</w:t>
            </w:r>
          </w:p>
        </w:tc>
        <w:tc>
          <w:tcPr>
            <w:tcW w:w="783" w:type="dxa"/>
            <w:tcBorders>
              <w:top w:val="nil"/>
              <w:left w:val="nil"/>
              <w:bottom w:val="nil"/>
              <w:right w:val="nil"/>
            </w:tcBorders>
            <w:vAlign w:val="center"/>
          </w:tcPr>
          <w:p w14:paraId="4DB5D522" w14:textId="773C9C4B"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1.1</w:t>
            </w:r>
            <w:r w:rsidR="00BF1E84">
              <w:rPr>
                <w:rFonts w:eastAsia="Times New Roman" w:cs="Times New Roman"/>
                <w:color w:val="000000"/>
              </w:rPr>
              <w:t>6</w:t>
            </w:r>
          </w:p>
        </w:tc>
      </w:tr>
      <w:tr w:rsidR="003F73BB" w:rsidRPr="003F59B3" w14:paraId="4FAE237D" w14:textId="77777777" w:rsidTr="00806617">
        <w:tc>
          <w:tcPr>
            <w:tcW w:w="1323" w:type="dxa"/>
            <w:tcBorders>
              <w:top w:val="nil"/>
              <w:left w:val="nil"/>
              <w:bottom w:val="nil"/>
              <w:right w:val="nil"/>
            </w:tcBorders>
            <w:vAlign w:val="center"/>
          </w:tcPr>
          <w:p w14:paraId="460C01AC"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logistic</w:t>
            </w:r>
          </w:p>
        </w:tc>
        <w:tc>
          <w:tcPr>
            <w:tcW w:w="756" w:type="dxa"/>
            <w:tcBorders>
              <w:top w:val="nil"/>
              <w:left w:val="nil"/>
              <w:bottom w:val="nil"/>
              <w:right w:val="nil"/>
            </w:tcBorders>
            <w:vAlign w:val="center"/>
          </w:tcPr>
          <w:p w14:paraId="55A907E3" w14:textId="66E9A0DD"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249</w:t>
            </w:r>
          </w:p>
        </w:tc>
        <w:tc>
          <w:tcPr>
            <w:tcW w:w="848" w:type="dxa"/>
            <w:tcBorders>
              <w:top w:val="nil"/>
              <w:left w:val="nil"/>
              <w:bottom w:val="nil"/>
              <w:right w:val="nil"/>
            </w:tcBorders>
            <w:vAlign w:val="center"/>
          </w:tcPr>
          <w:p w14:paraId="50A07897" w14:textId="76740BD6"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3.19</w:t>
            </w:r>
          </w:p>
        </w:tc>
        <w:tc>
          <w:tcPr>
            <w:tcW w:w="923" w:type="dxa"/>
            <w:tcBorders>
              <w:top w:val="nil"/>
              <w:left w:val="nil"/>
              <w:bottom w:val="nil"/>
              <w:right w:val="nil"/>
            </w:tcBorders>
            <w:vAlign w:val="center"/>
          </w:tcPr>
          <w:p w14:paraId="373F0CA0" w14:textId="3010690E"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0.10</w:t>
            </w:r>
            <w:r w:rsidR="00BF1E84">
              <w:rPr>
                <w:rFonts w:eastAsia="Times New Roman" w:cs="Times New Roman"/>
                <w:color w:val="000000"/>
              </w:rPr>
              <w:t>6</w:t>
            </w:r>
          </w:p>
        </w:tc>
        <w:tc>
          <w:tcPr>
            <w:tcW w:w="783" w:type="dxa"/>
            <w:tcBorders>
              <w:top w:val="nil"/>
              <w:left w:val="nil"/>
              <w:bottom w:val="nil"/>
              <w:right w:val="nil"/>
            </w:tcBorders>
            <w:vAlign w:val="center"/>
          </w:tcPr>
          <w:p w14:paraId="08D432D1" w14:textId="201AD88D"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0.996</w:t>
            </w:r>
          </w:p>
        </w:tc>
      </w:tr>
      <w:tr w:rsidR="003F73BB" w:rsidRPr="003F59B3" w14:paraId="3CF900D2" w14:textId="77777777" w:rsidTr="00806617">
        <w:tc>
          <w:tcPr>
            <w:tcW w:w="1323" w:type="dxa"/>
            <w:tcBorders>
              <w:top w:val="nil"/>
              <w:left w:val="nil"/>
              <w:bottom w:val="nil"/>
              <w:right w:val="nil"/>
            </w:tcBorders>
            <w:vAlign w:val="center"/>
          </w:tcPr>
          <w:p w14:paraId="669448A7" w14:textId="77777777" w:rsidR="003F73BB" w:rsidRPr="003F59B3" w:rsidRDefault="003F73BB" w:rsidP="009B7083">
            <w:pPr>
              <w:spacing w:after="0" w:line="240" w:lineRule="auto"/>
              <w:rPr>
                <w:rFonts w:eastAsia="Times New Roman" w:cs="Times New Roman"/>
                <w:color w:val="000000"/>
              </w:rPr>
            </w:pPr>
            <w:r w:rsidRPr="003F59B3">
              <w:rPr>
                <w:rFonts w:eastAsia="Times New Roman" w:cs="Times New Roman"/>
                <w:color w:val="000000"/>
              </w:rPr>
              <w:t>normal</w:t>
            </w:r>
          </w:p>
        </w:tc>
        <w:tc>
          <w:tcPr>
            <w:tcW w:w="756" w:type="dxa"/>
            <w:tcBorders>
              <w:top w:val="nil"/>
              <w:left w:val="nil"/>
              <w:bottom w:val="nil"/>
              <w:right w:val="nil"/>
            </w:tcBorders>
            <w:vAlign w:val="center"/>
          </w:tcPr>
          <w:p w14:paraId="61B40B21" w14:textId="2FC14FCA" w:rsidR="003F73BB" w:rsidRPr="003F59B3" w:rsidRDefault="00B0591D" w:rsidP="009B7083">
            <w:pPr>
              <w:spacing w:after="0" w:line="240" w:lineRule="auto"/>
              <w:jc w:val="right"/>
              <w:rPr>
                <w:rFonts w:eastAsia="Times New Roman" w:cs="Times New Roman"/>
                <w:color w:val="000000"/>
              </w:rPr>
            </w:pPr>
            <w:r>
              <w:rPr>
                <w:rFonts w:eastAsia="Times New Roman" w:cs="Times New Roman"/>
                <w:color w:val="000000"/>
              </w:rPr>
              <w:t>24</w:t>
            </w:r>
            <w:r w:rsidR="00B83069">
              <w:rPr>
                <w:rFonts w:eastAsia="Times New Roman" w:cs="Times New Roman"/>
                <w:color w:val="000000"/>
              </w:rPr>
              <w:t>8</w:t>
            </w:r>
          </w:p>
        </w:tc>
        <w:tc>
          <w:tcPr>
            <w:tcW w:w="848" w:type="dxa"/>
            <w:tcBorders>
              <w:top w:val="nil"/>
              <w:left w:val="nil"/>
              <w:bottom w:val="nil"/>
              <w:right w:val="nil"/>
            </w:tcBorders>
            <w:vAlign w:val="center"/>
          </w:tcPr>
          <w:p w14:paraId="531BD05F" w14:textId="0265FDF7" w:rsidR="003F73BB" w:rsidRPr="003F59B3" w:rsidRDefault="00B0591D" w:rsidP="009B7083">
            <w:pPr>
              <w:spacing w:after="0" w:line="240" w:lineRule="auto"/>
              <w:jc w:val="right"/>
              <w:rPr>
                <w:rFonts w:eastAsia="Times New Roman" w:cs="Times New Roman"/>
                <w:color w:val="000000"/>
              </w:rPr>
            </w:pPr>
            <w:r>
              <w:rPr>
                <w:rFonts w:eastAsia="Times New Roman" w:cs="Times New Roman"/>
                <w:color w:val="000000"/>
              </w:rPr>
              <w:t>1.3</w:t>
            </w:r>
            <w:r w:rsidR="00B83069">
              <w:rPr>
                <w:rFonts w:eastAsia="Times New Roman" w:cs="Times New Roman"/>
                <w:color w:val="000000"/>
              </w:rPr>
              <w:t>8</w:t>
            </w:r>
          </w:p>
        </w:tc>
        <w:tc>
          <w:tcPr>
            <w:tcW w:w="923" w:type="dxa"/>
            <w:tcBorders>
              <w:top w:val="nil"/>
              <w:left w:val="nil"/>
              <w:bottom w:val="nil"/>
              <w:right w:val="nil"/>
            </w:tcBorders>
            <w:vAlign w:val="center"/>
          </w:tcPr>
          <w:p w14:paraId="6D15AF1D" w14:textId="77E4B2D5" w:rsidR="003F73BB" w:rsidRPr="003F59B3" w:rsidRDefault="00B0591D" w:rsidP="009B7083">
            <w:pPr>
              <w:spacing w:after="0" w:line="240" w:lineRule="auto"/>
              <w:jc w:val="right"/>
              <w:rPr>
                <w:rFonts w:eastAsia="Times New Roman" w:cs="Times New Roman"/>
                <w:color w:val="000000"/>
              </w:rPr>
            </w:pPr>
            <w:r>
              <w:rPr>
                <w:rFonts w:eastAsia="Times New Roman" w:cs="Times New Roman"/>
                <w:color w:val="000000"/>
              </w:rPr>
              <w:t>0.26</w:t>
            </w:r>
            <w:r w:rsidR="00BF1E84">
              <w:rPr>
                <w:rFonts w:eastAsia="Times New Roman" w:cs="Times New Roman"/>
                <w:color w:val="000000"/>
              </w:rPr>
              <w:t>2</w:t>
            </w:r>
          </w:p>
        </w:tc>
        <w:tc>
          <w:tcPr>
            <w:tcW w:w="783" w:type="dxa"/>
            <w:tcBorders>
              <w:top w:val="nil"/>
              <w:left w:val="nil"/>
              <w:bottom w:val="nil"/>
              <w:right w:val="nil"/>
            </w:tcBorders>
            <w:vAlign w:val="center"/>
          </w:tcPr>
          <w:p w14:paraId="73EBED3C" w14:textId="00806764" w:rsidR="003F73BB" w:rsidRPr="003F59B3" w:rsidRDefault="00B0591D" w:rsidP="00735BDA">
            <w:pPr>
              <w:spacing w:after="0" w:line="240" w:lineRule="auto"/>
              <w:jc w:val="right"/>
              <w:rPr>
                <w:rFonts w:eastAsia="Times New Roman" w:cs="Times New Roman"/>
                <w:color w:val="000000"/>
              </w:rPr>
            </w:pPr>
            <w:r>
              <w:rPr>
                <w:rFonts w:eastAsia="Times New Roman" w:cs="Times New Roman"/>
                <w:color w:val="000000"/>
              </w:rPr>
              <w:t>1.0</w:t>
            </w:r>
            <w:r w:rsidR="00BF1E84">
              <w:rPr>
                <w:rFonts w:eastAsia="Times New Roman" w:cs="Times New Roman"/>
                <w:color w:val="000000"/>
              </w:rPr>
              <w:t>7</w:t>
            </w:r>
          </w:p>
        </w:tc>
      </w:tr>
      <w:tr w:rsidR="003F73BB" w:rsidRPr="003F59B3" w14:paraId="6E3E5C6E" w14:textId="77777777" w:rsidTr="00806617">
        <w:tc>
          <w:tcPr>
            <w:tcW w:w="1323" w:type="dxa"/>
            <w:tcBorders>
              <w:top w:val="nil"/>
              <w:left w:val="nil"/>
              <w:bottom w:val="single" w:sz="12" w:space="0" w:color="000000"/>
              <w:right w:val="nil"/>
            </w:tcBorders>
            <w:vAlign w:val="center"/>
          </w:tcPr>
          <w:p w14:paraId="37A15307"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triangular</w:t>
            </w:r>
          </w:p>
        </w:tc>
        <w:tc>
          <w:tcPr>
            <w:tcW w:w="756" w:type="dxa"/>
            <w:tcBorders>
              <w:top w:val="nil"/>
              <w:left w:val="nil"/>
              <w:bottom w:val="single" w:sz="12" w:space="0" w:color="000000"/>
              <w:right w:val="nil"/>
            </w:tcBorders>
            <w:vAlign w:val="center"/>
          </w:tcPr>
          <w:p w14:paraId="42FB0C1C" w14:textId="7C74DE3D"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246</w:t>
            </w:r>
          </w:p>
        </w:tc>
        <w:tc>
          <w:tcPr>
            <w:tcW w:w="848" w:type="dxa"/>
            <w:tcBorders>
              <w:top w:val="nil"/>
              <w:left w:val="nil"/>
              <w:bottom w:val="single" w:sz="12" w:space="0" w:color="000000"/>
              <w:right w:val="nil"/>
            </w:tcBorders>
            <w:vAlign w:val="center"/>
          </w:tcPr>
          <w:p w14:paraId="340C5C79" w14:textId="1713AAEE"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0</w:t>
            </w:r>
          </w:p>
        </w:tc>
        <w:tc>
          <w:tcPr>
            <w:tcW w:w="923" w:type="dxa"/>
            <w:tcBorders>
              <w:top w:val="nil"/>
              <w:left w:val="nil"/>
              <w:bottom w:val="single" w:sz="12" w:space="0" w:color="000000"/>
              <w:right w:val="nil"/>
            </w:tcBorders>
            <w:vAlign w:val="center"/>
          </w:tcPr>
          <w:p w14:paraId="594460AD" w14:textId="5AF8291D"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0.521</w:t>
            </w:r>
          </w:p>
        </w:tc>
        <w:tc>
          <w:tcPr>
            <w:tcW w:w="783" w:type="dxa"/>
            <w:tcBorders>
              <w:top w:val="nil"/>
              <w:left w:val="nil"/>
              <w:bottom w:val="single" w:sz="12" w:space="0" w:color="000000"/>
              <w:right w:val="nil"/>
            </w:tcBorders>
            <w:vAlign w:val="center"/>
          </w:tcPr>
          <w:p w14:paraId="2F3DBB12" w14:textId="6BC9AB2C" w:rsidR="003F73BB" w:rsidRPr="003F59B3" w:rsidRDefault="00B0591D" w:rsidP="00E6781C">
            <w:pPr>
              <w:spacing w:after="0" w:line="240" w:lineRule="auto"/>
              <w:jc w:val="right"/>
              <w:rPr>
                <w:rFonts w:eastAsia="Times New Roman" w:cs="Times New Roman"/>
                <w:color w:val="000000"/>
              </w:rPr>
            </w:pPr>
            <w:r>
              <w:rPr>
                <w:rFonts w:eastAsia="Times New Roman" w:cs="Times New Roman"/>
                <w:color w:val="000000"/>
              </w:rPr>
              <w:t>1.0</w:t>
            </w:r>
            <w:r w:rsidR="00BF1E84">
              <w:rPr>
                <w:rFonts w:eastAsia="Times New Roman" w:cs="Times New Roman"/>
                <w:color w:val="000000"/>
              </w:rPr>
              <w:t>6</w:t>
            </w:r>
          </w:p>
        </w:tc>
      </w:tr>
    </w:tbl>
    <w:p w14:paraId="696CDF52" w14:textId="77777777" w:rsidR="009B7083" w:rsidRPr="003F59B3" w:rsidRDefault="009B7083" w:rsidP="009B7083">
      <w:pPr>
        <w:spacing w:after="0" w:line="276" w:lineRule="auto"/>
        <w:rPr>
          <w:rFonts w:eastAsia="Times New Roman" w:cs="Times New Roman"/>
          <w:b/>
          <w:color w:val="000000"/>
        </w:rPr>
      </w:pPr>
    </w:p>
    <w:p w14:paraId="10C03445" w14:textId="07B5BAAF" w:rsidR="009B7083" w:rsidRPr="003F59B3" w:rsidRDefault="009B7083" w:rsidP="009B7083">
      <w:pPr>
        <w:spacing w:after="0" w:line="276" w:lineRule="auto"/>
        <w:rPr>
          <w:rFonts w:eastAsia="Times New Roman" w:cs="Times New Roman"/>
          <w:color w:val="000000"/>
        </w:rPr>
      </w:pPr>
      <w:r w:rsidRPr="003F59B3">
        <w:rPr>
          <w:rFonts w:eastAsia="Times New Roman" w:cs="Times New Roman"/>
          <w:b/>
          <w:color w:val="000000"/>
        </w:rPr>
        <w:t>Table 5. Comparison of distributions for pooled fish</w:t>
      </w:r>
      <w:r w:rsidR="00CB29A3">
        <w:rPr>
          <w:rFonts w:eastAsia="Times New Roman" w:cs="Times New Roman"/>
          <w:b/>
          <w:color w:val="000000"/>
        </w:rPr>
        <w:t xml:space="preserve"> and amphibian</w:t>
      </w:r>
      <w:r w:rsidRPr="003F59B3">
        <w:rPr>
          <w:rFonts w:eastAsia="Times New Roman" w:cs="Times New Roman"/>
          <w:b/>
          <w:color w:val="000000"/>
        </w:rPr>
        <w:t xml:space="preserve"> toxicity data for</w:t>
      </w:r>
      <w:r w:rsidR="00CB29A3">
        <w:rPr>
          <w:rFonts w:eastAsia="Times New Roman" w:cs="Times New Roman"/>
          <w:b/>
          <w:color w:val="000000"/>
        </w:rPr>
        <w:t xml:space="preserve"> carbaryl</w:t>
      </w:r>
      <w:r w:rsidR="0029700B">
        <w:rPr>
          <w:rFonts w:eastAsia="Times New Roman" w:cs="Times New Roman"/>
          <w:b/>
          <w:color w:val="000000"/>
        </w:rPr>
        <w:t>.</w:t>
      </w:r>
    </w:p>
    <w:tbl>
      <w:tblPr>
        <w:tblW w:w="46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756"/>
        <w:gridCol w:w="848"/>
        <w:gridCol w:w="923"/>
        <w:gridCol w:w="783"/>
      </w:tblGrid>
      <w:tr w:rsidR="009B7083" w:rsidRPr="003F59B3" w14:paraId="4C5F5115" w14:textId="77777777" w:rsidTr="00806617">
        <w:tc>
          <w:tcPr>
            <w:tcW w:w="1323" w:type="dxa"/>
            <w:tcBorders>
              <w:top w:val="single" w:sz="12" w:space="0" w:color="000000"/>
              <w:left w:val="nil"/>
              <w:bottom w:val="single" w:sz="12" w:space="0" w:color="000000"/>
              <w:right w:val="nil"/>
            </w:tcBorders>
          </w:tcPr>
          <w:p w14:paraId="38A1E8A0"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distribution</w:t>
            </w:r>
          </w:p>
        </w:tc>
        <w:tc>
          <w:tcPr>
            <w:tcW w:w="756" w:type="dxa"/>
            <w:tcBorders>
              <w:top w:val="single" w:sz="12" w:space="0" w:color="000000"/>
              <w:left w:val="nil"/>
              <w:bottom w:val="single" w:sz="12" w:space="0" w:color="000000"/>
              <w:right w:val="nil"/>
            </w:tcBorders>
          </w:tcPr>
          <w:p w14:paraId="36660663"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AIC</w:t>
            </w:r>
            <w:r w:rsidRPr="003F59B3">
              <w:rPr>
                <w:rFonts w:eastAsia="Times New Roman" w:cs="Times New Roman"/>
                <w:color w:val="000000"/>
                <w:vertAlign w:val="subscript"/>
              </w:rPr>
              <w:t>c</w:t>
            </w:r>
          </w:p>
        </w:tc>
        <w:tc>
          <w:tcPr>
            <w:tcW w:w="848" w:type="dxa"/>
            <w:tcBorders>
              <w:top w:val="single" w:sz="12" w:space="0" w:color="000000"/>
              <w:left w:val="nil"/>
              <w:bottom w:val="single" w:sz="12" w:space="0" w:color="000000"/>
              <w:right w:val="nil"/>
            </w:tcBorders>
          </w:tcPr>
          <w:p w14:paraId="030FC9A7" w14:textId="77777777" w:rsidR="009B7083" w:rsidRPr="003F59B3" w:rsidRDefault="009B7083" w:rsidP="009B7083">
            <w:pPr>
              <w:spacing w:after="0" w:line="240" w:lineRule="auto"/>
              <w:rPr>
                <w:rFonts w:eastAsia="Times New Roman" w:cs="Times New Roman"/>
                <w:color w:val="000000"/>
              </w:rPr>
            </w:pPr>
            <w:r w:rsidRPr="003F59B3">
              <w:rPr>
                <w:rFonts w:eastAsia="Arial Unicode MS" w:cs="Arial Unicode MS"/>
                <w:color w:val="000000"/>
              </w:rPr>
              <w:t>∆AIC</w:t>
            </w:r>
            <w:r w:rsidRPr="003F59B3">
              <w:rPr>
                <w:rFonts w:eastAsia="Times New Roman" w:cs="Times New Roman"/>
                <w:color w:val="000000"/>
                <w:vertAlign w:val="subscript"/>
              </w:rPr>
              <w:t>c</w:t>
            </w:r>
          </w:p>
        </w:tc>
        <w:tc>
          <w:tcPr>
            <w:tcW w:w="923" w:type="dxa"/>
            <w:tcBorders>
              <w:top w:val="single" w:sz="12" w:space="0" w:color="000000"/>
              <w:left w:val="nil"/>
              <w:bottom w:val="single" w:sz="12" w:space="0" w:color="000000"/>
              <w:right w:val="nil"/>
            </w:tcBorders>
          </w:tcPr>
          <w:p w14:paraId="0FB7BC4D"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Weight</w:t>
            </w:r>
          </w:p>
        </w:tc>
        <w:tc>
          <w:tcPr>
            <w:tcW w:w="783" w:type="dxa"/>
            <w:tcBorders>
              <w:top w:val="single" w:sz="12" w:space="0" w:color="000000"/>
              <w:left w:val="nil"/>
              <w:bottom w:val="single" w:sz="12" w:space="0" w:color="000000"/>
              <w:right w:val="nil"/>
            </w:tcBorders>
          </w:tcPr>
          <w:p w14:paraId="16BF8508"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HC</w:t>
            </w:r>
            <w:r w:rsidRPr="003F59B3">
              <w:rPr>
                <w:rFonts w:eastAsia="Times New Roman" w:cs="Times New Roman"/>
                <w:color w:val="000000"/>
                <w:vertAlign w:val="subscript"/>
              </w:rPr>
              <w:t>05</w:t>
            </w:r>
          </w:p>
        </w:tc>
      </w:tr>
      <w:tr w:rsidR="009B7083" w:rsidRPr="003F59B3" w14:paraId="44D685DF" w14:textId="77777777" w:rsidTr="00806617">
        <w:tc>
          <w:tcPr>
            <w:tcW w:w="1323" w:type="dxa"/>
            <w:tcBorders>
              <w:top w:val="single" w:sz="12" w:space="0" w:color="000000"/>
              <w:left w:val="nil"/>
              <w:bottom w:val="nil"/>
              <w:right w:val="nil"/>
            </w:tcBorders>
            <w:vAlign w:val="center"/>
          </w:tcPr>
          <w:p w14:paraId="7FB66FE9"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triangular</w:t>
            </w:r>
          </w:p>
        </w:tc>
        <w:tc>
          <w:tcPr>
            <w:tcW w:w="756" w:type="dxa"/>
            <w:tcBorders>
              <w:top w:val="single" w:sz="12" w:space="0" w:color="000000"/>
              <w:left w:val="nil"/>
              <w:bottom w:val="nil"/>
              <w:right w:val="nil"/>
            </w:tcBorders>
            <w:vAlign w:val="center"/>
          </w:tcPr>
          <w:p w14:paraId="14F04352" w14:textId="3D67D955" w:rsidR="009B7083" w:rsidRPr="003F59B3" w:rsidRDefault="00307A2F" w:rsidP="009B7083">
            <w:pPr>
              <w:spacing w:after="0" w:line="240" w:lineRule="auto"/>
              <w:jc w:val="right"/>
              <w:rPr>
                <w:rFonts w:eastAsia="Times New Roman" w:cs="Times New Roman"/>
                <w:color w:val="000000"/>
              </w:rPr>
            </w:pPr>
            <w:r>
              <w:rPr>
                <w:rFonts w:eastAsia="Times New Roman" w:cs="Times New Roman"/>
                <w:color w:val="000000"/>
              </w:rPr>
              <w:t>34</w:t>
            </w:r>
            <w:r w:rsidR="00BF1E84">
              <w:rPr>
                <w:rFonts w:eastAsia="Times New Roman" w:cs="Times New Roman"/>
                <w:color w:val="000000"/>
              </w:rPr>
              <w:t>8</w:t>
            </w:r>
          </w:p>
        </w:tc>
        <w:tc>
          <w:tcPr>
            <w:tcW w:w="848" w:type="dxa"/>
            <w:tcBorders>
              <w:top w:val="single" w:sz="12" w:space="0" w:color="000000"/>
              <w:left w:val="nil"/>
              <w:bottom w:val="nil"/>
              <w:right w:val="nil"/>
            </w:tcBorders>
            <w:vAlign w:val="center"/>
          </w:tcPr>
          <w:p w14:paraId="60535610" w14:textId="1ECCCAFB" w:rsidR="009B7083" w:rsidRPr="003F59B3" w:rsidRDefault="001557BA" w:rsidP="009B7083">
            <w:pPr>
              <w:spacing w:after="0" w:line="240" w:lineRule="auto"/>
              <w:jc w:val="right"/>
              <w:rPr>
                <w:rFonts w:eastAsia="Times New Roman" w:cs="Times New Roman"/>
                <w:color w:val="000000"/>
              </w:rPr>
            </w:pPr>
            <w:r>
              <w:rPr>
                <w:rFonts w:eastAsia="Times New Roman" w:cs="Times New Roman"/>
                <w:color w:val="000000"/>
              </w:rPr>
              <w:t>0</w:t>
            </w:r>
          </w:p>
        </w:tc>
        <w:tc>
          <w:tcPr>
            <w:tcW w:w="923" w:type="dxa"/>
            <w:tcBorders>
              <w:top w:val="single" w:sz="12" w:space="0" w:color="000000"/>
              <w:left w:val="nil"/>
              <w:bottom w:val="nil"/>
              <w:right w:val="nil"/>
            </w:tcBorders>
            <w:vAlign w:val="center"/>
          </w:tcPr>
          <w:p w14:paraId="78198345" w14:textId="5F2C1B1F" w:rsidR="009B7083" w:rsidRPr="003F59B3" w:rsidRDefault="001557BA" w:rsidP="009B7083">
            <w:pPr>
              <w:spacing w:after="0" w:line="240" w:lineRule="auto"/>
              <w:jc w:val="right"/>
              <w:rPr>
                <w:rFonts w:eastAsia="Times New Roman" w:cs="Times New Roman"/>
                <w:color w:val="000000"/>
              </w:rPr>
            </w:pPr>
            <w:r>
              <w:rPr>
                <w:rFonts w:eastAsia="Times New Roman" w:cs="Times New Roman"/>
                <w:color w:val="000000"/>
              </w:rPr>
              <w:t>0.76</w:t>
            </w:r>
            <w:r w:rsidR="00BF1E84">
              <w:rPr>
                <w:rFonts w:eastAsia="Times New Roman" w:cs="Times New Roman"/>
                <w:color w:val="000000"/>
              </w:rPr>
              <w:t>8</w:t>
            </w:r>
          </w:p>
        </w:tc>
        <w:tc>
          <w:tcPr>
            <w:tcW w:w="783" w:type="dxa"/>
            <w:tcBorders>
              <w:top w:val="single" w:sz="12" w:space="0" w:color="000000"/>
              <w:left w:val="nil"/>
              <w:bottom w:val="nil"/>
              <w:right w:val="nil"/>
            </w:tcBorders>
            <w:vAlign w:val="center"/>
          </w:tcPr>
          <w:p w14:paraId="05CDD7A5" w14:textId="151455D6" w:rsidR="009B7083" w:rsidRPr="003F59B3" w:rsidRDefault="001557BA" w:rsidP="00735BDA">
            <w:pPr>
              <w:spacing w:after="0" w:line="240" w:lineRule="auto"/>
              <w:jc w:val="right"/>
              <w:rPr>
                <w:rFonts w:eastAsia="Times New Roman" w:cs="Times New Roman"/>
                <w:color w:val="000000"/>
              </w:rPr>
            </w:pPr>
            <w:r>
              <w:rPr>
                <w:rFonts w:eastAsia="Times New Roman" w:cs="Times New Roman"/>
                <w:color w:val="000000"/>
              </w:rPr>
              <w:t>1.1</w:t>
            </w:r>
            <w:r w:rsidR="00BF1E84">
              <w:rPr>
                <w:rFonts w:eastAsia="Times New Roman" w:cs="Times New Roman"/>
                <w:color w:val="000000"/>
              </w:rPr>
              <w:t>2</w:t>
            </w:r>
          </w:p>
        </w:tc>
      </w:tr>
      <w:tr w:rsidR="009B7083" w:rsidRPr="003F59B3" w14:paraId="70057F89" w14:textId="77777777" w:rsidTr="00806617">
        <w:tc>
          <w:tcPr>
            <w:tcW w:w="1323" w:type="dxa"/>
            <w:tcBorders>
              <w:top w:val="nil"/>
              <w:left w:val="nil"/>
              <w:bottom w:val="nil"/>
              <w:right w:val="nil"/>
            </w:tcBorders>
            <w:vAlign w:val="center"/>
          </w:tcPr>
          <w:p w14:paraId="74DA86F0"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normal</w:t>
            </w:r>
          </w:p>
        </w:tc>
        <w:tc>
          <w:tcPr>
            <w:tcW w:w="756" w:type="dxa"/>
            <w:tcBorders>
              <w:top w:val="nil"/>
              <w:left w:val="nil"/>
              <w:bottom w:val="nil"/>
              <w:right w:val="nil"/>
            </w:tcBorders>
            <w:vAlign w:val="center"/>
          </w:tcPr>
          <w:p w14:paraId="7E779799" w14:textId="58A91301" w:rsidR="009B7083" w:rsidRPr="003F59B3" w:rsidRDefault="001557BA" w:rsidP="009B7083">
            <w:pPr>
              <w:spacing w:after="0" w:line="240" w:lineRule="auto"/>
              <w:jc w:val="right"/>
              <w:rPr>
                <w:rFonts w:eastAsia="Times New Roman" w:cs="Times New Roman"/>
                <w:color w:val="000000"/>
              </w:rPr>
            </w:pPr>
            <w:r>
              <w:rPr>
                <w:rFonts w:eastAsia="Times New Roman" w:cs="Times New Roman"/>
                <w:color w:val="000000"/>
              </w:rPr>
              <w:t>35</w:t>
            </w:r>
            <w:r w:rsidR="00BF1E84">
              <w:rPr>
                <w:rFonts w:eastAsia="Times New Roman" w:cs="Times New Roman"/>
                <w:color w:val="000000"/>
              </w:rPr>
              <w:t>1</w:t>
            </w:r>
          </w:p>
        </w:tc>
        <w:tc>
          <w:tcPr>
            <w:tcW w:w="848" w:type="dxa"/>
            <w:tcBorders>
              <w:top w:val="nil"/>
              <w:left w:val="nil"/>
              <w:bottom w:val="nil"/>
              <w:right w:val="nil"/>
            </w:tcBorders>
            <w:vAlign w:val="center"/>
          </w:tcPr>
          <w:p w14:paraId="4CFFD6DF" w14:textId="4E315CBE" w:rsidR="009B7083" w:rsidRPr="003F59B3" w:rsidRDefault="001557BA" w:rsidP="009B7083">
            <w:pPr>
              <w:spacing w:after="0" w:line="240" w:lineRule="auto"/>
              <w:jc w:val="right"/>
              <w:rPr>
                <w:rFonts w:eastAsia="Times New Roman" w:cs="Times New Roman"/>
                <w:color w:val="000000"/>
              </w:rPr>
            </w:pPr>
            <w:r>
              <w:rPr>
                <w:rFonts w:eastAsia="Times New Roman" w:cs="Times New Roman"/>
                <w:color w:val="000000"/>
              </w:rPr>
              <w:t>2.8</w:t>
            </w:r>
            <w:r w:rsidR="00BF1E84">
              <w:rPr>
                <w:rFonts w:eastAsia="Times New Roman" w:cs="Times New Roman"/>
                <w:color w:val="000000"/>
              </w:rPr>
              <w:t>2</w:t>
            </w:r>
          </w:p>
        </w:tc>
        <w:tc>
          <w:tcPr>
            <w:tcW w:w="923" w:type="dxa"/>
            <w:tcBorders>
              <w:top w:val="nil"/>
              <w:left w:val="nil"/>
              <w:bottom w:val="nil"/>
              <w:right w:val="nil"/>
            </w:tcBorders>
            <w:vAlign w:val="center"/>
          </w:tcPr>
          <w:p w14:paraId="0DE30075" w14:textId="04F058B0" w:rsidR="009B7083" w:rsidRPr="003F59B3" w:rsidRDefault="001557BA" w:rsidP="009B7083">
            <w:pPr>
              <w:spacing w:after="0" w:line="240" w:lineRule="auto"/>
              <w:jc w:val="right"/>
              <w:rPr>
                <w:rFonts w:eastAsia="Times New Roman" w:cs="Times New Roman"/>
                <w:color w:val="000000"/>
              </w:rPr>
            </w:pPr>
            <w:r>
              <w:rPr>
                <w:rFonts w:eastAsia="Times New Roman" w:cs="Times New Roman"/>
                <w:color w:val="000000"/>
              </w:rPr>
              <w:t>0.18</w:t>
            </w:r>
            <w:r w:rsidR="00BF1E84">
              <w:rPr>
                <w:rFonts w:eastAsia="Times New Roman" w:cs="Times New Roman"/>
                <w:color w:val="000000"/>
              </w:rPr>
              <w:t>8</w:t>
            </w:r>
          </w:p>
        </w:tc>
        <w:tc>
          <w:tcPr>
            <w:tcW w:w="783" w:type="dxa"/>
            <w:tcBorders>
              <w:top w:val="nil"/>
              <w:left w:val="nil"/>
              <w:bottom w:val="nil"/>
              <w:right w:val="nil"/>
            </w:tcBorders>
            <w:vAlign w:val="center"/>
          </w:tcPr>
          <w:p w14:paraId="58953B01" w14:textId="32D24FC7" w:rsidR="009B7083" w:rsidRPr="003F59B3" w:rsidRDefault="001557BA" w:rsidP="00735BDA">
            <w:pPr>
              <w:spacing w:after="0" w:line="240" w:lineRule="auto"/>
              <w:jc w:val="right"/>
              <w:rPr>
                <w:rFonts w:eastAsia="Times New Roman" w:cs="Times New Roman"/>
                <w:color w:val="000000"/>
              </w:rPr>
            </w:pPr>
            <w:r>
              <w:rPr>
                <w:rFonts w:eastAsia="Times New Roman" w:cs="Times New Roman"/>
                <w:color w:val="000000"/>
              </w:rPr>
              <w:t>1.15</w:t>
            </w:r>
          </w:p>
        </w:tc>
      </w:tr>
      <w:tr w:rsidR="009B7083" w:rsidRPr="003F59B3" w14:paraId="0C64C600" w14:textId="77777777" w:rsidTr="00806617">
        <w:tc>
          <w:tcPr>
            <w:tcW w:w="1323" w:type="dxa"/>
            <w:tcBorders>
              <w:top w:val="nil"/>
              <w:left w:val="nil"/>
              <w:bottom w:val="nil"/>
              <w:right w:val="nil"/>
            </w:tcBorders>
            <w:vAlign w:val="center"/>
          </w:tcPr>
          <w:p w14:paraId="1DFA935F" w14:textId="77777777" w:rsidR="009B7083" w:rsidRPr="003F59B3" w:rsidRDefault="009B7083" w:rsidP="009B7083">
            <w:pPr>
              <w:spacing w:after="0" w:line="240" w:lineRule="auto"/>
              <w:rPr>
                <w:rFonts w:eastAsia="Times New Roman" w:cs="Times New Roman"/>
                <w:color w:val="000000"/>
              </w:rPr>
            </w:pPr>
            <w:r w:rsidRPr="003F59B3">
              <w:rPr>
                <w:rFonts w:eastAsia="Times New Roman" w:cs="Times New Roman"/>
                <w:color w:val="000000"/>
              </w:rPr>
              <w:t>logistic</w:t>
            </w:r>
          </w:p>
        </w:tc>
        <w:tc>
          <w:tcPr>
            <w:tcW w:w="756" w:type="dxa"/>
            <w:tcBorders>
              <w:top w:val="nil"/>
              <w:left w:val="nil"/>
              <w:bottom w:val="nil"/>
              <w:right w:val="nil"/>
            </w:tcBorders>
            <w:vAlign w:val="center"/>
          </w:tcPr>
          <w:p w14:paraId="30F46CDE" w14:textId="770D1668" w:rsidR="009B7083" w:rsidRPr="003F59B3" w:rsidRDefault="001557BA" w:rsidP="009B7083">
            <w:pPr>
              <w:spacing w:after="0" w:line="240" w:lineRule="auto"/>
              <w:jc w:val="right"/>
              <w:rPr>
                <w:rFonts w:eastAsia="Times New Roman" w:cs="Times New Roman"/>
                <w:color w:val="000000"/>
              </w:rPr>
            </w:pPr>
            <w:r>
              <w:rPr>
                <w:rFonts w:eastAsia="Times New Roman" w:cs="Times New Roman"/>
                <w:color w:val="000000"/>
              </w:rPr>
              <w:t>35</w:t>
            </w:r>
            <w:r w:rsidR="00BF1E84">
              <w:rPr>
                <w:rFonts w:eastAsia="Times New Roman" w:cs="Times New Roman"/>
                <w:color w:val="000000"/>
              </w:rPr>
              <w:t>5</w:t>
            </w:r>
          </w:p>
        </w:tc>
        <w:tc>
          <w:tcPr>
            <w:tcW w:w="848" w:type="dxa"/>
            <w:tcBorders>
              <w:top w:val="nil"/>
              <w:left w:val="nil"/>
              <w:bottom w:val="nil"/>
              <w:right w:val="nil"/>
            </w:tcBorders>
            <w:vAlign w:val="center"/>
          </w:tcPr>
          <w:p w14:paraId="2C0153D2" w14:textId="2253D72D" w:rsidR="009B7083" w:rsidRPr="003F59B3" w:rsidRDefault="001557BA" w:rsidP="009B7083">
            <w:pPr>
              <w:spacing w:after="0" w:line="240" w:lineRule="auto"/>
              <w:jc w:val="right"/>
              <w:rPr>
                <w:rFonts w:eastAsia="Times New Roman" w:cs="Times New Roman"/>
                <w:color w:val="000000"/>
              </w:rPr>
            </w:pPr>
            <w:r>
              <w:rPr>
                <w:rFonts w:eastAsia="Times New Roman" w:cs="Times New Roman"/>
                <w:color w:val="000000"/>
              </w:rPr>
              <w:t>7.0</w:t>
            </w:r>
            <w:r w:rsidR="00BF1E84">
              <w:rPr>
                <w:rFonts w:eastAsia="Times New Roman" w:cs="Times New Roman"/>
                <w:color w:val="000000"/>
              </w:rPr>
              <w:t>2</w:t>
            </w:r>
          </w:p>
        </w:tc>
        <w:tc>
          <w:tcPr>
            <w:tcW w:w="923" w:type="dxa"/>
            <w:tcBorders>
              <w:top w:val="nil"/>
              <w:left w:val="nil"/>
              <w:bottom w:val="nil"/>
              <w:right w:val="nil"/>
            </w:tcBorders>
            <w:vAlign w:val="center"/>
          </w:tcPr>
          <w:p w14:paraId="49F96A97" w14:textId="480A7823" w:rsidR="009B7083" w:rsidRPr="003F59B3" w:rsidRDefault="001557BA" w:rsidP="009B7083">
            <w:pPr>
              <w:spacing w:after="0" w:line="240" w:lineRule="auto"/>
              <w:jc w:val="right"/>
              <w:rPr>
                <w:rFonts w:eastAsia="Times New Roman" w:cs="Times New Roman"/>
                <w:color w:val="000000"/>
              </w:rPr>
            </w:pPr>
            <w:r>
              <w:rPr>
                <w:rFonts w:eastAsia="Times New Roman" w:cs="Times New Roman"/>
                <w:color w:val="000000"/>
              </w:rPr>
              <w:t>0.023</w:t>
            </w:r>
          </w:p>
        </w:tc>
        <w:tc>
          <w:tcPr>
            <w:tcW w:w="783" w:type="dxa"/>
            <w:tcBorders>
              <w:top w:val="nil"/>
              <w:left w:val="nil"/>
              <w:bottom w:val="nil"/>
              <w:right w:val="nil"/>
            </w:tcBorders>
            <w:vAlign w:val="center"/>
          </w:tcPr>
          <w:p w14:paraId="007B11C1" w14:textId="4F1CDDC1" w:rsidR="009B7083" w:rsidRPr="003F59B3" w:rsidRDefault="001557BA" w:rsidP="00735BDA">
            <w:pPr>
              <w:spacing w:after="0" w:line="240" w:lineRule="auto"/>
              <w:jc w:val="right"/>
              <w:rPr>
                <w:rFonts w:eastAsia="Times New Roman" w:cs="Times New Roman"/>
                <w:color w:val="000000"/>
              </w:rPr>
            </w:pPr>
            <w:r>
              <w:rPr>
                <w:rFonts w:eastAsia="Times New Roman" w:cs="Times New Roman"/>
                <w:color w:val="000000"/>
              </w:rPr>
              <w:t>1.0</w:t>
            </w:r>
            <w:r w:rsidR="00BF1E84">
              <w:rPr>
                <w:rFonts w:eastAsia="Times New Roman" w:cs="Times New Roman"/>
                <w:color w:val="000000"/>
              </w:rPr>
              <w:t>5</w:t>
            </w:r>
          </w:p>
        </w:tc>
      </w:tr>
      <w:tr w:rsidR="003F73BB" w:rsidRPr="003F59B3" w14:paraId="10A9387B" w14:textId="77777777" w:rsidTr="00806617">
        <w:tc>
          <w:tcPr>
            <w:tcW w:w="1323" w:type="dxa"/>
            <w:tcBorders>
              <w:top w:val="nil"/>
              <w:left w:val="nil"/>
              <w:bottom w:val="nil"/>
              <w:right w:val="nil"/>
            </w:tcBorders>
            <w:vAlign w:val="center"/>
          </w:tcPr>
          <w:p w14:paraId="110C99EA" w14:textId="77777777" w:rsidR="003F73BB" w:rsidRPr="003F59B3" w:rsidRDefault="003F73BB" w:rsidP="00E6781C">
            <w:pPr>
              <w:spacing w:after="0" w:line="240" w:lineRule="auto"/>
              <w:rPr>
                <w:rFonts w:eastAsia="Times New Roman" w:cs="Times New Roman"/>
                <w:color w:val="000000"/>
              </w:rPr>
            </w:pPr>
            <w:r w:rsidRPr="003F59B3">
              <w:rPr>
                <w:rFonts w:eastAsia="Times New Roman" w:cs="Times New Roman"/>
                <w:color w:val="000000"/>
              </w:rPr>
              <w:t>gumbel</w:t>
            </w:r>
          </w:p>
        </w:tc>
        <w:tc>
          <w:tcPr>
            <w:tcW w:w="756" w:type="dxa"/>
            <w:tcBorders>
              <w:top w:val="nil"/>
              <w:left w:val="nil"/>
              <w:bottom w:val="nil"/>
              <w:right w:val="nil"/>
            </w:tcBorders>
            <w:vAlign w:val="center"/>
          </w:tcPr>
          <w:p w14:paraId="2B794F8F" w14:textId="6A3ABA46" w:rsidR="003F73BB" w:rsidRPr="003F59B3" w:rsidRDefault="001557BA" w:rsidP="00E6781C">
            <w:pPr>
              <w:spacing w:after="0" w:line="240" w:lineRule="auto"/>
              <w:jc w:val="right"/>
              <w:rPr>
                <w:rFonts w:eastAsia="Times New Roman" w:cs="Times New Roman"/>
                <w:color w:val="000000"/>
              </w:rPr>
            </w:pPr>
            <w:r>
              <w:rPr>
                <w:rFonts w:eastAsia="Times New Roman" w:cs="Times New Roman"/>
                <w:color w:val="000000"/>
              </w:rPr>
              <w:t>35</w:t>
            </w:r>
            <w:r w:rsidR="00BF1E84">
              <w:rPr>
                <w:rFonts w:eastAsia="Times New Roman" w:cs="Times New Roman"/>
                <w:color w:val="000000"/>
              </w:rPr>
              <w:t>7</w:t>
            </w:r>
          </w:p>
        </w:tc>
        <w:tc>
          <w:tcPr>
            <w:tcW w:w="848" w:type="dxa"/>
            <w:tcBorders>
              <w:top w:val="nil"/>
              <w:left w:val="nil"/>
              <w:bottom w:val="nil"/>
              <w:right w:val="nil"/>
            </w:tcBorders>
            <w:vAlign w:val="center"/>
          </w:tcPr>
          <w:p w14:paraId="67EDDCDA" w14:textId="168DC88F" w:rsidR="003F73BB" w:rsidRPr="003F59B3" w:rsidRDefault="001557BA" w:rsidP="00E6781C">
            <w:pPr>
              <w:spacing w:after="0" w:line="240" w:lineRule="auto"/>
              <w:jc w:val="right"/>
              <w:rPr>
                <w:rFonts w:eastAsia="Times New Roman" w:cs="Times New Roman"/>
                <w:color w:val="000000"/>
              </w:rPr>
            </w:pPr>
            <w:r>
              <w:rPr>
                <w:rFonts w:eastAsia="Times New Roman" w:cs="Times New Roman"/>
                <w:color w:val="000000"/>
              </w:rPr>
              <w:t>8.3</w:t>
            </w:r>
            <w:r w:rsidR="00BF1E84">
              <w:rPr>
                <w:rFonts w:eastAsia="Times New Roman" w:cs="Times New Roman"/>
                <w:color w:val="000000"/>
              </w:rPr>
              <w:t>4</w:t>
            </w:r>
          </w:p>
        </w:tc>
        <w:tc>
          <w:tcPr>
            <w:tcW w:w="923" w:type="dxa"/>
            <w:tcBorders>
              <w:top w:val="nil"/>
              <w:left w:val="nil"/>
              <w:bottom w:val="nil"/>
              <w:right w:val="nil"/>
            </w:tcBorders>
            <w:vAlign w:val="center"/>
          </w:tcPr>
          <w:p w14:paraId="2B3E8CB9" w14:textId="03F13825" w:rsidR="003F73BB" w:rsidRPr="003F59B3" w:rsidRDefault="001557BA" w:rsidP="00E6781C">
            <w:pPr>
              <w:spacing w:after="0" w:line="240" w:lineRule="auto"/>
              <w:jc w:val="right"/>
              <w:rPr>
                <w:rFonts w:eastAsia="Times New Roman" w:cs="Times New Roman"/>
                <w:color w:val="000000"/>
              </w:rPr>
            </w:pPr>
            <w:r>
              <w:rPr>
                <w:rFonts w:eastAsia="Times New Roman" w:cs="Times New Roman"/>
                <w:color w:val="000000"/>
              </w:rPr>
              <w:t>0.01</w:t>
            </w:r>
            <w:r w:rsidR="00BF1E84">
              <w:rPr>
                <w:rFonts w:eastAsia="Times New Roman" w:cs="Times New Roman"/>
                <w:color w:val="000000"/>
              </w:rPr>
              <w:t>2</w:t>
            </w:r>
          </w:p>
        </w:tc>
        <w:tc>
          <w:tcPr>
            <w:tcW w:w="783" w:type="dxa"/>
            <w:tcBorders>
              <w:top w:val="nil"/>
              <w:left w:val="nil"/>
              <w:bottom w:val="nil"/>
              <w:right w:val="nil"/>
            </w:tcBorders>
            <w:vAlign w:val="center"/>
          </w:tcPr>
          <w:p w14:paraId="19A95832" w14:textId="0EFB1A9E" w:rsidR="003F73BB" w:rsidRPr="003F59B3" w:rsidRDefault="001557BA" w:rsidP="00E6781C">
            <w:pPr>
              <w:spacing w:after="0" w:line="240" w:lineRule="auto"/>
              <w:jc w:val="right"/>
              <w:rPr>
                <w:rFonts w:eastAsia="Times New Roman" w:cs="Times New Roman"/>
                <w:color w:val="000000"/>
              </w:rPr>
            </w:pPr>
            <w:r>
              <w:rPr>
                <w:rFonts w:eastAsia="Times New Roman" w:cs="Times New Roman"/>
                <w:color w:val="000000"/>
              </w:rPr>
              <w:t>1.27</w:t>
            </w:r>
          </w:p>
        </w:tc>
      </w:tr>
      <w:tr w:rsidR="003F73BB" w:rsidRPr="003F59B3" w14:paraId="426DF7D8" w14:textId="77777777" w:rsidTr="00806617">
        <w:tc>
          <w:tcPr>
            <w:tcW w:w="1323" w:type="dxa"/>
            <w:tcBorders>
              <w:top w:val="nil"/>
              <w:left w:val="nil"/>
              <w:bottom w:val="single" w:sz="12" w:space="0" w:color="000000"/>
              <w:right w:val="nil"/>
            </w:tcBorders>
            <w:vAlign w:val="center"/>
          </w:tcPr>
          <w:p w14:paraId="46E870A5" w14:textId="77777777" w:rsidR="003F73BB" w:rsidRPr="003F59B3" w:rsidRDefault="003F73BB" w:rsidP="009B7083">
            <w:pPr>
              <w:spacing w:after="0" w:line="240" w:lineRule="auto"/>
              <w:rPr>
                <w:rFonts w:eastAsia="Times New Roman" w:cs="Times New Roman"/>
                <w:color w:val="000000"/>
              </w:rPr>
            </w:pPr>
            <w:r w:rsidRPr="003F59B3">
              <w:rPr>
                <w:rFonts w:eastAsia="Times New Roman" w:cs="Times New Roman"/>
                <w:color w:val="000000"/>
              </w:rPr>
              <w:t>burr</w:t>
            </w:r>
          </w:p>
        </w:tc>
        <w:tc>
          <w:tcPr>
            <w:tcW w:w="756" w:type="dxa"/>
            <w:tcBorders>
              <w:top w:val="nil"/>
              <w:left w:val="nil"/>
              <w:bottom w:val="single" w:sz="12" w:space="0" w:color="000000"/>
              <w:right w:val="nil"/>
            </w:tcBorders>
            <w:vAlign w:val="center"/>
          </w:tcPr>
          <w:p w14:paraId="5E3638FD" w14:textId="250E65CD" w:rsidR="003F73BB" w:rsidRPr="003F59B3" w:rsidRDefault="001557BA" w:rsidP="009B7083">
            <w:pPr>
              <w:spacing w:after="0" w:line="240" w:lineRule="auto"/>
              <w:jc w:val="right"/>
              <w:rPr>
                <w:rFonts w:eastAsia="Times New Roman" w:cs="Times New Roman"/>
                <w:color w:val="000000"/>
              </w:rPr>
            </w:pPr>
            <w:r>
              <w:rPr>
                <w:rFonts w:eastAsia="Times New Roman" w:cs="Times New Roman"/>
                <w:color w:val="000000"/>
              </w:rPr>
              <w:t>356</w:t>
            </w:r>
          </w:p>
        </w:tc>
        <w:tc>
          <w:tcPr>
            <w:tcW w:w="848" w:type="dxa"/>
            <w:tcBorders>
              <w:top w:val="nil"/>
              <w:left w:val="nil"/>
              <w:bottom w:val="single" w:sz="12" w:space="0" w:color="000000"/>
              <w:right w:val="nil"/>
            </w:tcBorders>
            <w:vAlign w:val="center"/>
          </w:tcPr>
          <w:p w14:paraId="613533F3" w14:textId="1F2BC5E0" w:rsidR="003F73BB" w:rsidRPr="003F59B3" w:rsidRDefault="001557BA" w:rsidP="009B7083">
            <w:pPr>
              <w:spacing w:after="0" w:line="240" w:lineRule="auto"/>
              <w:jc w:val="right"/>
              <w:rPr>
                <w:rFonts w:eastAsia="Times New Roman" w:cs="Times New Roman"/>
                <w:color w:val="000000"/>
              </w:rPr>
            </w:pPr>
            <w:r>
              <w:rPr>
                <w:rFonts w:eastAsia="Times New Roman" w:cs="Times New Roman"/>
                <w:color w:val="000000"/>
              </w:rPr>
              <w:t>8.3</w:t>
            </w:r>
            <w:r w:rsidR="00BF1E84">
              <w:rPr>
                <w:rFonts w:eastAsia="Times New Roman" w:cs="Times New Roman"/>
                <w:color w:val="000000"/>
              </w:rPr>
              <w:t>4</w:t>
            </w:r>
          </w:p>
        </w:tc>
        <w:tc>
          <w:tcPr>
            <w:tcW w:w="923" w:type="dxa"/>
            <w:tcBorders>
              <w:top w:val="nil"/>
              <w:left w:val="nil"/>
              <w:bottom w:val="single" w:sz="12" w:space="0" w:color="000000"/>
              <w:right w:val="nil"/>
            </w:tcBorders>
            <w:vAlign w:val="center"/>
          </w:tcPr>
          <w:p w14:paraId="5116DCA6" w14:textId="302D654D" w:rsidR="003F73BB" w:rsidRPr="003F59B3" w:rsidRDefault="001557BA" w:rsidP="009B7083">
            <w:pPr>
              <w:spacing w:after="0" w:line="240" w:lineRule="auto"/>
              <w:jc w:val="right"/>
              <w:rPr>
                <w:rFonts w:eastAsia="Times New Roman" w:cs="Times New Roman"/>
                <w:color w:val="000000"/>
              </w:rPr>
            </w:pPr>
            <w:r>
              <w:rPr>
                <w:rFonts w:eastAsia="Times New Roman" w:cs="Times New Roman"/>
                <w:color w:val="000000"/>
              </w:rPr>
              <w:t>0.01</w:t>
            </w:r>
            <w:r w:rsidR="00BF1E84">
              <w:rPr>
                <w:rFonts w:eastAsia="Times New Roman" w:cs="Times New Roman"/>
                <w:color w:val="000000"/>
              </w:rPr>
              <w:t>2</w:t>
            </w:r>
          </w:p>
        </w:tc>
        <w:tc>
          <w:tcPr>
            <w:tcW w:w="783" w:type="dxa"/>
            <w:tcBorders>
              <w:top w:val="nil"/>
              <w:left w:val="nil"/>
              <w:bottom w:val="single" w:sz="12" w:space="0" w:color="000000"/>
              <w:right w:val="nil"/>
            </w:tcBorders>
            <w:vAlign w:val="center"/>
          </w:tcPr>
          <w:p w14:paraId="751BB14E" w14:textId="43804A59" w:rsidR="003F73BB" w:rsidRPr="003F59B3" w:rsidRDefault="001557BA" w:rsidP="00735BDA">
            <w:pPr>
              <w:spacing w:after="0" w:line="240" w:lineRule="auto"/>
              <w:jc w:val="right"/>
              <w:rPr>
                <w:rFonts w:eastAsia="Times New Roman" w:cs="Times New Roman"/>
                <w:color w:val="000000"/>
              </w:rPr>
            </w:pPr>
            <w:r>
              <w:rPr>
                <w:rFonts w:eastAsia="Times New Roman" w:cs="Times New Roman"/>
                <w:color w:val="000000"/>
              </w:rPr>
              <w:t>1.2</w:t>
            </w:r>
            <w:r w:rsidR="00BF1E84">
              <w:rPr>
                <w:rFonts w:eastAsia="Times New Roman" w:cs="Times New Roman"/>
                <w:color w:val="000000"/>
              </w:rPr>
              <w:t>2</w:t>
            </w:r>
          </w:p>
        </w:tc>
      </w:tr>
    </w:tbl>
    <w:p w14:paraId="0FC9F2B6" w14:textId="77777777" w:rsidR="009B7083" w:rsidRPr="003F59B3" w:rsidRDefault="009B7083" w:rsidP="009B47BA">
      <w:pPr>
        <w:spacing w:after="0" w:line="240" w:lineRule="auto"/>
        <w:rPr>
          <w:rFonts w:eastAsia="Times New Roman" w:cs="Times New Roman"/>
          <w:color w:val="000000"/>
        </w:rPr>
      </w:pPr>
    </w:p>
    <w:p w14:paraId="2ED69A9D" w14:textId="77777777" w:rsidR="009B7083" w:rsidRPr="009B7083" w:rsidRDefault="009B7083" w:rsidP="009B47BA">
      <w:pPr>
        <w:spacing w:after="0" w:line="240" w:lineRule="auto"/>
        <w:rPr>
          <w:rFonts w:eastAsia="Times New Roman" w:cs="Times New Roman"/>
          <w:b/>
          <w:color w:val="000000"/>
          <w:highlight w:val="yellow"/>
        </w:rPr>
      </w:pPr>
    </w:p>
    <w:p w14:paraId="3083E667" w14:textId="545258D3" w:rsidR="009B7083" w:rsidRPr="005F1319" w:rsidRDefault="009B7083" w:rsidP="009B47BA">
      <w:pPr>
        <w:pStyle w:val="Heading1"/>
        <w:spacing w:before="0" w:after="0" w:line="240" w:lineRule="auto"/>
      </w:pPr>
      <w:r w:rsidRPr="005F1319">
        <w:t>Test for the need to model results separately by medium or vertebrate class</w:t>
      </w:r>
    </w:p>
    <w:p w14:paraId="4F2ABF94" w14:textId="77777777" w:rsidR="009B7083" w:rsidRPr="005F1319" w:rsidRDefault="009B7083" w:rsidP="009B47BA">
      <w:pPr>
        <w:spacing w:after="0" w:line="240" w:lineRule="auto"/>
        <w:rPr>
          <w:rFonts w:ascii="Calibri" w:eastAsia="Times New Roman" w:hAnsi="Calibri" w:cs="Times New Roman"/>
          <w:color w:val="000000"/>
        </w:rPr>
      </w:pPr>
    </w:p>
    <w:p w14:paraId="36047984" w14:textId="0F69E4C9" w:rsidR="009B7083" w:rsidRPr="005F1319" w:rsidRDefault="009B7083" w:rsidP="00A575FB">
      <w:pPr>
        <w:spacing w:after="0" w:line="240" w:lineRule="auto"/>
        <w:rPr>
          <w:rFonts w:ascii="Calibri" w:eastAsia="Times New Roman" w:hAnsi="Calibri" w:cs="Times New Roman"/>
          <w:color w:val="000000"/>
        </w:rPr>
      </w:pPr>
      <w:r w:rsidRPr="005F1319">
        <w:rPr>
          <w:rFonts w:ascii="Calibri" w:eastAsia="Times New Roman" w:hAnsi="Calibri" w:cs="Times New Roman"/>
          <w:color w:val="000000"/>
        </w:rPr>
        <w:t xml:space="preserve">Determination of appropriate subsets of data for SSD fitting is difficult and the recommendation here is to use multiple parameters to make the determination.  In particular, the question of whether to model </w:t>
      </w:r>
      <w:r w:rsidR="003A246D">
        <w:rPr>
          <w:rFonts w:ascii="Calibri" w:eastAsia="Times New Roman" w:hAnsi="Calibri" w:cs="Times New Roman"/>
          <w:color w:val="000000"/>
        </w:rPr>
        <w:t>amphibian toxicity data separately</w:t>
      </w:r>
      <w:r w:rsidRPr="005F1319">
        <w:rPr>
          <w:rFonts w:ascii="Calibri" w:eastAsia="Times New Roman" w:hAnsi="Calibri" w:cs="Times New Roman"/>
          <w:color w:val="000000"/>
        </w:rPr>
        <w:t xml:space="preserve"> from </w:t>
      </w:r>
      <w:r w:rsidR="003A246D">
        <w:rPr>
          <w:rFonts w:ascii="Calibri" w:eastAsia="Times New Roman" w:hAnsi="Calibri" w:cs="Times New Roman"/>
          <w:color w:val="000000"/>
        </w:rPr>
        <w:t>fish</w:t>
      </w:r>
      <w:r w:rsidRPr="005F1319">
        <w:rPr>
          <w:rFonts w:ascii="Calibri" w:eastAsia="Times New Roman" w:hAnsi="Calibri" w:cs="Times New Roman"/>
          <w:color w:val="000000"/>
        </w:rPr>
        <w:t xml:space="preserve"> </w:t>
      </w:r>
      <w:r w:rsidR="003A246D">
        <w:rPr>
          <w:rFonts w:ascii="Calibri" w:eastAsia="Times New Roman" w:hAnsi="Calibri" w:cs="Times New Roman"/>
          <w:color w:val="000000"/>
        </w:rPr>
        <w:t>data</w:t>
      </w:r>
      <w:r w:rsidR="008D077E">
        <w:rPr>
          <w:rFonts w:ascii="Calibri" w:eastAsia="Times New Roman" w:hAnsi="Calibri" w:cs="Times New Roman"/>
          <w:color w:val="000000"/>
        </w:rPr>
        <w:t xml:space="preserve"> is</w:t>
      </w:r>
      <w:r w:rsidRPr="005F1319">
        <w:rPr>
          <w:rFonts w:ascii="Calibri" w:eastAsia="Times New Roman" w:hAnsi="Calibri" w:cs="Times New Roman"/>
          <w:color w:val="000000"/>
        </w:rPr>
        <w:t xml:space="preserve"> examined (Note: in the end amphibians </w:t>
      </w:r>
      <w:r w:rsidR="008D077E">
        <w:rPr>
          <w:rFonts w:ascii="Calibri" w:eastAsia="Times New Roman" w:hAnsi="Calibri" w:cs="Times New Roman"/>
          <w:color w:val="000000"/>
        </w:rPr>
        <w:t xml:space="preserve">and all fish </w:t>
      </w:r>
      <w:r w:rsidRPr="005F1319">
        <w:rPr>
          <w:rFonts w:ascii="Calibri" w:eastAsia="Times New Roman" w:hAnsi="Calibri" w:cs="Times New Roman"/>
          <w:color w:val="000000"/>
        </w:rPr>
        <w:t>were included in</w:t>
      </w:r>
      <w:r w:rsidR="008D077E">
        <w:rPr>
          <w:rFonts w:ascii="Calibri" w:eastAsia="Times New Roman" w:hAnsi="Calibri" w:cs="Times New Roman"/>
          <w:color w:val="000000"/>
        </w:rPr>
        <w:t xml:space="preserve"> separate</w:t>
      </w:r>
      <w:r w:rsidRPr="005F1319">
        <w:rPr>
          <w:rFonts w:ascii="Calibri" w:eastAsia="Times New Roman" w:hAnsi="Calibri" w:cs="Times New Roman"/>
          <w:color w:val="000000"/>
        </w:rPr>
        <w:t xml:space="preserve"> SSD’s).  </w:t>
      </w:r>
    </w:p>
    <w:p w14:paraId="64B6943E" w14:textId="77777777" w:rsidR="009B7083" w:rsidRPr="005F1319" w:rsidRDefault="009B7083" w:rsidP="00A575FB">
      <w:pPr>
        <w:spacing w:after="0" w:line="240" w:lineRule="auto"/>
        <w:rPr>
          <w:rFonts w:ascii="Calibri" w:eastAsia="Times New Roman" w:hAnsi="Calibri" w:cs="Times New Roman"/>
          <w:color w:val="000000"/>
        </w:rPr>
      </w:pPr>
    </w:p>
    <w:p w14:paraId="099FC0FB" w14:textId="5157AA09" w:rsidR="009B7083" w:rsidRPr="005F1319" w:rsidRDefault="00CE4DD3" w:rsidP="00A575FB">
      <w:pPr>
        <w:spacing w:after="0" w:line="240" w:lineRule="auto"/>
        <w:rPr>
          <w:rFonts w:ascii="Calibri" w:eastAsia="Times New Roman" w:hAnsi="Calibri" w:cs="Times New Roman"/>
          <w:color w:val="000000"/>
        </w:rPr>
      </w:pPr>
      <w:r>
        <w:rPr>
          <w:rFonts w:ascii="Calibri" w:eastAsia="Times New Roman" w:hAnsi="Calibri" w:cs="Times New Roman"/>
          <w:color w:val="000000"/>
        </w:rPr>
        <w:t>First</w:t>
      </w:r>
      <w:r w:rsidR="009B7083" w:rsidRPr="005F1319">
        <w:rPr>
          <w:rFonts w:ascii="Calibri" w:eastAsia="Times New Roman" w:hAnsi="Calibri" w:cs="Times New Roman"/>
          <w:color w:val="000000"/>
        </w:rPr>
        <w:t>, examination of the cumulative distribution functions plotted on s</w:t>
      </w:r>
      <w:r>
        <w:rPr>
          <w:rFonts w:ascii="Calibri" w:eastAsia="Times New Roman" w:hAnsi="Calibri" w:cs="Times New Roman"/>
          <w:color w:val="000000"/>
        </w:rPr>
        <w:t xml:space="preserve">imilar axes for all </w:t>
      </w:r>
      <w:r w:rsidR="002841EF">
        <w:rPr>
          <w:rFonts w:ascii="Calibri" w:eastAsia="Times New Roman" w:hAnsi="Calibri" w:cs="Times New Roman"/>
          <w:color w:val="000000"/>
        </w:rPr>
        <w:t xml:space="preserve">fish </w:t>
      </w:r>
      <w:r>
        <w:rPr>
          <w:rFonts w:ascii="Calibri" w:eastAsia="Times New Roman" w:hAnsi="Calibri" w:cs="Times New Roman"/>
          <w:color w:val="000000"/>
        </w:rPr>
        <w:t xml:space="preserve">versus </w:t>
      </w:r>
      <w:r w:rsidR="002841EF">
        <w:rPr>
          <w:rFonts w:ascii="Calibri" w:eastAsia="Times New Roman" w:hAnsi="Calibri" w:cs="Times New Roman"/>
          <w:color w:val="000000"/>
        </w:rPr>
        <w:t xml:space="preserve">all </w:t>
      </w:r>
      <w:r w:rsidR="00051C24">
        <w:rPr>
          <w:rFonts w:ascii="Calibri" w:eastAsia="Times New Roman" w:hAnsi="Calibri" w:cs="Times New Roman"/>
          <w:color w:val="000000"/>
        </w:rPr>
        <w:t>amphibians</w:t>
      </w:r>
      <w:r w:rsidR="009B7083" w:rsidRPr="005F1319">
        <w:rPr>
          <w:rFonts w:ascii="Calibri" w:eastAsia="Times New Roman" w:hAnsi="Calibri" w:cs="Times New Roman"/>
          <w:color w:val="000000"/>
        </w:rPr>
        <w:t xml:space="preserve"> </w:t>
      </w:r>
      <w:r w:rsidR="0020048B">
        <w:rPr>
          <w:rFonts w:ascii="Calibri" w:eastAsia="Times New Roman" w:hAnsi="Calibri" w:cs="Times New Roman"/>
          <w:color w:val="000000"/>
        </w:rPr>
        <w:t>does not lend</w:t>
      </w:r>
      <w:r w:rsidR="009B7083" w:rsidRPr="005F1319">
        <w:rPr>
          <w:rFonts w:ascii="Calibri" w:eastAsia="Times New Roman" w:hAnsi="Calibri" w:cs="Times New Roman"/>
          <w:color w:val="000000"/>
        </w:rPr>
        <w:t xml:space="preserve"> support to modeling the datasets </w:t>
      </w:r>
      <w:r w:rsidR="002841EF">
        <w:rPr>
          <w:rFonts w:ascii="Calibri" w:eastAsia="Times New Roman" w:hAnsi="Calibri" w:cs="Times New Roman"/>
          <w:color w:val="000000"/>
        </w:rPr>
        <w:t>together</w:t>
      </w:r>
      <w:r w:rsidR="00505E46">
        <w:rPr>
          <w:rFonts w:ascii="Calibri" w:eastAsia="Times New Roman" w:hAnsi="Calibri" w:cs="Times New Roman"/>
          <w:color w:val="000000"/>
        </w:rPr>
        <w:t>; a visual inspection indicates they are structurally different</w:t>
      </w:r>
      <w:r w:rsidR="009B7083" w:rsidRPr="005F1319">
        <w:rPr>
          <w:rFonts w:ascii="Calibri" w:eastAsia="Times New Roman" w:hAnsi="Calibri" w:cs="Times New Roman"/>
          <w:color w:val="000000"/>
        </w:rPr>
        <w:t xml:space="preserve">.  </w:t>
      </w:r>
      <w:r w:rsidR="00A06AEC">
        <w:rPr>
          <w:rFonts w:ascii="Calibri" w:eastAsia="Times New Roman" w:hAnsi="Calibri" w:cs="Times New Roman"/>
          <w:color w:val="000000"/>
        </w:rPr>
        <w:t>Furthermore, t</w:t>
      </w:r>
      <w:r w:rsidR="009B7083" w:rsidRPr="005F1319">
        <w:rPr>
          <w:rFonts w:ascii="Calibri" w:eastAsia="Times New Roman" w:hAnsi="Calibri" w:cs="Times New Roman"/>
          <w:color w:val="000000"/>
        </w:rPr>
        <w:t xml:space="preserve">he 95% bootstrap confidence intervals for the separate distributions </w:t>
      </w:r>
      <w:r w:rsidR="000D13D1">
        <w:rPr>
          <w:rFonts w:ascii="Calibri" w:eastAsia="Times New Roman" w:hAnsi="Calibri" w:cs="Times New Roman"/>
          <w:color w:val="000000"/>
        </w:rPr>
        <w:t xml:space="preserve">do not </w:t>
      </w:r>
      <w:r w:rsidR="009B7083" w:rsidRPr="005F1319">
        <w:rPr>
          <w:rFonts w:ascii="Calibri" w:eastAsia="Times New Roman" w:hAnsi="Calibri" w:cs="Times New Roman"/>
          <w:color w:val="000000"/>
        </w:rPr>
        <w:t>overlap</w:t>
      </w:r>
      <w:r w:rsidR="0020048B">
        <w:rPr>
          <w:rFonts w:ascii="Calibri" w:eastAsia="Times New Roman" w:hAnsi="Calibri" w:cs="Times New Roman"/>
          <w:color w:val="000000"/>
        </w:rPr>
        <w:t xml:space="preserve"> </w:t>
      </w:r>
      <w:r w:rsidR="00505E46">
        <w:rPr>
          <w:rFonts w:ascii="Calibri" w:eastAsia="Times New Roman" w:hAnsi="Calibri" w:cs="Times New Roman"/>
          <w:color w:val="000000"/>
        </w:rPr>
        <w:t xml:space="preserve">(1.55 to 4.08 for amphibians compared with 0.8767 to 1.4896 for fish) </w:t>
      </w:r>
      <w:r w:rsidR="00A06AEC">
        <w:rPr>
          <w:rFonts w:ascii="Calibri" w:eastAsia="Times New Roman" w:hAnsi="Calibri" w:cs="Times New Roman"/>
          <w:color w:val="000000"/>
        </w:rPr>
        <w:t>(</w:t>
      </w:r>
      <w:r w:rsidR="009B7083" w:rsidRPr="005F1319">
        <w:rPr>
          <w:rFonts w:ascii="Calibri" w:eastAsia="Times New Roman" w:hAnsi="Calibri" w:cs="Times New Roman"/>
          <w:b/>
          <w:color w:val="000000"/>
        </w:rPr>
        <w:t>Figure 2</w:t>
      </w:r>
      <w:r w:rsidR="009B7083" w:rsidRPr="004A155A">
        <w:rPr>
          <w:rFonts w:ascii="Calibri" w:eastAsia="Times New Roman" w:hAnsi="Calibri" w:cs="Times New Roman"/>
          <w:color w:val="000000"/>
        </w:rPr>
        <w:t>). The confidence limits on the HC</w:t>
      </w:r>
      <w:r w:rsidR="009B7083" w:rsidRPr="004A155A">
        <w:rPr>
          <w:rFonts w:ascii="Calibri" w:eastAsia="Times New Roman" w:hAnsi="Calibri" w:cs="Times New Roman"/>
          <w:color w:val="000000"/>
          <w:vertAlign w:val="subscript"/>
        </w:rPr>
        <w:t>05</w:t>
      </w:r>
      <w:r w:rsidR="009B7083" w:rsidRPr="004A155A">
        <w:rPr>
          <w:rFonts w:ascii="Calibri" w:eastAsia="Times New Roman" w:hAnsi="Calibri" w:cs="Times New Roman"/>
          <w:color w:val="000000"/>
        </w:rPr>
        <w:t xml:space="preserve"> for both separate distributions are relatively precise, with the upper confidence limit falling at the </w:t>
      </w:r>
      <w:r w:rsidR="00710B10">
        <w:rPr>
          <w:rFonts w:ascii="Calibri" w:eastAsia="Times New Roman" w:hAnsi="Calibri" w:cs="Times New Roman"/>
          <w:color w:val="000000"/>
        </w:rPr>
        <w:t>1</w:t>
      </w:r>
      <w:r w:rsidR="004A155A">
        <w:rPr>
          <w:rFonts w:ascii="Calibri" w:eastAsia="Times New Roman" w:hAnsi="Calibri" w:cs="Times New Roman"/>
          <w:color w:val="000000"/>
        </w:rPr>
        <w:t>2</w:t>
      </w:r>
      <w:r w:rsidR="00710B10">
        <w:rPr>
          <w:rFonts w:ascii="Calibri" w:eastAsia="Times New Roman" w:hAnsi="Calibri" w:cs="Times New Roman"/>
          <w:color w:val="000000"/>
          <w:vertAlign w:val="superscript"/>
        </w:rPr>
        <w:t>th</w:t>
      </w:r>
      <w:r w:rsidR="009B7083" w:rsidRPr="004A155A">
        <w:rPr>
          <w:rFonts w:ascii="Calibri" w:eastAsia="Times New Roman" w:hAnsi="Calibri" w:cs="Times New Roman"/>
          <w:color w:val="000000"/>
        </w:rPr>
        <w:t xml:space="preserve"> and </w:t>
      </w:r>
      <w:r w:rsidR="00710B10">
        <w:rPr>
          <w:rFonts w:ascii="Calibri" w:eastAsia="Times New Roman" w:hAnsi="Calibri" w:cs="Times New Roman"/>
          <w:color w:val="000000"/>
        </w:rPr>
        <w:t>19</w:t>
      </w:r>
      <w:r w:rsidR="009B7083" w:rsidRPr="004A155A">
        <w:rPr>
          <w:rFonts w:ascii="Calibri" w:eastAsia="Times New Roman" w:hAnsi="Calibri" w:cs="Times New Roman"/>
          <w:color w:val="000000"/>
          <w:vertAlign w:val="superscript"/>
        </w:rPr>
        <w:t>th</w:t>
      </w:r>
      <w:r w:rsidR="009B7083" w:rsidRPr="004A155A">
        <w:rPr>
          <w:rFonts w:ascii="Calibri" w:eastAsia="Times New Roman" w:hAnsi="Calibri" w:cs="Times New Roman"/>
          <w:color w:val="000000"/>
        </w:rPr>
        <w:t xml:space="preserve"> percentile</w:t>
      </w:r>
      <w:r w:rsidR="00505E46">
        <w:rPr>
          <w:rFonts w:ascii="Calibri" w:eastAsia="Times New Roman" w:hAnsi="Calibri" w:cs="Times New Roman"/>
          <w:color w:val="000000"/>
        </w:rPr>
        <w:t xml:space="preserve"> for fish and amphibians</w:t>
      </w:r>
      <w:r w:rsidR="009B7083" w:rsidRPr="004A155A">
        <w:rPr>
          <w:rFonts w:ascii="Calibri" w:eastAsia="Times New Roman" w:hAnsi="Calibri" w:cs="Times New Roman"/>
          <w:color w:val="000000"/>
        </w:rPr>
        <w:t xml:space="preserve">, respectively </w:t>
      </w:r>
      <w:r w:rsidR="009B7083" w:rsidRPr="004A155A">
        <w:rPr>
          <w:rFonts w:ascii="Calibri" w:eastAsia="Times New Roman" w:hAnsi="Calibri" w:cs="Times New Roman"/>
          <w:b/>
          <w:color w:val="000000"/>
        </w:rPr>
        <w:t xml:space="preserve">(Tables 9 </w:t>
      </w:r>
      <w:r w:rsidR="009B7083" w:rsidRPr="004A155A">
        <w:rPr>
          <w:rFonts w:ascii="Calibri" w:eastAsia="Times New Roman" w:hAnsi="Calibri" w:cs="Times New Roman"/>
          <w:color w:val="000000"/>
        </w:rPr>
        <w:t>and</w:t>
      </w:r>
      <w:r w:rsidR="009B7083" w:rsidRPr="004A155A">
        <w:rPr>
          <w:rFonts w:ascii="Calibri" w:eastAsia="Times New Roman" w:hAnsi="Calibri" w:cs="Times New Roman"/>
          <w:b/>
          <w:color w:val="000000"/>
        </w:rPr>
        <w:t xml:space="preserve"> 10</w:t>
      </w:r>
      <w:r w:rsidR="009B7083" w:rsidRPr="004A155A">
        <w:rPr>
          <w:rFonts w:ascii="Calibri" w:eastAsia="Times New Roman" w:hAnsi="Calibri" w:cs="Times New Roman"/>
          <w:color w:val="000000"/>
        </w:rPr>
        <w:t>). Also, in both cases the CV of the HC</w:t>
      </w:r>
      <w:r w:rsidR="009B7083" w:rsidRPr="004A155A">
        <w:rPr>
          <w:rFonts w:ascii="Calibri" w:eastAsia="Times New Roman" w:hAnsi="Calibri" w:cs="Times New Roman"/>
          <w:color w:val="000000"/>
          <w:vertAlign w:val="subscript"/>
        </w:rPr>
        <w:t>05</w:t>
      </w:r>
      <w:r w:rsidR="009B7083" w:rsidRPr="004A155A">
        <w:rPr>
          <w:rFonts w:ascii="Calibri" w:eastAsia="Times New Roman" w:hAnsi="Calibri" w:cs="Times New Roman"/>
          <w:color w:val="000000"/>
        </w:rPr>
        <w:t xml:space="preserve"> is below 1.</w:t>
      </w:r>
    </w:p>
    <w:p w14:paraId="35947CE2" w14:textId="77777777" w:rsidR="009B7083" w:rsidRPr="005F1319" w:rsidRDefault="009B7083" w:rsidP="009B7083">
      <w:pPr>
        <w:spacing w:after="0" w:line="276" w:lineRule="auto"/>
        <w:rPr>
          <w:rFonts w:ascii="Calibri" w:eastAsia="Times New Roman" w:hAnsi="Calibri" w:cs="Times New Roman"/>
          <w:color w:val="000000"/>
        </w:rPr>
      </w:pPr>
    </w:p>
    <w:p w14:paraId="1C87C01F" w14:textId="64132AA7" w:rsidR="009B7083" w:rsidRPr="003F73BB" w:rsidRDefault="00505E46" w:rsidP="00A575F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These </w:t>
      </w:r>
      <w:r w:rsidR="009B7083" w:rsidRPr="003F73BB">
        <w:rPr>
          <w:rFonts w:ascii="Calibri" w:eastAsia="Times New Roman" w:hAnsi="Calibri" w:cs="Times New Roman"/>
          <w:color w:val="000000"/>
        </w:rPr>
        <w:t xml:space="preserve">analyses favor separating amphibians </w:t>
      </w:r>
      <w:r w:rsidR="001B716C">
        <w:rPr>
          <w:rFonts w:ascii="Calibri" w:eastAsia="Times New Roman" w:hAnsi="Calibri" w:cs="Times New Roman"/>
          <w:color w:val="000000"/>
        </w:rPr>
        <w:t xml:space="preserve">from fish rather than using an </w:t>
      </w:r>
      <w:r w:rsidR="009B7083" w:rsidRPr="003F73BB">
        <w:rPr>
          <w:rFonts w:ascii="Calibri" w:eastAsia="Times New Roman" w:hAnsi="Calibri" w:cs="Times New Roman"/>
          <w:color w:val="000000"/>
        </w:rPr>
        <w:t xml:space="preserve">SSD approach </w:t>
      </w:r>
      <w:r w:rsidR="001B716C">
        <w:rPr>
          <w:rFonts w:ascii="Calibri" w:eastAsia="Times New Roman" w:hAnsi="Calibri" w:cs="Times New Roman"/>
          <w:color w:val="000000"/>
        </w:rPr>
        <w:t>of combined freshwater vertebrates to assess amphibians</w:t>
      </w:r>
      <w:r w:rsidR="009B7083" w:rsidRPr="003F73BB">
        <w:rPr>
          <w:rFonts w:ascii="Calibri" w:eastAsia="Times New Roman" w:hAnsi="Calibri" w:cs="Times New Roman"/>
          <w:color w:val="000000"/>
        </w:rPr>
        <w:t>.</w:t>
      </w:r>
    </w:p>
    <w:p w14:paraId="175BB2E8" w14:textId="77777777" w:rsidR="009B7083" w:rsidRPr="00E75D22" w:rsidRDefault="009B7083" w:rsidP="009B47BA">
      <w:pPr>
        <w:spacing w:after="0" w:line="240" w:lineRule="auto"/>
        <w:rPr>
          <w:rFonts w:eastAsia="Times New Roman" w:cs="Times New Roman"/>
          <w:color w:val="000000"/>
          <w:highlight w:val="yellow"/>
        </w:rPr>
      </w:pPr>
    </w:p>
    <w:p w14:paraId="33EB2C3F" w14:textId="40987C0B" w:rsidR="009B7083" w:rsidRPr="00D42B10" w:rsidRDefault="009B7083" w:rsidP="009B47BA">
      <w:pPr>
        <w:pStyle w:val="Heading1"/>
        <w:spacing w:before="0" w:after="0" w:line="240" w:lineRule="auto"/>
      </w:pPr>
      <w:r w:rsidRPr="00D42B10">
        <w:lastRenderedPageBreak/>
        <w:t>Goodness-of-fit</w:t>
      </w:r>
    </w:p>
    <w:p w14:paraId="600D4F0B" w14:textId="77777777" w:rsidR="009B7083" w:rsidRPr="00D42B10" w:rsidRDefault="009B7083" w:rsidP="009B47BA">
      <w:pPr>
        <w:spacing w:after="0" w:line="240" w:lineRule="auto"/>
        <w:rPr>
          <w:rFonts w:ascii="Calibri" w:eastAsia="Times New Roman" w:hAnsi="Calibri" w:cs="Times New Roman"/>
          <w:color w:val="000000"/>
        </w:rPr>
      </w:pPr>
    </w:p>
    <w:p w14:paraId="799E30E2" w14:textId="155E83E9" w:rsidR="009B7083" w:rsidRPr="002C2D60" w:rsidRDefault="009B7083" w:rsidP="009B47BA">
      <w:pPr>
        <w:spacing w:after="0" w:line="240" w:lineRule="auto"/>
        <w:rPr>
          <w:rFonts w:ascii="Calibri" w:eastAsia="Times New Roman" w:hAnsi="Calibri" w:cs="Times New Roman"/>
          <w:color w:val="000000"/>
        </w:rPr>
      </w:pPr>
      <w:r w:rsidRPr="00D42B10">
        <w:rPr>
          <w:rFonts w:ascii="Calibri" w:eastAsia="Times New Roman" w:hAnsi="Calibri" w:cs="Times New Roman"/>
          <w:color w:val="000000"/>
        </w:rPr>
        <w:t>Plots of the cumulative distribution functions for the best-fit distributions (as determined by AIC</w:t>
      </w:r>
      <w:r w:rsidRPr="00D42B10">
        <w:rPr>
          <w:rFonts w:ascii="Calibri" w:eastAsia="Times New Roman" w:hAnsi="Calibri" w:cs="Times New Roman"/>
          <w:color w:val="000000"/>
          <w:vertAlign w:val="subscript"/>
        </w:rPr>
        <w:t>c</w:t>
      </w:r>
      <w:r w:rsidRPr="00D42B10">
        <w:rPr>
          <w:rFonts w:ascii="Calibri" w:eastAsia="Times New Roman" w:hAnsi="Calibri" w:cs="Times New Roman"/>
          <w:color w:val="000000"/>
        </w:rPr>
        <w:t xml:space="preserve">) suggest little evidence of lack-of-fit </w:t>
      </w:r>
      <w:r w:rsidR="00D42B10">
        <w:rPr>
          <w:rFonts w:ascii="Calibri" w:eastAsia="Times New Roman" w:hAnsi="Calibri" w:cs="Times New Roman"/>
          <w:color w:val="000000"/>
        </w:rPr>
        <w:t xml:space="preserve">with the exception of separating fish data from </w:t>
      </w:r>
      <w:r w:rsidR="0020245B">
        <w:rPr>
          <w:rFonts w:ascii="Calibri" w:eastAsia="Times New Roman" w:hAnsi="Calibri" w:cs="Times New Roman"/>
          <w:color w:val="000000"/>
        </w:rPr>
        <w:t>amphibian data</w:t>
      </w:r>
      <w:r w:rsidR="000E0638">
        <w:rPr>
          <w:rFonts w:ascii="Calibri" w:eastAsia="Times New Roman" w:hAnsi="Calibri" w:cs="Times New Roman"/>
          <w:color w:val="000000"/>
        </w:rPr>
        <w:t xml:space="preserve"> </w:t>
      </w:r>
      <w:r w:rsidRPr="00D42B10">
        <w:rPr>
          <w:rFonts w:ascii="Calibri" w:eastAsia="Times New Roman" w:hAnsi="Calibri" w:cs="Times New Roman"/>
          <w:color w:val="000000"/>
        </w:rPr>
        <w:t>(</w:t>
      </w:r>
      <w:r w:rsidRPr="00D42B10">
        <w:rPr>
          <w:rFonts w:ascii="Calibri" w:eastAsia="Times New Roman" w:hAnsi="Calibri" w:cs="Times New Roman"/>
          <w:b/>
          <w:color w:val="000000"/>
        </w:rPr>
        <w:t xml:space="preserve">Figs. </w:t>
      </w:r>
      <w:r w:rsidR="001E759C">
        <w:rPr>
          <w:rFonts w:ascii="Calibri" w:eastAsia="Times New Roman" w:hAnsi="Calibri" w:cs="Times New Roman"/>
          <w:b/>
          <w:color w:val="000000"/>
        </w:rPr>
        <w:t>2</w:t>
      </w:r>
      <w:r w:rsidRPr="00D42B10">
        <w:rPr>
          <w:rFonts w:ascii="Calibri" w:eastAsia="Times New Roman" w:hAnsi="Calibri" w:cs="Times New Roman"/>
          <w:b/>
          <w:color w:val="000000"/>
        </w:rPr>
        <w:t xml:space="preserve">, </w:t>
      </w:r>
      <w:r w:rsidR="001E759C">
        <w:rPr>
          <w:rFonts w:ascii="Calibri" w:eastAsia="Times New Roman" w:hAnsi="Calibri" w:cs="Times New Roman"/>
          <w:b/>
          <w:color w:val="000000"/>
        </w:rPr>
        <w:t>3</w:t>
      </w:r>
      <w:r w:rsidR="00D42B10">
        <w:rPr>
          <w:rFonts w:ascii="Calibri" w:eastAsia="Times New Roman" w:hAnsi="Calibri" w:cs="Times New Roman"/>
          <w:b/>
          <w:color w:val="000000"/>
        </w:rPr>
        <w:t xml:space="preserve">, </w:t>
      </w:r>
      <w:r w:rsidR="002A445C">
        <w:rPr>
          <w:rFonts w:ascii="Calibri" w:eastAsia="Times New Roman" w:hAnsi="Calibri" w:cs="Times New Roman"/>
          <w:b/>
          <w:color w:val="000000"/>
        </w:rPr>
        <w:t xml:space="preserve">and </w:t>
      </w:r>
      <w:r w:rsidR="001E759C">
        <w:rPr>
          <w:rFonts w:ascii="Calibri" w:eastAsia="Times New Roman" w:hAnsi="Calibri" w:cs="Times New Roman"/>
          <w:b/>
          <w:color w:val="000000"/>
        </w:rPr>
        <w:t>4</w:t>
      </w:r>
      <w:r w:rsidRPr="002C2D60">
        <w:rPr>
          <w:rFonts w:ascii="Calibri" w:eastAsia="Times New Roman" w:hAnsi="Calibri" w:cs="Times New Roman"/>
          <w:color w:val="000000"/>
        </w:rPr>
        <w:t xml:space="preserve">). Similarly, bootstrap goodness-of-fit tests did not show evidence for lack-of-fit (P-values &gt; 0.05, </w:t>
      </w:r>
      <w:r w:rsidRPr="002C2D60">
        <w:rPr>
          <w:rFonts w:ascii="Calibri" w:eastAsia="Times New Roman" w:hAnsi="Calibri" w:cs="Times New Roman"/>
          <w:b/>
          <w:color w:val="000000"/>
        </w:rPr>
        <w:t xml:space="preserve">Tables </w:t>
      </w:r>
      <w:r w:rsidR="004A117D">
        <w:rPr>
          <w:rFonts w:ascii="Calibri" w:eastAsia="Times New Roman" w:hAnsi="Calibri" w:cs="Times New Roman"/>
          <w:b/>
          <w:color w:val="000000"/>
        </w:rPr>
        <w:t>6</w:t>
      </w:r>
      <w:r w:rsidRPr="002C2D60">
        <w:rPr>
          <w:rFonts w:ascii="Calibri" w:eastAsia="Times New Roman" w:hAnsi="Calibri" w:cs="Times New Roman"/>
          <w:b/>
          <w:color w:val="000000"/>
        </w:rPr>
        <w:t xml:space="preserve">, </w:t>
      </w:r>
      <w:r w:rsidR="004A117D">
        <w:rPr>
          <w:rFonts w:ascii="Calibri" w:eastAsia="Times New Roman" w:hAnsi="Calibri" w:cs="Times New Roman"/>
          <w:b/>
          <w:color w:val="000000"/>
        </w:rPr>
        <w:t>7</w:t>
      </w:r>
      <w:r w:rsidR="0037340D">
        <w:rPr>
          <w:rFonts w:ascii="Calibri" w:eastAsia="Times New Roman" w:hAnsi="Calibri" w:cs="Times New Roman"/>
          <w:b/>
          <w:color w:val="000000"/>
        </w:rPr>
        <w:t xml:space="preserve">, </w:t>
      </w:r>
      <w:r w:rsidR="002A445C">
        <w:rPr>
          <w:rFonts w:ascii="Calibri" w:eastAsia="Times New Roman" w:hAnsi="Calibri" w:cs="Times New Roman"/>
          <w:b/>
          <w:color w:val="000000"/>
        </w:rPr>
        <w:t xml:space="preserve">and </w:t>
      </w:r>
      <w:r w:rsidR="000776A9">
        <w:rPr>
          <w:rFonts w:ascii="Calibri" w:eastAsia="Times New Roman" w:hAnsi="Calibri" w:cs="Times New Roman"/>
          <w:b/>
          <w:color w:val="000000"/>
        </w:rPr>
        <w:t>8</w:t>
      </w:r>
      <w:r w:rsidRPr="002C2D60">
        <w:rPr>
          <w:rFonts w:ascii="Calibri" w:eastAsia="Times New Roman" w:hAnsi="Calibri" w:cs="Times New Roman"/>
          <w:color w:val="000000"/>
        </w:rPr>
        <w:t xml:space="preserve">). </w:t>
      </w:r>
      <w:r w:rsidR="0020245B">
        <w:rPr>
          <w:rFonts w:ascii="Calibri" w:eastAsia="Times New Roman" w:hAnsi="Calibri" w:cs="Times New Roman"/>
          <w:color w:val="000000"/>
        </w:rPr>
        <w:t xml:space="preserve">The </w:t>
      </w:r>
      <w:r w:rsidRPr="002C2D60">
        <w:rPr>
          <w:rFonts w:ascii="Calibri" w:eastAsia="Times New Roman" w:hAnsi="Calibri" w:cs="Times New Roman"/>
          <w:color w:val="000000"/>
        </w:rPr>
        <w:t>coefficient of variation for the HC</w:t>
      </w:r>
      <w:r w:rsidRPr="002C2D60">
        <w:rPr>
          <w:rFonts w:ascii="Calibri" w:eastAsia="Times New Roman" w:hAnsi="Calibri" w:cs="Times New Roman"/>
          <w:color w:val="000000"/>
          <w:vertAlign w:val="subscript"/>
        </w:rPr>
        <w:t>05</w:t>
      </w:r>
      <w:r w:rsidRPr="002C2D60">
        <w:rPr>
          <w:rFonts w:ascii="Calibri" w:eastAsia="Times New Roman" w:hAnsi="Calibri" w:cs="Times New Roman"/>
          <w:color w:val="000000"/>
        </w:rPr>
        <w:t xml:space="preserve"> was below 1 for </w:t>
      </w:r>
      <w:r w:rsidR="0020245B">
        <w:rPr>
          <w:rFonts w:ascii="Calibri" w:eastAsia="Times New Roman" w:hAnsi="Calibri" w:cs="Times New Roman"/>
          <w:color w:val="000000"/>
        </w:rPr>
        <w:t xml:space="preserve">all </w:t>
      </w:r>
      <w:r w:rsidRPr="002C2D60">
        <w:rPr>
          <w:rFonts w:ascii="Calibri" w:eastAsia="Times New Roman" w:hAnsi="Calibri" w:cs="Times New Roman"/>
          <w:color w:val="000000"/>
        </w:rPr>
        <w:t xml:space="preserve">distributions. </w:t>
      </w:r>
    </w:p>
    <w:p w14:paraId="44C650C7" w14:textId="77777777" w:rsidR="009B7083" w:rsidRDefault="009B7083" w:rsidP="009B7083">
      <w:pPr>
        <w:spacing w:after="0" w:line="276" w:lineRule="auto"/>
        <w:rPr>
          <w:rFonts w:ascii="Calibri" w:eastAsia="Times New Roman" w:hAnsi="Calibri" w:cs="Times New Roman"/>
          <w:color w:val="000000"/>
          <w:highlight w:val="yellow"/>
        </w:rPr>
      </w:pPr>
    </w:p>
    <w:p w14:paraId="0715B3BE" w14:textId="5226F641" w:rsidR="0067331B" w:rsidRPr="009B7083" w:rsidRDefault="0024654D" w:rsidP="009B7083">
      <w:pPr>
        <w:spacing w:after="0" w:line="276" w:lineRule="auto"/>
        <w:rPr>
          <w:rFonts w:ascii="Calibri" w:eastAsia="Times New Roman" w:hAnsi="Calibri" w:cs="Times New Roman"/>
          <w:color w:val="000000"/>
          <w:highlight w:val="yellow"/>
        </w:rPr>
      </w:pPr>
      <w:r>
        <w:rPr>
          <w:rFonts w:ascii="Calibri" w:eastAsia="Times New Roman" w:hAnsi="Calibri" w:cs="Times New Roman"/>
          <w:noProof/>
          <w:color w:val="000000"/>
          <w:highlight w:val="yellow"/>
        </w:rPr>
        <w:drawing>
          <wp:inline distT="0" distB="0" distL="0" distR="0" wp14:anchorId="5341D7B1" wp14:editId="3CFDE74A">
            <wp:extent cx="5848350" cy="31482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6315" cy="3152516"/>
                    </a:xfrm>
                    <a:prstGeom prst="rect">
                      <a:avLst/>
                    </a:prstGeom>
                    <a:noFill/>
                    <a:ln>
                      <a:noFill/>
                    </a:ln>
                  </pic:spPr>
                </pic:pic>
              </a:graphicData>
            </a:graphic>
          </wp:inline>
        </w:drawing>
      </w:r>
    </w:p>
    <w:p w14:paraId="669D4482" w14:textId="61C778E7" w:rsidR="009B7083" w:rsidRPr="0067331B" w:rsidRDefault="009B7083" w:rsidP="009B7083">
      <w:pPr>
        <w:spacing w:after="0" w:line="276" w:lineRule="auto"/>
        <w:rPr>
          <w:rFonts w:eastAsia="Times New Roman" w:cs="Times New Roman"/>
          <w:color w:val="000000"/>
        </w:rPr>
      </w:pPr>
      <w:r w:rsidRPr="0067331B">
        <w:rPr>
          <w:rFonts w:eastAsia="Times New Roman" w:cs="Times New Roman"/>
          <w:b/>
          <w:color w:val="000000"/>
        </w:rPr>
        <w:t xml:space="preserve">Figure </w:t>
      </w:r>
      <w:r w:rsidR="001E759C">
        <w:rPr>
          <w:rFonts w:eastAsia="Times New Roman" w:cs="Times New Roman"/>
          <w:b/>
          <w:color w:val="000000"/>
        </w:rPr>
        <w:t>2</w:t>
      </w:r>
      <w:r w:rsidRPr="0067331B">
        <w:rPr>
          <w:rFonts w:eastAsia="Times New Roman" w:cs="Times New Roman"/>
          <w:b/>
          <w:color w:val="000000"/>
        </w:rPr>
        <w:t>. Log-</w:t>
      </w:r>
      <w:r w:rsidR="002B5A57">
        <w:rPr>
          <w:rFonts w:eastAsia="Times New Roman" w:cs="Times New Roman"/>
          <w:b/>
          <w:color w:val="000000"/>
        </w:rPr>
        <w:t>triangular</w:t>
      </w:r>
      <w:r w:rsidRPr="0067331B">
        <w:rPr>
          <w:rFonts w:eastAsia="Times New Roman" w:cs="Times New Roman"/>
          <w:b/>
          <w:color w:val="000000"/>
        </w:rPr>
        <w:t xml:space="preserve"> SSD for </w:t>
      </w:r>
      <w:r w:rsidR="002B5A57">
        <w:rPr>
          <w:rFonts w:eastAsia="Times New Roman" w:cs="Times New Roman"/>
          <w:b/>
          <w:color w:val="000000"/>
        </w:rPr>
        <w:t>carbaryl</w:t>
      </w:r>
      <w:r w:rsidR="002B5A57" w:rsidRPr="0067331B">
        <w:rPr>
          <w:rFonts w:eastAsia="Times New Roman" w:cs="Times New Roman"/>
          <w:b/>
          <w:color w:val="000000"/>
        </w:rPr>
        <w:t xml:space="preserve"> </w:t>
      </w:r>
      <w:r w:rsidRPr="0067331B">
        <w:rPr>
          <w:rFonts w:eastAsia="Times New Roman" w:cs="Times New Roman"/>
          <w:b/>
          <w:color w:val="000000"/>
        </w:rPr>
        <w:t>toxicity values for all aquatic vertebrates pooled</w:t>
      </w:r>
      <w:r w:rsidR="0029700B">
        <w:rPr>
          <w:rFonts w:eastAsia="Times New Roman" w:cs="Times New Roman"/>
          <w:b/>
          <w:color w:val="000000"/>
        </w:rPr>
        <w:t>.</w:t>
      </w:r>
      <w:r w:rsidRPr="0067331B">
        <w:rPr>
          <w:rFonts w:eastAsia="Times New Roman" w:cs="Times New Roman"/>
          <w:color w:val="000000"/>
        </w:rPr>
        <w:t xml:space="preserve"> </w:t>
      </w:r>
    </w:p>
    <w:p w14:paraId="3A5A09D1" w14:textId="77777777" w:rsidR="009B7083" w:rsidRPr="009B7083" w:rsidRDefault="009B7083" w:rsidP="009B7083">
      <w:pPr>
        <w:spacing w:after="0" w:line="276" w:lineRule="auto"/>
        <w:rPr>
          <w:rFonts w:eastAsia="Times New Roman" w:cs="Times New Roman"/>
          <w:b/>
          <w:color w:val="000000"/>
          <w:highlight w:val="yellow"/>
        </w:rPr>
      </w:pPr>
    </w:p>
    <w:p w14:paraId="2B37618E" w14:textId="0BB0E0A5" w:rsidR="009B7083" w:rsidRPr="009B7083" w:rsidRDefault="00B83069" w:rsidP="009B7083">
      <w:pPr>
        <w:spacing w:after="0" w:line="276" w:lineRule="auto"/>
        <w:rPr>
          <w:rFonts w:ascii="Times New Roman" w:eastAsia="Times New Roman" w:hAnsi="Times New Roman" w:cs="Times New Roman"/>
          <w:color w:val="000000"/>
          <w:sz w:val="24"/>
          <w:szCs w:val="24"/>
          <w:highlight w:val="yellow"/>
        </w:rPr>
      </w:pPr>
      <w:r>
        <w:rPr>
          <w:noProof/>
        </w:rPr>
        <w:lastRenderedPageBreak/>
        <w:drawing>
          <wp:inline distT="0" distB="0" distL="0" distR="0" wp14:anchorId="1BA6CE18" wp14:editId="693D3260">
            <wp:extent cx="5934075" cy="3181350"/>
            <wp:effectExtent l="0" t="0" r="9525" b="0"/>
            <wp:docPr id="2" name="Picture 2" descr="C:\Users\dharwood\AppData\Local\Microsoft\Windows\INetCache\Content.Word\Fish_Alone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arwood\AppData\Local\Microsoft\Windows\INetCache\Content.Word\Fish_Alone_Fig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3181350"/>
                    </a:xfrm>
                    <a:prstGeom prst="rect">
                      <a:avLst/>
                    </a:prstGeom>
                    <a:noFill/>
                    <a:ln>
                      <a:noFill/>
                    </a:ln>
                  </pic:spPr>
                </pic:pic>
              </a:graphicData>
            </a:graphic>
          </wp:inline>
        </w:drawing>
      </w:r>
    </w:p>
    <w:p w14:paraId="06A65B22" w14:textId="3C763200" w:rsidR="009B7083" w:rsidRPr="0067331B" w:rsidRDefault="009B7083" w:rsidP="009B7083">
      <w:pPr>
        <w:spacing w:after="0" w:line="276" w:lineRule="auto"/>
        <w:rPr>
          <w:rFonts w:eastAsia="Times New Roman" w:cs="Times New Roman"/>
          <w:color w:val="000000"/>
        </w:rPr>
      </w:pPr>
      <w:r w:rsidRPr="0067331B">
        <w:rPr>
          <w:rFonts w:eastAsia="Times New Roman" w:cs="Times New Roman"/>
          <w:b/>
          <w:color w:val="000000"/>
        </w:rPr>
        <w:t xml:space="preserve">Figure </w:t>
      </w:r>
      <w:r w:rsidR="001E759C">
        <w:rPr>
          <w:rFonts w:eastAsia="Times New Roman" w:cs="Times New Roman"/>
          <w:b/>
          <w:color w:val="000000"/>
        </w:rPr>
        <w:t>3</w:t>
      </w:r>
      <w:r w:rsidRPr="0067331B">
        <w:rPr>
          <w:rFonts w:eastAsia="Times New Roman" w:cs="Times New Roman"/>
          <w:b/>
          <w:color w:val="000000"/>
        </w:rPr>
        <w:t>. Log-</w:t>
      </w:r>
      <w:r w:rsidR="002B5A57">
        <w:rPr>
          <w:rFonts w:eastAsia="Times New Roman" w:cs="Times New Roman"/>
          <w:b/>
          <w:color w:val="000000"/>
        </w:rPr>
        <w:t>triangular</w:t>
      </w:r>
      <w:r w:rsidRPr="0067331B">
        <w:rPr>
          <w:rFonts w:eastAsia="Times New Roman" w:cs="Times New Roman"/>
          <w:b/>
          <w:color w:val="000000"/>
        </w:rPr>
        <w:t xml:space="preserve"> SSD for </w:t>
      </w:r>
      <w:r w:rsidR="002B5A57">
        <w:rPr>
          <w:rFonts w:eastAsia="Times New Roman" w:cs="Times New Roman"/>
          <w:b/>
          <w:color w:val="000000"/>
        </w:rPr>
        <w:t>carbaryl</w:t>
      </w:r>
      <w:r w:rsidRPr="0067331B">
        <w:rPr>
          <w:rFonts w:eastAsia="Times New Roman" w:cs="Times New Roman"/>
          <w:b/>
          <w:color w:val="000000"/>
        </w:rPr>
        <w:t xml:space="preserve"> </w:t>
      </w:r>
      <w:r w:rsidR="002B5A57">
        <w:rPr>
          <w:rFonts w:eastAsia="Times New Roman" w:cs="Times New Roman"/>
          <w:b/>
          <w:color w:val="000000"/>
        </w:rPr>
        <w:t>LC</w:t>
      </w:r>
      <w:r w:rsidR="002B5A57" w:rsidRPr="000E0638">
        <w:rPr>
          <w:rFonts w:eastAsia="Times New Roman" w:cs="Times New Roman"/>
          <w:b/>
          <w:color w:val="000000"/>
          <w:vertAlign w:val="subscript"/>
        </w:rPr>
        <w:t>50</w:t>
      </w:r>
      <w:r w:rsidR="002B5A57">
        <w:rPr>
          <w:rFonts w:eastAsia="Times New Roman" w:cs="Times New Roman"/>
          <w:b/>
          <w:color w:val="000000"/>
        </w:rPr>
        <w:t>s</w:t>
      </w:r>
      <w:r w:rsidRPr="0067331B">
        <w:rPr>
          <w:rFonts w:eastAsia="Times New Roman" w:cs="Times New Roman"/>
          <w:b/>
          <w:color w:val="000000"/>
        </w:rPr>
        <w:t xml:space="preserve"> for</w:t>
      </w:r>
      <w:r w:rsidR="002B5A57">
        <w:rPr>
          <w:rFonts w:eastAsia="Times New Roman" w:cs="Times New Roman"/>
          <w:b/>
          <w:color w:val="000000"/>
        </w:rPr>
        <w:t xml:space="preserve"> all fish</w:t>
      </w:r>
      <w:r w:rsidR="0029700B">
        <w:rPr>
          <w:rFonts w:eastAsia="Times New Roman" w:cs="Times New Roman"/>
          <w:b/>
          <w:color w:val="000000"/>
        </w:rPr>
        <w:t>.</w:t>
      </w:r>
    </w:p>
    <w:p w14:paraId="3702D2F6" w14:textId="77777777" w:rsidR="009B7083" w:rsidRPr="009B7083" w:rsidRDefault="009B7083" w:rsidP="009B7083">
      <w:pPr>
        <w:spacing w:after="0" w:line="276" w:lineRule="auto"/>
        <w:rPr>
          <w:rFonts w:eastAsia="Times New Roman" w:cs="Times New Roman"/>
          <w:b/>
          <w:color w:val="000000"/>
          <w:highlight w:val="yellow"/>
        </w:rPr>
      </w:pPr>
    </w:p>
    <w:p w14:paraId="0263F645" w14:textId="3E4C55A4" w:rsidR="009B7083" w:rsidRPr="009B7083" w:rsidRDefault="00B83069" w:rsidP="009B7083">
      <w:pPr>
        <w:spacing w:after="0" w:line="276" w:lineRule="auto"/>
        <w:rPr>
          <w:rFonts w:ascii="Times New Roman" w:eastAsia="Times New Roman" w:hAnsi="Times New Roman" w:cs="Times New Roman"/>
          <w:color w:val="000000"/>
          <w:sz w:val="24"/>
          <w:szCs w:val="24"/>
          <w:highlight w:val="yellow"/>
        </w:rPr>
      </w:pPr>
      <w:r>
        <w:rPr>
          <w:noProof/>
        </w:rPr>
        <w:drawing>
          <wp:inline distT="0" distB="0" distL="0" distR="0" wp14:anchorId="117E485A" wp14:editId="34AA5B05">
            <wp:extent cx="5943600" cy="3200400"/>
            <wp:effectExtent l="0" t="0" r="0" b="0"/>
            <wp:docPr id="6" name="Picture 6" descr="C:\Users\dharwood\AppData\Local\Microsoft\Windows\INetCache\Content.Word\Amphib_Alone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arwood\AppData\Local\Microsoft\Windows\INetCache\Content.Word\Amphib_Alone_Figur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1C3C0309" w14:textId="1D68FC0D" w:rsidR="009B7083" w:rsidRPr="009B7083" w:rsidRDefault="009B7083" w:rsidP="009B7083">
      <w:pPr>
        <w:spacing w:after="0" w:line="276" w:lineRule="auto"/>
        <w:rPr>
          <w:rFonts w:ascii="Times New Roman" w:eastAsia="Times New Roman" w:hAnsi="Times New Roman" w:cs="Times New Roman"/>
          <w:color w:val="000000"/>
          <w:sz w:val="24"/>
          <w:szCs w:val="24"/>
          <w:highlight w:val="yellow"/>
        </w:rPr>
      </w:pPr>
      <w:r w:rsidRPr="0067331B">
        <w:rPr>
          <w:rFonts w:eastAsia="Times New Roman" w:cs="Times New Roman"/>
          <w:b/>
          <w:color w:val="000000"/>
        </w:rPr>
        <w:t xml:space="preserve">Figure </w:t>
      </w:r>
      <w:r w:rsidR="001E759C">
        <w:rPr>
          <w:rFonts w:eastAsia="Times New Roman" w:cs="Times New Roman"/>
          <w:b/>
          <w:color w:val="000000"/>
        </w:rPr>
        <w:t>4</w:t>
      </w:r>
      <w:r w:rsidRPr="0067331B">
        <w:rPr>
          <w:rFonts w:eastAsia="Times New Roman" w:cs="Times New Roman"/>
          <w:b/>
          <w:color w:val="000000"/>
        </w:rPr>
        <w:t>. Log-</w:t>
      </w:r>
      <w:r w:rsidR="002B5A57">
        <w:rPr>
          <w:rFonts w:eastAsia="Times New Roman" w:cs="Times New Roman"/>
          <w:b/>
          <w:color w:val="000000"/>
        </w:rPr>
        <w:t>logistic</w:t>
      </w:r>
      <w:r w:rsidRPr="0067331B">
        <w:rPr>
          <w:rFonts w:eastAsia="Times New Roman" w:cs="Times New Roman"/>
          <w:b/>
          <w:color w:val="000000"/>
        </w:rPr>
        <w:t xml:space="preserve"> SSD for </w:t>
      </w:r>
      <w:r w:rsidR="002B5A57">
        <w:rPr>
          <w:rFonts w:eastAsia="Times New Roman" w:cs="Times New Roman"/>
          <w:b/>
          <w:color w:val="000000"/>
        </w:rPr>
        <w:t>carbaryl</w:t>
      </w:r>
      <w:r w:rsidRPr="0067331B">
        <w:rPr>
          <w:rFonts w:eastAsia="Times New Roman" w:cs="Times New Roman"/>
          <w:b/>
          <w:color w:val="000000"/>
        </w:rPr>
        <w:t xml:space="preserve"> LC</w:t>
      </w:r>
      <w:r w:rsidRPr="0067331B">
        <w:rPr>
          <w:rFonts w:eastAsia="Times New Roman" w:cs="Times New Roman"/>
          <w:b/>
          <w:color w:val="000000"/>
          <w:vertAlign w:val="subscript"/>
        </w:rPr>
        <w:t>50</w:t>
      </w:r>
      <w:r w:rsidRPr="0067331B">
        <w:rPr>
          <w:rFonts w:eastAsia="Times New Roman" w:cs="Times New Roman"/>
          <w:b/>
          <w:color w:val="000000"/>
        </w:rPr>
        <w:t xml:space="preserve">s for all </w:t>
      </w:r>
      <w:r w:rsidR="002B5A57">
        <w:rPr>
          <w:rFonts w:eastAsia="Times New Roman" w:cs="Times New Roman"/>
          <w:b/>
          <w:color w:val="000000"/>
        </w:rPr>
        <w:t>amphibians</w:t>
      </w:r>
      <w:r w:rsidR="0029700B">
        <w:rPr>
          <w:rFonts w:eastAsia="Times New Roman" w:cs="Times New Roman"/>
          <w:b/>
          <w:color w:val="000000"/>
        </w:rPr>
        <w:t>.</w:t>
      </w:r>
    </w:p>
    <w:p w14:paraId="454D4264" w14:textId="286690BA" w:rsidR="009B7083" w:rsidRDefault="009B7083" w:rsidP="009B7083">
      <w:pPr>
        <w:spacing w:after="0" w:line="276" w:lineRule="auto"/>
        <w:rPr>
          <w:rFonts w:eastAsia="Times New Roman" w:cs="Times New Roman"/>
          <w:color w:val="000000"/>
        </w:rPr>
      </w:pPr>
    </w:p>
    <w:p w14:paraId="686493EB" w14:textId="77777777" w:rsidR="002B5A57" w:rsidRPr="0067331B" w:rsidRDefault="002B5A57" w:rsidP="009B7083">
      <w:pPr>
        <w:spacing w:after="0" w:line="276" w:lineRule="auto"/>
        <w:rPr>
          <w:rFonts w:eastAsia="Times New Roman" w:cs="Times New Roman"/>
          <w:color w:val="000000"/>
        </w:rPr>
      </w:pPr>
    </w:p>
    <w:p w14:paraId="3FF8D32A" w14:textId="5F9A2E3A" w:rsidR="00EB7275" w:rsidRDefault="009B7083" w:rsidP="00CD4AA7">
      <w:pPr>
        <w:keepNext/>
        <w:spacing w:after="0" w:line="276" w:lineRule="auto"/>
        <w:rPr>
          <w:rFonts w:eastAsia="Times New Roman" w:cs="Times New Roman"/>
          <w:b/>
          <w:color w:val="000000"/>
        </w:rPr>
      </w:pPr>
      <w:r w:rsidRPr="0067331B">
        <w:rPr>
          <w:rFonts w:eastAsia="Times New Roman" w:cs="Times New Roman"/>
          <w:b/>
          <w:color w:val="000000"/>
        </w:rPr>
        <w:lastRenderedPageBreak/>
        <w:t xml:space="preserve">Table </w:t>
      </w:r>
      <w:r w:rsidR="000776A9">
        <w:rPr>
          <w:rFonts w:eastAsia="Times New Roman" w:cs="Times New Roman"/>
          <w:b/>
          <w:color w:val="000000"/>
        </w:rPr>
        <w:t>6</w:t>
      </w:r>
      <w:r w:rsidRPr="0067331B">
        <w:rPr>
          <w:rFonts w:eastAsia="Times New Roman" w:cs="Times New Roman"/>
          <w:b/>
          <w:color w:val="000000"/>
        </w:rPr>
        <w:t>. Range of HC</w:t>
      </w:r>
      <w:r w:rsidRPr="000E0638">
        <w:rPr>
          <w:rFonts w:eastAsia="Times New Roman" w:cs="Times New Roman"/>
          <w:b/>
          <w:color w:val="000000"/>
          <w:vertAlign w:val="subscript"/>
        </w:rPr>
        <w:t>05</w:t>
      </w:r>
      <w:r w:rsidRPr="0067331B">
        <w:rPr>
          <w:rFonts w:eastAsia="Times New Roman" w:cs="Times New Roman"/>
          <w:b/>
          <w:color w:val="000000"/>
        </w:rPr>
        <w:t xml:space="preserve"> values for </w:t>
      </w:r>
      <w:r w:rsidR="00431C7D">
        <w:rPr>
          <w:rFonts w:eastAsia="Times New Roman" w:cs="Times New Roman"/>
          <w:b/>
          <w:color w:val="000000"/>
        </w:rPr>
        <w:t>carbaryl</w:t>
      </w:r>
      <w:r w:rsidR="00431C7D" w:rsidRPr="0067331B">
        <w:rPr>
          <w:rFonts w:eastAsia="Times New Roman" w:cs="Times New Roman"/>
          <w:b/>
          <w:color w:val="000000"/>
        </w:rPr>
        <w:t xml:space="preserve"> </w:t>
      </w:r>
      <w:r w:rsidRPr="0067331B">
        <w:rPr>
          <w:rFonts w:eastAsia="Times New Roman" w:cs="Times New Roman"/>
          <w:b/>
          <w:color w:val="000000"/>
        </w:rPr>
        <w:t>SSDs for all aquatic vertebrates</w:t>
      </w:r>
      <w:r w:rsidR="0029700B">
        <w:rPr>
          <w:rFonts w:eastAsia="Times New Roman" w:cs="Times New Roman"/>
          <w:b/>
          <w:color w:val="000000"/>
        </w:rPr>
        <w:t>.</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5"/>
        <w:gridCol w:w="799"/>
        <w:gridCol w:w="694"/>
        <w:gridCol w:w="694"/>
        <w:gridCol w:w="694"/>
        <w:gridCol w:w="694"/>
        <w:gridCol w:w="694"/>
        <w:gridCol w:w="694"/>
        <w:gridCol w:w="694"/>
        <w:gridCol w:w="699"/>
      </w:tblGrid>
      <w:tr w:rsidR="00431C7D" w:rsidRPr="00E224E3" w14:paraId="5284C6BD" w14:textId="77777777" w:rsidTr="002B746A">
        <w:trPr>
          <w:tblCellSpacing w:w="15" w:type="dxa"/>
        </w:trPr>
        <w:tc>
          <w:tcPr>
            <w:tcW w:w="0" w:type="auto"/>
            <w:vAlign w:val="center"/>
          </w:tcPr>
          <w:p w14:paraId="1328D8E9" w14:textId="77777777" w:rsidR="00431C7D" w:rsidRPr="00E224E3" w:rsidRDefault="00431C7D" w:rsidP="00CD4AA7">
            <w:pPr>
              <w:keepNext/>
              <w:spacing w:after="0" w:line="240" w:lineRule="auto"/>
              <w:rPr>
                <w:rFonts w:eastAsia="Times New Roman" w:cstheme="minorHAnsi"/>
              </w:rPr>
            </w:pPr>
            <w:r w:rsidRPr="00E224E3">
              <w:rPr>
                <w:rFonts w:eastAsia="Times New Roman" w:cstheme="minorHAnsi"/>
              </w:rPr>
              <w:t>Distribution</w:t>
            </w:r>
          </w:p>
        </w:tc>
        <w:tc>
          <w:tcPr>
            <w:tcW w:w="0" w:type="auto"/>
            <w:vAlign w:val="center"/>
          </w:tcPr>
          <w:p w14:paraId="21161FB7" w14:textId="77777777" w:rsidR="00431C7D" w:rsidRPr="00E224E3" w:rsidRDefault="00431C7D" w:rsidP="00CD4AA7">
            <w:pPr>
              <w:keepNext/>
              <w:spacing w:after="0" w:line="240" w:lineRule="auto"/>
              <w:rPr>
                <w:rFonts w:eastAsia="Times New Roman" w:cstheme="minorHAnsi"/>
              </w:rPr>
            </w:pPr>
            <w:r w:rsidRPr="00E224E3">
              <w:rPr>
                <w:rFonts w:eastAsia="Times New Roman" w:cstheme="minorHAnsi"/>
              </w:rPr>
              <w:t>Method</w:t>
            </w:r>
          </w:p>
        </w:tc>
        <w:tc>
          <w:tcPr>
            <w:tcW w:w="0" w:type="auto"/>
            <w:vAlign w:val="center"/>
          </w:tcPr>
          <w:p w14:paraId="68CB6461" w14:textId="77777777" w:rsidR="00431C7D" w:rsidRPr="00E224E3" w:rsidRDefault="00431C7D" w:rsidP="00CD4AA7">
            <w:pPr>
              <w:keepNext/>
              <w:spacing w:after="0" w:line="240" w:lineRule="auto"/>
              <w:rPr>
                <w:rFonts w:eastAsia="Times New Roman" w:cstheme="minorHAnsi"/>
              </w:rPr>
            </w:pPr>
            <w:r w:rsidRPr="00E224E3">
              <w:rPr>
                <w:rFonts w:eastAsia="Times New Roman" w:cstheme="minorHAnsi"/>
              </w:rPr>
              <w:t>HC</w:t>
            </w:r>
            <w:r w:rsidRPr="00E224E3">
              <w:rPr>
                <w:rFonts w:eastAsia="Times New Roman" w:cstheme="minorHAnsi"/>
                <w:vertAlign w:val="subscript"/>
              </w:rPr>
              <w:t>05</w:t>
            </w:r>
          </w:p>
        </w:tc>
        <w:tc>
          <w:tcPr>
            <w:tcW w:w="0" w:type="auto"/>
            <w:vAlign w:val="center"/>
          </w:tcPr>
          <w:p w14:paraId="5DD6C038" w14:textId="77777777" w:rsidR="00431C7D" w:rsidRPr="00E224E3" w:rsidRDefault="00431C7D" w:rsidP="00CD4AA7">
            <w:pPr>
              <w:keepNext/>
              <w:spacing w:after="0" w:line="240" w:lineRule="auto"/>
              <w:rPr>
                <w:rFonts w:eastAsia="Times New Roman" w:cstheme="minorHAnsi"/>
              </w:rPr>
            </w:pPr>
            <w:r w:rsidRPr="00E224E3">
              <w:rPr>
                <w:rFonts w:eastAsia="Times New Roman" w:cstheme="minorHAnsi"/>
              </w:rPr>
              <w:t>SE</w:t>
            </w:r>
          </w:p>
        </w:tc>
        <w:tc>
          <w:tcPr>
            <w:tcW w:w="0" w:type="auto"/>
            <w:vAlign w:val="center"/>
          </w:tcPr>
          <w:p w14:paraId="1298FC2A" w14:textId="77777777" w:rsidR="00431C7D" w:rsidRPr="00E224E3" w:rsidRDefault="00431C7D" w:rsidP="00CD4AA7">
            <w:pPr>
              <w:keepNext/>
              <w:spacing w:after="0" w:line="240" w:lineRule="auto"/>
              <w:rPr>
                <w:rFonts w:eastAsia="Times New Roman" w:cstheme="minorHAnsi"/>
              </w:rPr>
            </w:pPr>
            <w:r w:rsidRPr="00E224E3">
              <w:rPr>
                <w:rFonts w:eastAsia="Times New Roman" w:cstheme="minorHAnsi"/>
              </w:rPr>
              <w:t>CV</w:t>
            </w:r>
          </w:p>
        </w:tc>
        <w:tc>
          <w:tcPr>
            <w:tcW w:w="0" w:type="auto"/>
            <w:vAlign w:val="center"/>
          </w:tcPr>
          <w:p w14:paraId="120E863E" w14:textId="77777777" w:rsidR="00431C7D" w:rsidRPr="00E224E3" w:rsidRDefault="00431C7D" w:rsidP="00CD4AA7">
            <w:pPr>
              <w:keepNext/>
              <w:spacing w:after="0" w:line="240" w:lineRule="auto"/>
              <w:rPr>
                <w:rFonts w:eastAsia="Times New Roman" w:cstheme="minorHAnsi"/>
              </w:rPr>
            </w:pPr>
            <w:r w:rsidRPr="00E224E3">
              <w:rPr>
                <w:rFonts w:eastAsia="Times New Roman" w:cstheme="minorHAnsi"/>
              </w:rPr>
              <w:t>LC</w:t>
            </w:r>
            <w:r w:rsidRPr="00E224E3">
              <w:rPr>
                <w:rFonts w:eastAsia="Times New Roman" w:cstheme="minorHAnsi"/>
                <w:vertAlign w:val="subscript"/>
              </w:rPr>
              <w:t>x</w:t>
            </w:r>
          </w:p>
        </w:tc>
        <w:tc>
          <w:tcPr>
            <w:tcW w:w="0" w:type="auto"/>
            <w:vAlign w:val="center"/>
          </w:tcPr>
          <w:p w14:paraId="5240A7BA" w14:textId="77777777" w:rsidR="00431C7D" w:rsidRPr="00E224E3" w:rsidRDefault="00431C7D" w:rsidP="00CD4AA7">
            <w:pPr>
              <w:keepNext/>
              <w:spacing w:after="0" w:line="240" w:lineRule="auto"/>
              <w:rPr>
                <w:rFonts w:eastAsia="Times New Roman" w:cstheme="minorHAnsi"/>
              </w:rPr>
            </w:pPr>
            <w:r w:rsidRPr="00E224E3">
              <w:rPr>
                <w:rFonts w:eastAsia="Times New Roman" w:cstheme="minorHAnsi"/>
              </w:rPr>
              <w:t>UC</w:t>
            </w:r>
            <w:r w:rsidRPr="00E224E3">
              <w:rPr>
                <w:rFonts w:eastAsia="Times New Roman" w:cstheme="minorHAnsi"/>
                <w:vertAlign w:val="subscript"/>
              </w:rPr>
              <w:t>x</w:t>
            </w:r>
          </w:p>
        </w:tc>
        <w:tc>
          <w:tcPr>
            <w:tcW w:w="0" w:type="auto"/>
            <w:vAlign w:val="center"/>
          </w:tcPr>
          <w:p w14:paraId="156F750C" w14:textId="77777777" w:rsidR="00431C7D" w:rsidRPr="00E224E3" w:rsidRDefault="00431C7D" w:rsidP="00CD4AA7">
            <w:pPr>
              <w:keepNext/>
              <w:spacing w:after="0" w:line="240" w:lineRule="auto"/>
              <w:rPr>
                <w:rFonts w:eastAsia="Times New Roman" w:cstheme="minorHAnsi"/>
              </w:rPr>
            </w:pPr>
            <w:r w:rsidRPr="00E224E3">
              <w:rPr>
                <w:rFonts w:eastAsia="Times New Roman" w:cstheme="minorHAnsi"/>
              </w:rPr>
              <w:t>LC</w:t>
            </w:r>
            <w:r w:rsidRPr="00E224E3">
              <w:rPr>
                <w:rFonts w:eastAsia="Times New Roman" w:cstheme="minorHAnsi"/>
                <w:vertAlign w:val="subscript"/>
              </w:rPr>
              <w:t>p</w:t>
            </w:r>
          </w:p>
        </w:tc>
        <w:tc>
          <w:tcPr>
            <w:tcW w:w="0" w:type="auto"/>
            <w:vAlign w:val="center"/>
          </w:tcPr>
          <w:p w14:paraId="6FEA051A" w14:textId="77777777" w:rsidR="00431C7D" w:rsidRPr="00E224E3" w:rsidRDefault="00431C7D" w:rsidP="00CD4AA7">
            <w:pPr>
              <w:keepNext/>
              <w:spacing w:after="0" w:line="240" w:lineRule="auto"/>
              <w:rPr>
                <w:rFonts w:eastAsia="Times New Roman" w:cstheme="minorHAnsi"/>
              </w:rPr>
            </w:pPr>
            <w:r w:rsidRPr="00E224E3">
              <w:rPr>
                <w:rFonts w:eastAsia="Times New Roman" w:cstheme="minorHAnsi"/>
              </w:rPr>
              <w:t>UC</w:t>
            </w:r>
            <w:r w:rsidRPr="00E224E3">
              <w:rPr>
                <w:rFonts w:eastAsia="Times New Roman" w:cstheme="minorHAnsi"/>
                <w:vertAlign w:val="subscript"/>
              </w:rPr>
              <w:t>p</w:t>
            </w:r>
          </w:p>
        </w:tc>
        <w:tc>
          <w:tcPr>
            <w:tcW w:w="0" w:type="auto"/>
            <w:vAlign w:val="center"/>
          </w:tcPr>
          <w:p w14:paraId="7FD2BC0A" w14:textId="77777777" w:rsidR="00431C7D" w:rsidRPr="00E224E3" w:rsidRDefault="00431C7D" w:rsidP="00CD4AA7">
            <w:pPr>
              <w:keepNext/>
              <w:spacing w:after="0" w:line="240" w:lineRule="auto"/>
              <w:rPr>
                <w:rFonts w:eastAsia="Times New Roman" w:cstheme="minorHAnsi"/>
              </w:rPr>
            </w:pPr>
            <w:r w:rsidRPr="00E224E3">
              <w:rPr>
                <w:rFonts w:eastAsia="Times New Roman" w:cstheme="minorHAnsi"/>
              </w:rPr>
              <w:t>P</w:t>
            </w:r>
          </w:p>
        </w:tc>
      </w:tr>
      <w:tr w:rsidR="00431C7D" w:rsidRPr="00E224E3" w14:paraId="03791953" w14:textId="77777777" w:rsidTr="002B746A">
        <w:trPr>
          <w:tblCellSpacing w:w="15" w:type="dxa"/>
        </w:trPr>
        <w:tc>
          <w:tcPr>
            <w:tcW w:w="0" w:type="auto"/>
            <w:vAlign w:val="center"/>
            <w:hideMark/>
          </w:tcPr>
          <w:p w14:paraId="4AC92B48" w14:textId="77777777" w:rsidR="00431C7D" w:rsidRPr="00E224E3" w:rsidRDefault="00431C7D" w:rsidP="002B746A">
            <w:pPr>
              <w:rPr>
                <w:rFonts w:cstheme="minorHAnsi"/>
              </w:rPr>
            </w:pPr>
            <w:r w:rsidRPr="00E224E3">
              <w:rPr>
                <w:rFonts w:cstheme="minorHAnsi"/>
              </w:rPr>
              <w:t>normal</w:t>
            </w:r>
          </w:p>
        </w:tc>
        <w:tc>
          <w:tcPr>
            <w:tcW w:w="0" w:type="auto"/>
            <w:vAlign w:val="center"/>
            <w:hideMark/>
          </w:tcPr>
          <w:p w14:paraId="228E5534" w14:textId="77777777" w:rsidR="00431C7D" w:rsidRPr="00E224E3" w:rsidRDefault="00431C7D" w:rsidP="002B746A">
            <w:pPr>
              <w:rPr>
                <w:rFonts w:cstheme="minorHAnsi"/>
              </w:rPr>
            </w:pPr>
            <w:r w:rsidRPr="00E224E3">
              <w:rPr>
                <w:rFonts w:cstheme="minorHAnsi"/>
              </w:rPr>
              <w:t>ML</w:t>
            </w:r>
          </w:p>
        </w:tc>
        <w:tc>
          <w:tcPr>
            <w:tcW w:w="0" w:type="auto"/>
            <w:vAlign w:val="center"/>
            <w:hideMark/>
          </w:tcPr>
          <w:p w14:paraId="496782E2" w14:textId="77777777" w:rsidR="00431C7D" w:rsidRPr="00E224E3" w:rsidRDefault="00431C7D" w:rsidP="002B746A">
            <w:pPr>
              <w:rPr>
                <w:rFonts w:cstheme="minorHAnsi"/>
              </w:rPr>
            </w:pPr>
            <w:r w:rsidRPr="00E224E3">
              <w:rPr>
                <w:rFonts w:cstheme="minorHAnsi"/>
              </w:rPr>
              <w:t>1.1509</w:t>
            </w:r>
          </w:p>
        </w:tc>
        <w:tc>
          <w:tcPr>
            <w:tcW w:w="0" w:type="auto"/>
            <w:vAlign w:val="center"/>
            <w:hideMark/>
          </w:tcPr>
          <w:p w14:paraId="2314ED86" w14:textId="77777777" w:rsidR="00431C7D" w:rsidRPr="00E224E3" w:rsidRDefault="00431C7D" w:rsidP="002B746A">
            <w:pPr>
              <w:rPr>
                <w:rFonts w:cstheme="minorHAnsi"/>
              </w:rPr>
            </w:pPr>
            <w:r w:rsidRPr="00E224E3">
              <w:rPr>
                <w:rFonts w:cstheme="minorHAnsi"/>
              </w:rPr>
              <w:t>0.2049</w:t>
            </w:r>
          </w:p>
        </w:tc>
        <w:tc>
          <w:tcPr>
            <w:tcW w:w="0" w:type="auto"/>
            <w:vAlign w:val="center"/>
            <w:hideMark/>
          </w:tcPr>
          <w:p w14:paraId="74E8E3DA" w14:textId="77777777" w:rsidR="00431C7D" w:rsidRPr="00E224E3" w:rsidRDefault="00431C7D" w:rsidP="002B746A">
            <w:pPr>
              <w:rPr>
                <w:rFonts w:cstheme="minorHAnsi"/>
              </w:rPr>
            </w:pPr>
            <w:r w:rsidRPr="00E224E3">
              <w:rPr>
                <w:rFonts w:cstheme="minorHAnsi"/>
              </w:rPr>
              <w:t>0.1780</w:t>
            </w:r>
          </w:p>
        </w:tc>
        <w:tc>
          <w:tcPr>
            <w:tcW w:w="0" w:type="auto"/>
            <w:vAlign w:val="center"/>
            <w:hideMark/>
          </w:tcPr>
          <w:p w14:paraId="257A088D" w14:textId="77777777" w:rsidR="00431C7D" w:rsidRPr="00E224E3" w:rsidRDefault="00431C7D" w:rsidP="002B746A">
            <w:pPr>
              <w:rPr>
                <w:rFonts w:cstheme="minorHAnsi"/>
              </w:rPr>
            </w:pPr>
            <w:r w:rsidRPr="00E224E3">
              <w:rPr>
                <w:rFonts w:cstheme="minorHAnsi"/>
              </w:rPr>
              <w:t>0.8616</w:t>
            </w:r>
          </w:p>
        </w:tc>
        <w:tc>
          <w:tcPr>
            <w:tcW w:w="0" w:type="auto"/>
            <w:vAlign w:val="center"/>
            <w:hideMark/>
          </w:tcPr>
          <w:p w14:paraId="55A6C17E" w14:textId="77777777" w:rsidR="00431C7D" w:rsidRPr="00E224E3" w:rsidRDefault="00431C7D" w:rsidP="002B746A">
            <w:pPr>
              <w:rPr>
                <w:rFonts w:cstheme="minorHAnsi"/>
              </w:rPr>
            </w:pPr>
            <w:r w:rsidRPr="00E224E3">
              <w:rPr>
                <w:rFonts w:cstheme="minorHAnsi"/>
              </w:rPr>
              <w:t>1.5967</w:t>
            </w:r>
          </w:p>
        </w:tc>
        <w:tc>
          <w:tcPr>
            <w:tcW w:w="0" w:type="auto"/>
            <w:vAlign w:val="center"/>
            <w:hideMark/>
          </w:tcPr>
          <w:p w14:paraId="7959E86B" w14:textId="77777777" w:rsidR="00431C7D" w:rsidRPr="00E224E3" w:rsidRDefault="00431C7D" w:rsidP="002B746A">
            <w:pPr>
              <w:rPr>
                <w:rFonts w:cstheme="minorHAnsi"/>
              </w:rPr>
            </w:pPr>
            <w:r w:rsidRPr="00E224E3">
              <w:rPr>
                <w:rFonts w:cstheme="minorHAnsi"/>
              </w:rPr>
              <w:t>0.0228</w:t>
            </w:r>
          </w:p>
        </w:tc>
        <w:tc>
          <w:tcPr>
            <w:tcW w:w="0" w:type="auto"/>
            <w:vAlign w:val="center"/>
            <w:hideMark/>
          </w:tcPr>
          <w:p w14:paraId="0936556C" w14:textId="77777777" w:rsidR="00431C7D" w:rsidRPr="00E224E3" w:rsidRDefault="00431C7D" w:rsidP="002B746A">
            <w:pPr>
              <w:rPr>
                <w:rFonts w:cstheme="minorHAnsi"/>
              </w:rPr>
            </w:pPr>
            <w:r w:rsidRPr="00E224E3">
              <w:rPr>
                <w:rFonts w:cstheme="minorHAnsi"/>
              </w:rPr>
              <w:t>0.1065</w:t>
            </w:r>
          </w:p>
        </w:tc>
        <w:tc>
          <w:tcPr>
            <w:tcW w:w="0" w:type="auto"/>
            <w:vAlign w:val="center"/>
            <w:hideMark/>
          </w:tcPr>
          <w:p w14:paraId="0477D027" w14:textId="77777777" w:rsidR="00431C7D" w:rsidRPr="00E224E3" w:rsidRDefault="00431C7D" w:rsidP="002B746A">
            <w:pPr>
              <w:rPr>
                <w:rFonts w:cstheme="minorHAnsi"/>
              </w:rPr>
            </w:pPr>
            <w:r w:rsidRPr="00E224E3">
              <w:rPr>
                <w:rFonts w:cstheme="minorHAnsi"/>
              </w:rPr>
              <w:t>0.3596</w:t>
            </w:r>
          </w:p>
        </w:tc>
      </w:tr>
      <w:tr w:rsidR="00431C7D" w:rsidRPr="00E224E3" w14:paraId="74E78C86" w14:textId="77777777" w:rsidTr="002B746A">
        <w:trPr>
          <w:tblCellSpacing w:w="15" w:type="dxa"/>
        </w:trPr>
        <w:tc>
          <w:tcPr>
            <w:tcW w:w="0" w:type="auto"/>
            <w:vAlign w:val="center"/>
            <w:hideMark/>
          </w:tcPr>
          <w:p w14:paraId="57CD3E9F" w14:textId="77777777" w:rsidR="00431C7D" w:rsidRPr="00E224E3" w:rsidRDefault="00431C7D" w:rsidP="002B746A">
            <w:pPr>
              <w:rPr>
                <w:rFonts w:cstheme="minorHAnsi"/>
              </w:rPr>
            </w:pPr>
            <w:r w:rsidRPr="00E224E3">
              <w:rPr>
                <w:rFonts w:cstheme="minorHAnsi"/>
              </w:rPr>
              <w:t>normal</w:t>
            </w:r>
          </w:p>
        </w:tc>
        <w:tc>
          <w:tcPr>
            <w:tcW w:w="0" w:type="auto"/>
            <w:vAlign w:val="center"/>
            <w:hideMark/>
          </w:tcPr>
          <w:p w14:paraId="77E83FD0" w14:textId="77777777" w:rsidR="00431C7D" w:rsidRPr="00E224E3" w:rsidRDefault="00431C7D" w:rsidP="002B746A">
            <w:pPr>
              <w:rPr>
                <w:rFonts w:cstheme="minorHAnsi"/>
              </w:rPr>
            </w:pPr>
            <w:r w:rsidRPr="00E224E3">
              <w:rPr>
                <w:rFonts w:cstheme="minorHAnsi"/>
              </w:rPr>
              <w:t>MO</w:t>
            </w:r>
          </w:p>
        </w:tc>
        <w:tc>
          <w:tcPr>
            <w:tcW w:w="0" w:type="auto"/>
            <w:vAlign w:val="center"/>
            <w:hideMark/>
          </w:tcPr>
          <w:p w14:paraId="23E4F78A" w14:textId="77777777" w:rsidR="00431C7D" w:rsidRPr="00E224E3" w:rsidRDefault="00431C7D" w:rsidP="002B746A">
            <w:pPr>
              <w:rPr>
                <w:rFonts w:cstheme="minorHAnsi"/>
              </w:rPr>
            </w:pPr>
            <w:r w:rsidRPr="00E224E3">
              <w:rPr>
                <w:rFonts w:cstheme="minorHAnsi"/>
              </w:rPr>
              <w:t>1.1388</w:t>
            </w:r>
          </w:p>
        </w:tc>
        <w:tc>
          <w:tcPr>
            <w:tcW w:w="0" w:type="auto"/>
            <w:vAlign w:val="center"/>
            <w:hideMark/>
          </w:tcPr>
          <w:p w14:paraId="21F92F0B" w14:textId="77777777" w:rsidR="00431C7D" w:rsidRPr="00E224E3" w:rsidRDefault="00431C7D" w:rsidP="002B746A">
            <w:pPr>
              <w:rPr>
                <w:rFonts w:cstheme="minorHAnsi"/>
              </w:rPr>
            </w:pPr>
            <w:r w:rsidRPr="00E224E3">
              <w:rPr>
                <w:rFonts w:cstheme="minorHAnsi"/>
              </w:rPr>
              <w:t>0.1809</w:t>
            </w:r>
          </w:p>
        </w:tc>
        <w:tc>
          <w:tcPr>
            <w:tcW w:w="0" w:type="auto"/>
            <w:vAlign w:val="center"/>
            <w:hideMark/>
          </w:tcPr>
          <w:p w14:paraId="6F8E7E87" w14:textId="77777777" w:rsidR="00431C7D" w:rsidRPr="00E224E3" w:rsidRDefault="00431C7D" w:rsidP="002B746A">
            <w:pPr>
              <w:rPr>
                <w:rFonts w:cstheme="minorHAnsi"/>
              </w:rPr>
            </w:pPr>
            <w:r w:rsidRPr="00E224E3">
              <w:rPr>
                <w:rFonts w:cstheme="minorHAnsi"/>
              </w:rPr>
              <w:t>0.1589</w:t>
            </w:r>
          </w:p>
        </w:tc>
        <w:tc>
          <w:tcPr>
            <w:tcW w:w="0" w:type="auto"/>
            <w:vAlign w:val="center"/>
            <w:hideMark/>
          </w:tcPr>
          <w:p w14:paraId="4898F076" w14:textId="77777777" w:rsidR="00431C7D" w:rsidRPr="00E224E3" w:rsidRDefault="00431C7D" w:rsidP="002B746A">
            <w:pPr>
              <w:rPr>
                <w:rFonts w:cstheme="minorHAnsi"/>
              </w:rPr>
            </w:pPr>
            <w:r w:rsidRPr="00E224E3">
              <w:rPr>
                <w:rFonts w:cstheme="minorHAnsi"/>
              </w:rPr>
              <w:t>0.8304</w:t>
            </w:r>
          </w:p>
        </w:tc>
        <w:tc>
          <w:tcPr>
            <w:tcW w:w="0" w:type="auto"/>
            <w:vAlign w:val="center"/>
            <w:hideMark/>
          </w:tcPr>
          <w:p w14:paraId="2E4DBC9B" w14:textId="77777777" w:rsidR="00431C7D" w:rsidRPr="00E224E3" w:rsidRDefault="00431C7D" w:rsidP="002B746A">
            <w:pPr>
              <w:rPr>
                <w:rFonts w:cstheme="minorHAnsi"/>
              </w:rPr>
            </w:pPr>
            <w:r w:rsidRPr="00E224E3">
              <w:rPr>
                <w:rFonts w:cstheme="minorHAnsi"/>
              </w:rPr>
              <w:t>1.5440</w:t>
            </w:r>
          </w:p>
        </w:tc>
        <w:tc>
          <w:tcPr>
            <w:tcW w:w="0" w:type="auto"/>
            <w:vAlign w:val="center"/>
            <w:hideMark/>
          </w:tcPr>
          <w:p w14:paraId="774942B3" w14:textId="77777777" w:rsidR="00431C7D" w:rsidRPr="00E224E3" w:rsidRDefault="00431C7D" w:rsidP="002B746A">
            <w:pPr>
              <w:rPr>
                <w:rFonts w:cstheme="minorHAnsi"/>
              </w:rPr>
            </w:pPr>
            <w:r w:rsidRPr="00E224E3">
              <w:rPr>
                <w:rFonts w:cstheme="minorHAnsi"/>
              </w:rPr>
              <w:t>0.0213</w:t>
            </w:r>
          </w:p>
        </w:tc>
        <w:tc>
          <w:tcPr>
            <w:tcW w:w="0" w:type="auto"/>
            <w:vAlign w:val="center"/>
            <w:hideMark/>
          </w:tcPr>
          <w:p w14:paraId="5090B64D" w14:textId="77777777" w:rsidR="00431C7D" w:rsidRPr="00E224E3" w:rsidRDefault="00431C7D" w:rsidP="002B746A">
            <w:pPr>
              <w:rPr>
                <w:rFonts w:cstheme="minorHAnsi"/>
              </w:rPr>
            </w:pPr>
            <w:r w:rsidRPr="00E224E3">
              <w:rPr>
                <w:rFonts w:cstheme="minorHAnsi"/>
              </w:rPr>
              <w:t>0.1010</w:t>
            </w:r>
          </w:p>
        </w:tc>
        <w:tc>
          <w:tcPr>
            <w:tcW w:w="0" w:type="auto"/>
            <w:vAlign w:val="center"/>
            <w:hideMark/>
          </w:tcPr>
          <w:p w14:paraId="5AAE89C1" w14:textId="77777777" w:rsidR="00431C7D" w:rsidRPr="00E224E3" w:rsidRDefault="00431C7D" w:rsidP="002B746A">
            <w:pPr>
              <w:rPr>
                <w:rFonts w:cstheme="minorHAnsi"/>
              </w:rPr>
            </w:pPr>
            <w:r w:rsidRPr="00E224E3">
              <w:rPr>
                <w:rFonts w:cstheme="minorHAnsi"/>
              </w:rPr>
              <w:t>0.3377</w:t>
            </w:r>
          </w:p>
        </w:tc>
      </w:tr>
      <w:tr w:rsidR="00431C7D" w:rsidRPr="00E224E3" w14:paraId="1406A589" w14:textId="77777777" w:rsidTr="002B746A">
        <w:trPr>
          <w:tblCellSpacing w:w="15" w:type="dxa"/>
        </w:trPr>
        <w:tc>
          <w:tcPr>
            <w:tcW w:w="0" w:type="auto"/>
            <w:vAlign w:val="center"/>
            <w:hideMark/>
          </w:tcPr>
          <w:p w14:paraId="7206E198" w14:textId="77777777" w:rsidR="00431C7D" w:rsidRPr="00E224E3" w:rsidRDefault="00431C7D" w:rsidP="002B746A">
            <w:pPr>
              <w:rPr>
                <w:rFonts w:cstheme="minorHAnsi"/>
              </w:rPr>
            </w:pPr>
            <w:r w:rsidRPr="00E224E3">
              <w:rPr>
                <w:rFonts w:cstheme="minorHAnsi"/>
              </w:rPr>
              <w:t>normal</w:t>
            </w:r>
          </w:p>
        </w:tc>
        <w:tc>
          <w:tcPr>
            <w:tcW w:w="0" w:type="auto"/>
            <w:vAlign w:val="center"/>
            <w:hideMark/>
          </w:tcPr>
          <w:p w14:paraId="0D097A3C" w14:textId="77777777" w:rsidR="00431C7D" w:rsidRPr="00E224E3" w:rsidRDefault="00431C7D" w:rsidP="002B746A">
            <w:pPr>
              <w:rPr>
                <w:rFonts w:cstheme="minorHAnsi"/>
              </w:rPr>
            </w:pPr>
            <w:r w:rsidRPr="00E224E3">
              <w:rPr>
                <w:rFonts w:cstheme="minorHAnsi"/>
              </w:rPr>
              <w:t>GR</w:t>
            </w:r>
          </w:p>
        </w:tc>
        <w:tc>
          <w:tcPr>
            <w:tcW w:w="0" w:type="auto"/>
            <w:vAlign w:val="center"/>
            <w:hideMark/>
          </w:tcPr>
          <w:p w14:paraId="3FA30692" w14:textId="77777777" w:rsidR="00431C7D" w:rsidRPr="00E224E3" w:rsidRDefault="00431C7D" w:rsidP="002B746A">
            <w:pPr>
              <w:rPr>
                <w:rFonts w:cstheme="minorHAnsi"/>
              </w:rPr>
            </w:pPr>
            <w:r w:rsidRPr="00E224E3">
              <w:rPr>
                <w:rFonts w:cstheme="minorHAnsi"/>
              </w:rPr>
              <w:t>1.0631</w:t>
            </w:r>
          </w:p>
        </w:tc>
        <w:tc>
          <w:tcPr>
            <w:tcW w:w="0" w:type="auto"/>
            <w:vAlign w:val="center"/>
            <w:hideMark/>
          </w:tcPr>
          <w:p w14:paraId="6C3FE069" w14:textId="77777777" w:rsidR="00431C7D" w:rsidRPr="00E224E3" w:rsidRDefault="00431C7D" w:rsidP="002B746A">
            <w:pPr>
              <w:rPr>
                <w:rFonts w:cstheme="minorHAnsi"/>
              </w:rPr>
            </w:pPr>
            <w:r w:rsidRPr="00E224E3">
              <w:rPr>
                <w:rFonts w:cstheme="minorHAnsi"/>
              </w:rPr>
              <w:t>0.1768</w:t>
            </w:r>
          </w:p>
        </w:tc>
        <w:tc>
          <w:tcPr>
            <w:tcW w:w="0" w:type="auto"/>
            <w:vAlign w:val="center"/>
            <w:hideMark/>
          </w:tcPr>
          <w:p w14:paraId="69910006" w14:textId="77777777" w:rsidR="00431C7D" w:rsidRPr="00E224E3" w:rsidRDefault="00431C7D" w:rsidP="002B746A">
            <w:pPr>
              <w:rPr>
                <w:rFonts w:cstheme="minorHAnsi"/>
              </w:rPr>
            </w:pPr>
            <w:r w:rsidRPr="00E224E3">
              <w:rPr>
                <w:rFonts w:cstheme="minorHAnsi"/>
              </w:rPr>
              <w:t>0.1663</w:t>
            </w:r>
          </w:p>
        </w:tc>
        <w:tc>
          <w:tcPr>
            <w:tcW w:w="0" w:type="auto"/>
            <w:vAlign w:val="center"/>
            <w:hideMark/>
          </w:tcPr>
          <w:p w14:paraId="7ABAC4F6" w14:textId="77777777" w:rsidR="00431C7D" w:rsidRPr="00E224E3" w:rsidRDefault="00431C7D" w:rsidP="002B746A">
            <w:pPr>
              <w:rPr>
                <w:rFonts w:cstheme="minorHAnsi"/>
              </w:rPr>
            </w:pPr>
            <w:r w:rsidRPr="00E224E3">
              <w:rPr>
                <w:rFonts w:cstheme="minorHAnsi"/>
              </w:rPr>
              <w:t>0.7175</w:t>
            </w:r>
          </w:p>
        </w:tc>
        <w:tc>
          <w:tcPr>
            <w:tcW w:w="0" w:type="auto"/>
            <w:vAlign w:val="center"/>
            <w:hideMark/>
          </w:tcPr>
          <w:p w14:paraId="6A2308F3" w14:textId="77777777" w:rsidR="00431C7D" w:rsidRPr="00E224E3" w:rsidRDefault="00431C7D" w:rsidP="002B746A">
            <w:pPr>
              <w:rPr>
                <w:rFonts w:cstheme="minorHAnsi"/>
              </w:rPr>
            </w:pPr>
            <w:r w:rsidRPr="00E224E3">
              <w:rPr>
                <w:rFonts w:cstheme="minorHAnsi"/>
              </w:rPr>
              <w:t>1.3923</w:t>
            </w:r>
          </w:p>
        </w:tc>
        <w:tc>
          <w:tcPr>
            <w:tcW w:w="0" w:type="auto"/>
            <w:vAlign w:val="center"/>
            <w:hideMark/>
          </w:tcPr>
          <w:p w14:paraId="5D1B4E95" w14:textId="77777777" w:rsidR="00431C7D" w:rsidRPr="00E224E3" w:rsidRDefault="00431C7D" w:rsidP="002B746A">
            <w:pPr>
              <w:rPr>
                <w:rFonts w:cstheme="minorHAnsi"/>
              </w:rPr>
            </w:pPr>
            <w:r w:rsidRPr="00E224E3">
              <w:rPr>
                <w:rFonts w:cstheme="minorHAnsi"/>
              </w:rPr>
              <w:t>0.0179</w:t>
            </w:r>
          </w:p>
        </w:tc>
        <w:tc>
          <w:tcPr>
            <w:tcW w:w="0" w:type="auto"/>
            <w:vAlign w:val="center"/>
            <w:hideMark/>
          </w:tcPr>
          <w:p w14:paraId="7BA29114" w14:textId="77777777" w:rsidR="00431C7D" w:rsidRPr="00E224E3" w:rsidRDefault="00431C7D" w:rsidP="002B746A">
            <w:pPr>
              <w:rPr>
                <w:rFonts w:cstheme="minorHAnsi"/>
              </w:rPr>
            </w:pPr>
            <w:r w:rsidRPr="00E224E3">
              <w:rPr>
                <w:rFonts w:cstheme="minorHAnsi"/>
              </w:rPr>
              <w:t>0.0911</w:t>
            </w:r>
          </w:p>
        </w:tc>
        <w:tc>
          <w:tcPr>
            <w:tcW w:w="0" w:type="auto"/>
            <w:vAlign w:val="center"/>
            <w:hideMark/>
          </w:tcPr>
          <w:p w14:paraId="26A49C23" w14:textId="77777777" w:rsidR="00431C7D" w:rsidRPr="00E224E3" w:rsidRDefault="00431C7D" w:rsidP="002B746A">
            <w:pPr>
              <w:rPr>
                <w:rFonts w:cstheme="minorHAnsi"/>
              </w:rPr>
            </w:pPr>
            <w:r w:rsidRPr="00E224E3">
              <w:rPr>
                <w:rFonts w:cstheme="minorHAnsi"/>
              </w:rPr>
              <w:t>0.2258</w:t>
            </w:r>
          </w:p>
        </w:tc>
      </w:tr>
      <w:tr w:rsidR="00431C7D" w:rsidRPr="00E224E3" w14:paraId="0FCEBBE6" w14:textId="77777777" w:rsidTr="002B746A">
        <w:trPr>
          <w:tblCellSpacing w:w="15" w:type="dxa"/>
        </w:trPr>
        <w:tc>
          <w:tcPr>
            <w:tcW w:w="0" w:type="auto"/>
            <w:vAlign w:val="center"/>
            <w:hideMark/>
          </w:tcPr>
          <w:p w14:paraId="5E0942CC" w14:textId="77777777" w:rsidR="00431C7D" w:rsidRPr="00E224E3" w:rsidRDefault="00431C7D" w:rsidP="002B746A">
            <w:pPr>
              <w:rPr>
                <w:rFonts w:cstheme="minorHAnsi"/>
              </w:rPr>
            </w:pPr>
            <w:r w:rsidRPr="00E224E3">
              <w:rPr>
                <w:rFonts w:cstheme="minorHAnsi"/>
              </w:rPr>
              <w:t>logistic</w:t>
            </w:r>
          </w:p>
        </w:tc>
        <w:tc>
          <w:tcPr>
            <w:tcW w:w="0" w:type="auto"/>
            <w:vAlign w:val="center"/>
            <w:hideMark/>
          </w:tcPr>
          <w:p w14:paraId="245477A2" w14:textId="77777777" w:rsidR="00431C7D" w:rsidRPr="00E224E3" w:rsidRDefault="00431C7D" w:rsidP="002B746A">
            <w:pPr>
              <w:rPr>
                <w:rFonts w:cstheme="minorHAnsi"/>
              </w:rPr>
            </w:pPr>
            <w:r w:rsidRPr="00E224E3">
              <w:rPr>
                <w:rFonts w:cstheme="minorHAnsi"/>
              </w:rPr>
              <w:t>ML</w:t>
            </w:r>
          </w:p>
        </w:tc>
        <w:tc>
          <w:tcPr>
            <w:tcW w:w="0" w:type="auto"/>
            <w:vAlign w:val="center"/>
            <w:hideMark/>
          </w:tcPr>
          <w:p w14:paraId="577E4E6D" w14:textId="77777777" w:rsidR="00431C7D" w:rsidRPr="00E224E3" w:rsidRDefault="00431C7D" w:rsidP="002B746A">
            <w:pPr>
              <w:rPr>
                <w:rFonts w:cstheme="minorHAnsi"/>
              </w:rPr>
            </w:pPr>
            <w:r w:rsidRPr="00E224E3">
              <w:rPr>
                <w:rFonts w:cstheme="minorHAnsi"/>
              </w:rPr>
              <w:t>1.0474</w:t>
            </w:r>
          </w:p>
        </w:tc>
        <w:tc>
          <w:tcPr>
            <w:tcW w:w="0" w:type="auto"/>
            <w:vAlign w:val="center"/>
            <w:hideMark/>
          </w:tcPr>
          <w:p w14:paraId="23939DDE" w14:textId="77777777" w:rsidR="00431C7D" w:rsidRPr="00E224E3" w:rsidRDefault="00431C7D" w:rsidP="002B746A">
            <w:pPr>
              <w:rPr>
                <w:rFonts w:cstheme="minorHAnsi"/>
              </w:rPr>
            </w:pPr>
            <w:r w:rsidRPr="00E224E3">
              <w:rPr>
                <w:rFonts w:cstheme="minorHAnsi"/>
              </w:rPr>
              <w:t>0.2012</w:t>
            </w:r>
          </w:p>
        </w:tc>
        <w:tc>
          <w:tcPr>
            <w:tcW w:w="0" w:type="auto"/>
            <w:vAlign w:val="center"/>
            <w:hideMark/>
          </w:tcPr>
          <w:p w14:paraId="711C0132" w14:textId="77777777" w:rsidR="00431C7D" w:rsidRPr="00E224E3" w:rsidRDefault="00431C7D" w:rsidP="002B746A">
            <w:pPr>
              <w:rPr>
                <w:rFonts w:cstheme="minorHAnsi"/>
              </w:rPr>
            </w:pPr>
            <w:r w:rsidRPr="00E224E3">
              <w:rPr>
                <w:rFonts w:cstheme="minorHAnsi"/>
              </w:rPr>
              <w:t>0.1921</w:t>
            </w:r>
          </w:p>
        </w:tc>
        <w:tc>
          <w:tcPr>
            <w:tcW w:w="0" w:type="auto"/>
            <w:vAlign w:val="center"/>
            <w:hideMark/>
          </w:tcPr>
          <w:p w14:paraId="5A66DA2B" w14:textId="77777777" w:rsidR="00431C7D" w:rsidRPr="00E224E3" w:rsidRDefault="00431C7D" w:rsidP="002B746A">
            <w:pPr>
              <w:rPr>
                <w:rFonts w:cstheme="minorHAnsi"/>
              </w:rPr>
            </w:pPr>
            <w:r w:rsidRPr="00E224E3">
              <w:rPr>
                <w:rFonts w:cstheme="minorHAnsi"/>
              </w:rPr>
              <w:t>0.7410</w:t>
            </w:r>
          </w:p>
        </w:tc>
        <w:tc>
          <w:tcPr>
            <w:tcW w:w="0" w:type="auto"/>
            <w:vAlign w:val="center"/>
            <w:hideMark/>
          </w:tcPr>
          <w:p w14:paraId="36CC78F7" w14:textId="77777777" w:rsidR="00431C7D" w:rsidRPr="00E224E3" w:rsidRDefault="00431C7D" w:rsidP="002B746A">
            <w:pPr>
              <w:rPr>
                <w:rFonts w:cstheme="minorHAnsi"/>
              </w:rPr>
            </w:pPr>
            <w:r w:rsidRPr="00E224E3">
              <w:rPr>
                <w:rFonts w:cstheme="minorHAnsi"/>
              </w:rPr>
              <w:t>1.5130</w:t>
            </w:r>
          </w:p>
        </w:tc>
        <w:tc>
          <w:tcPr>
            <w:tcW w:w="0" w:type="auto"/>
            <w:vAlign w:val="center"/>
            <w:hideMark/>
          </w:tcPr>
          <w:p w14:paraId="5D49714C" w14:textId="77777777" w:rsidR="00431C7D" w:rsidRPr="00E224E3" w:rsidRDefault="00431C7D" w:rsidP="002B746A">
            <w:pPr>
              <w:rPr>
                <w:rFonts w:cstheme="minorHAnsi"/>
              </w:rPr>
            </w:pPr>
            <w:r w:rsidRPr="00E224E3">
              <w:rPr>
                <w:rFonts w:cstheme="minorHAnsi"/>
              </w:rPr>
              <w:t>0.0252</w:t>
            </w:r>
          </w:p>
        </w:tc>
        <w:tc>
          <w:tcPr>
            <w:tcW w:w="0" w:type="auto"/>
            <w:vAlign w:val="center"/>
            <w:hideMark/>
          </w:tcPr>
          <w:p w14:paraId="658C5B15" w14:textId="77777777" w:rsidR="00431C7D" w:rsidRPr="00E224E3" w:rsidRDefault="00431C7D" w:rsidP="002B746A">
            <w:pPr>
              <w:rPr>
                <w:rFonts w:cstheme="minorHAnsi"/>
              </w:rPr>
            </w:pPr>
            <w:r w:rsidRPr="00E224E3">
              <w:rPr>
                <w:rFonts w:cstheme="minorHAnsi"/>
              </w:rPr>
              <w:t>0.1006</w:t>
            </w:r>
          </w:p>
        </w:tc>
        <w:tc>
          <w:tcPr>
            <w:tcW w:w="0" w:type="auto"/>
            <w:vAlign w:val="center"/>
            <w:hideMark/>
          </w:tcPr>
          <w:p w14:paraId="548F12BD" w14:textId="77777777" w:rsidR="00431C7D" w:rsidRPr="00E224E3" w:rsidRDefault="00431C7D" w:rsidP="002B746A">
            <w:pPr>
              <w:rPr>
                <w:rFonts w:cstheme="minorHAnsi"/>
              </w:rPr>
            </w:pPr>
            <w:r w:rsidRPr="00E224E3">
              <w:rPr>
                <w:rFonts w:cstheme="minorHAnsi"/>
              </w:rPr>
              <w:t>0.2478</w:t>
            </w:r>
          </w:p>
        </w:tc>
      </w:tr>
      <w:tr w:rsidR="00431C7D" w:rsidRPr="00E224E3" w14:paraId="32E45300" w14:textId="77777777" w:rsidTr="002B746A">
        <w:trPr>
          <w:tblCellSpacing w:w="15" w:type="dxa"/>
        </w:trPr>
        <w:tc>
          <w:tcPr>
            <w:tcW w:w="0" w:type="auto"/>
            <w:vAlign w:val="center"/>
            <w:hideMark/>
          </w:tcPr>
          <w:p w14:paraId="090B14DD" w14:textId="77777777" w:rsidR="00431C7D" w:rsidRPr="00E224E3" w:rsidRDefault="00431C7D" w:rsidP="002B746A">
            <w:pPr>
              <w:rPr>
                <w:rFonts w:cstheme="minorHAnsi"/>
              </w:rPr>
            </w:pPr>
            <w:r w:rsidRPr="00E224E3">
              <w:rPr>
                <w:rFonts w:cstheme="minorHAnsi"/>
              </w:rPr>
              <w:t>logistic</w:t>
            </w:r>
          </w:p>
        </w:tc>
        <w:tc>
          <w:tcPr>
            <w:tcW w:w="0" w:type="auto"/>
            <w:vAlign w:val="center"/>
            <w:hideMark/>
          </w:tcPr>
          <w:p w14:paraId="092C1F81" w14:textId="77777777" w:rsidR="00431C7D" w:rsidRPr="00E224E3" w:rsidRDefault="00431C7D" w:rsidP="002B746A">
            <w:pPr>
              <w:rPr>
                <w:rFonts w:cstheme="minorHAnsi"/>
              </w:rPr>
            </w:pPr>
            <w:r w:rsidRPr="00E224E3">
              <w:rPr>
                <w:rFonts w:cstheme="minorHAnsi"/>
              </w:rPr>
              <w:t>MO</w:t>
            </w:r>
          </w:p>
        </w:tc>
        <w:tc>
          <w:tcPr>
            <w:tcW w:w="0" w:type="auto"/>
            <w:vAlign w:val="center"/>
            <w:hideMark/>
          </w:tcPr>
          <w:p w14:paraId="7CC15AB2" w14:textId="77777777" w:rsidR="00431C7D" w:rsidRPr="00E224E3" w:rsidRDefault="00431C7D" w:rsidP="002B746A">
            <w:pPr>
              <w:rPr>
                <w:rFonts w:cstheme="minorHAnsi"/>
              </w:rPr>
            </w:pPr>
            <w:r w:rsidRPr="00E224E3">
              <w:rPr>
                <w:rFonts w:cstheme="minorHAnsi"/>
              </w:rPr>
              <w:t>1.1591</w:t>
            </w:r>
          </w:p>
        </w:tc>
        <w:tc>
          <w:tcPr>
            <w:tcW w:w="0" w:type="auto"/>
            <w:vAlign w:val="center"/>
            <w:hideMark/>
          </w:tcPr>
          <w:p w14:paraId="20C15FC5" w14:textId="77777777" w:rsidR="00431C7D" w:rsidRPr="00E224E3" w:rsidRDefault="00431C7D" w:rsidP="002B746A">
            <w:pPr>
              <w:rPr>
                <w:rFonts w:cstheme="minorHAnsi"/>
              </w:rPr>
            </w:pPr>
            <w:r w:rsidRPr="00E224E3">
              <w:rPr>
                <w:rFonts w:cstheme="minorHAnsi"/>
              </w:rPr>
              <w:t>0.2149</w:t>
            </w:r>
          </w:p>
        </w:tc>
        <w:tc>
          <w:tcPr>
            <w:tcW w:w="0" w:type="auto"/>
            <w:vAlign w:val="center"/>
            <w:hideMark/>
          </w:tcPr>
          <w:p w14:paraId="3583BAD8" w14:textId="77777777" w:rsidR="00431C7D" w:rsidRPr="00E224E3" w:rsidRDefault="00431C7D" w:rsidP="002B746A">
            <w:pPr>
              <w:rPr>
                <w:rFonts w:cstheme="minorHAnsi"/>
              </w:rPr>
            </w:pPr>
            <w:r w:rsidRPr="00E224E3">
              <w:rPr>
                <w:rFonts w:cstheme="minorHAnsi"/>
              </w:rPr>
              <w:t>0.1854</w:t>
            </w:r>
          </w:p>
        </w:tc>
        <w:tc>
          <w:tcPr>
            <w:tcW w:w="0" w:type="auto"/>
            <w:vAlign w:val="center"/>
            <w:hideMark/>
          </w:tcPr>
          <w:p w14:paraId="19A3C5BD" w14:textId="77777777" w:rsidR="00431C7D" w:rsidRPr="00E224E3" w:rsidRDefault="00431C7D" w:rsidP="002B746A">
            <w:pPr>
              <w:rPr>
                <w:rFonts w:cstheme="minorHAnsi"/>
              </w:rPr>
            </w:pPr>
            <w:r w:rsidRPr="00E224E3">
              <w:rPr>
                <w:rFonts w:cstheme="minorHAnsi"/>
              </w:rPr>
              <w:t>0.7847</w:t>
            </w:r>
          </w:p>
        </w:tc>
        <w:tc>
          <w:tcPr>
            <w:tcW w:w="0" w:type="auto"/>
            <w:vAlign w:val="center"/>
            <w:hideMark/>
          </w:tcPr>
          <w:p w14:paraId="3AE5B243" w14:textId="77777777" w:rsidR="00431C7D" w:rsidRPr="00E224E3" w:rsidRDefault="00431C7D" w:rsidP="002B746A">
            <w:pPr>
              <w:rPr>
                <w:rFonts w:cstheme="minorHAnsi"/>
              </w:rPr>
            </w:pPr>
            <w:r w:rsidRPr="00E224E3">
              <w:rPr>
                <w:rFonts w:cstheme="minorHAnsi"/>
              </w:rPr>
              <w:t>1.6307</w:t>
            </w:r>
          </w:p>
        </w:tc>
        <w:tc>
          <w:tcPr>
            <w:tcW w:w="0" w:type="auto"/>
            <w:vAlign w:val="center"/>
            <w:hideMark/>
          </w:tcPr>
          <w:p w14:paraId="18F47C93" w14:textId="77777777" w:rsidR="00431C7D" w:rsidRPr="00E224E3" w:rsidRDefault="00431C7D" w:rsidP="002B746A">
            <w:pPr>
              <w:rPr>
                <w:rFonts w:cstheme="minorHAnsi"/>
              </w:rPr>
            </w:pPr>
            <w:r w:rsidRPr="00E224E3">
              <w:rPr>
                <w:rFonts w:cstheme="minorHAnsi"/>
              </w:rPr>
              <w:t>0.0218</w:t>
            </w:r>
          </w:p>
        </w:tc>
        <w:tc>
          <w:tcPr>
            <w:tcW w:w="0" w:type="auto"/>
            <w:vAlign w:val="center"/>
            <w:hideMark/>
          </w:tcPr>
          <w:p w14:paraId="765BCAC5" w14:textId="77777777" w:rsidR="00431C7D" w:rsidRPr="00E224E3" w:rsidRDefault="00431C7D" w:rsidP="002B746A">
            <w:pPr>
              <w:rPr>
                <w:rFonts w:cstheme="minorHAnsi"/>
              </w:rPr>
            </w:pPr>
            <w:r w:rsidRPr="00E224E3">
              <w:rPr>
                <w:rFonts w:cstheme="minorHAnsi"/>
              </w:rPr>
              <w:t>0.1002</w:t>
            </w:r>
          </w:p>
        </w:tc>
        <w:tc>
          <w:tcPr>
            <w:tcW w:w="0" w:type="auto"/>
            <w:vAlign w:val="center"/>
            <w:hideMark/>
          </w:tcPr>
          <w:p w14:paraId="3A7EF0B0" w14:textId="77777777" w:rsidR="00431C7D" w:rsidRPr="00E224E3" w:rsidRDefault="00431C7D" w:rsidP="002B746A">
            <w:pPr>
              <w:rPr>
                <w:rFonts w:cstheme="minorHAnsi"/>
              </w:rPr>
            </w:pPr>
            <w:r w:rsidRPr="00E224E3">
              <w:rPr>
                <w:rFonts w:cstheme="minorHAnsi"/>
              </w:rPr>
              <w:t>0.3227</w:t>
            </w:r>
          </w:p>
        </w:tc>
      </w:tr>
      <w:tr w:rsidR="00431C7D" w:rsidRPr="00E224E3" w14:paraId="77C00A5D" w14:textId="77777777" w:rsidTr="002B746A">
        <w:trPr>
          <w:tblCellSpacing w:w="15" w:type="dxa"/>
        </w:trPr>
        <w:tc>
          <w:tcPr>
            <w:tcW w:w="0" w:type="auto"/>
            <w:vAlign w:val="center"/>
            <w:hideMark/>
          </w:tcPr>
          <w:p w14:paraId="7C50F047" w14:textId="77777777" w:rsidR="00431C7D" w:rsidRPr="00E224E3" w:rsidRDefault="00431C7D" w:rsidP="002B746A">
            <w:pPr>
              <w:rPr>
                <w:rFonts w:cstheme="minorHAnsi"/>
              </w:rPr>
            </w:pPr>
            <w:r w:rsidRPr="00E224E3">
              <w:rPr>
                <w:rFonts w:cstheme="minorHAnsi"/>
              </w:rPr>
              <w:t>logistic</w:t>
            </w:r>
          </w:p>
        </w:tc>
        <w:tc>
          <w:tcPr>
            <w:tcW w:w="0" w:type="auto"/>
            <w:vAlign w:val="center"/>
            <w:hideMark/>
          </w:tcPr>
          <w:p w14:paraId="481EC65C" w14:textId="77777777" w:rsidR="00431C7D" w:rsidRPr="00E224E3" w:rsidRDefault="00431C7D" w:rsidP="002B746A">
            <w:pPr>
              <w:rPr>
                <w:rFonts w:cstheme="minorHAnsi"/>
              </w:rPr>
            </w:pPr>
            <w:r w:rsidRPr="00E224E3">
              <w:rPr>
                <w:rFonts w:cstheme="minorHAnsi"/>
              </w:rPr>
              <w:t>GR</w:t>
            </w:r>
          </w:p>
        </w:tc>
        <w:tc>
          <w:tcPr>
            <w:tcW w:w="0" w:type="auto"/>
            <w:vAlign w:val="center"/>
            <w:hideMark/>
          </w:tcPr>
          <w:p w14:paraId="5FAC86EB" w14:textId="77777777" w:rsidR="00431C7D" w:rsidRPr="00E224E3" w:rsidRDefault="00431C7D" w:rsidP="002B746A">
            <w:pPr>
              <w:rPr>
                <w:rFonts w:cstheme="minorHAnsi"/>
              </w:rPr>
            </w:pPr>
            <w:r w:rsidRPr="00E224E3">
              <w:rPr>
                <w:rFonts w:cstheme="minorHAnsi"/>
              </w:rPr>
              <w:t>1.0388</w:t>
            </w:r>
          </w:p>
        </w:tc>
        <w:tc>
          <w:tcPr>
            <w:tcW w:w="0" w:type="auto"/>
            <w:vAlign w:val="center"/>
            <w:hideMark/>
          </w:tcPr>
          <w:p w14:paraId="78C0DADB" w14:textId="77777777" w:rsidR="00431C7D" w:rsidRPr="00E224E3" w:rsidRDefault="00431C7D" w:rsidP="002B746A">
            <w:pPr>
              <w:rPr>
                <w:rFonts w:cstheme="minorHAnsi"/>
              </w:rPr>
            </w:pPr>
            <w:r w:rsidRPr="00E224E3">
              <w:rPr>
                <w:rFonts w:cstheme="minorHAnsi"/>
              </w:rPr>
              <w:t>0.1917</w:t>
            </w:r>
          </w:p>
        </w:tc>
        <w:tc>
          <w:tcPr>
            <w:tcW w:w="0" w:type="auto"/>
            <w:vAlign w:val="center"/>
            <w:hideMark/>
          </w:tcPr>
          <w:p w14:paraId="1998FC92" w14:textId="77777777" w:rsidR="00431C7D" w:rsidRPr="00E224E3" w:rsidRDefault="00431C7D" w:rsidP="002B746A">
            <w:pPr>
              <w:rPr>
                <w:rFonts w:cstheme="minorHAnsi"/>
              </w:rPr>
            </w:pPr>
            <w:r w:rsidRPr="00E224E3">
              <w:rPr>
                <w:rFonts w:cstheme="minorHAnsi"/>
              </w:rPr>
              <w:t>0.1845</w:t>
            </w:r>
          </w:p>
        </w:tc>
        <w:tc>
          <w:tcPr>
            <w:tcW w:w="0" w:type="auto"/>
            <w:vAlign w:val="center"/>
            <w:hideMark/>
          </w:tcPr>
          <w:p w14:paraId="1D1E2E01" w14:textId="77777777" w:rsidR="00431C7D" w:rsidRPr="00E224E3" w:rsidRDefault="00431C7D" w:rsidP="002B746A">
            <w:pPr>
              <w:rPr>
                <w:rFonts w:cstheme="minorHAnsi"/>
              </w:rPr>
            </w:pPr>
            <w:r w:rsidRPr="00E224E3">
              <w:rPr>
                <w:rFonts w:cstheme="minorHAnsi"/>
              </w:rPr>
              <w:t>0.6302</w:t>
            </w:r>
          </w:p>
        </w:tc>
        <w:tc>
          <w:tcPr>
            <w:tcW w:w="0" w:type="auto"/>
            <w:vAlign w:val="center"/>
            <w:hideMark/>
          </w:tcPr>
          <w:p w14:paraId="29D7A259" w14:textId="77777777" w:rsidR="00431C7D" w:rsidRPr="00E224E3" w:rsidRDefault="00431C7D" w:rsidP="002B746A">
            <w:pPr>
              <w:rPr>
                <w:rFonts w:cstheme="minorHAnsi"/>
              </w:rPr>
            </w:pPr>
            <w:r w:rsidRPr="00E224E3">
              <w:rPr>
                <w:rFonts w:cstheme="minorHAnsi"/>
              </w:rPr>
              <w:t>1.3747</w:t>
            </w:r>
          </w:p>
        </w:tc>
        <w:tc>
          <w:tcPr>
            <w:tcW w:w="0" w:type="auto"/>
            <w:vAlign w:val="center"/>
            <w:hideMark/>
          </w:tcPr>
          <w:p w14:paraId="507BFCD5" w14:textId="77777777" w:rsidR="00431C7D" w:rsidRPr="00E224E3" w:rsidRDefault="00431C7D" w:rsidP="002B746A">
            <w:pPr>
              <w:rPr>
                <w:rFonts w:cstheme="minorHAnsi"/>
              </w:rPr>
            </w:pPr>
            <w:r w:rsidRPr="00E224E3">
              <w:rPr>
                <w:rFonts w:cstheme="minorHAnsi"/>
              </w:rPr>
              <w:t>0.0187</w:t>
            </w:r>
          </w:p>
        </w:tc>
        <w:tc>
          <w:tcPr>
            <w:tcW w:w="0" w:type="auto"/>
            <w:vAlign w:val="center"/>
            <w:hideMark/>
          </w:tcPr>
          <w:p w14:paraId="3F9F62AD" w14:textId="77777777" w:rsidR="00431C7D" w:rsidRPr="00E224E3" w:rsidRDefault="00431C7D" w:rsidP="002B746A">
            <w:pPr>
              <w:rPr>
                <w:rFonts w:cstheme="minorHAnsi"/>
              </w:rPr>
            </w:pPr>
            <w:r w:rsidRPr="00E224E3">
              <w:rPr>
                <w:rFonts w:cstheme="minorHAnsi"/>
              </w:rPr>
              <w:t>0.0851</w:t>
            </w:r>
          </w:p>
        </w:tc>
        <w:tc>
          <w:tcPr>
            <w:tcW w:w="0" w:type="auto"/>
            <w:vAlign w:val="center"/>
            <w:hideMark/>
          </w:tcPr>
          <w:p w14:paraId="609964E2" w14:textId="77777777" w:rsidR="00431C7D" w:rsidRPr="00E224E3" w:rsidRDefault="00431C7D" w:rsidP="002B746A">
            <w:pPr>
              <w:rPr>
                <w:rFonts w:cstheme="minorHAnsi"/>
              </w:rPr>
            </w:pPr>
            <w:r w:rsidRPr="00E224E3">
              <w:rPr>
                <w:rFonts w:cstheme="minorHAnsi"/>
              </w:rPr>
              <w:t>0.1838</w:t>
            </w:r>
          </w:p>
        </w:tc>
      </w:tr>
      <w:tr w:rsidR="00431C7D" w:rsidRPr="00E224E3" w14:paraId="67A140FE" w14:textId="77777777" w:rsidTr="002B746A">
        <w:trPr>
          <w:tblCellSpacing w:w="15" w:type="dxa"/>
        </w:trPr>
        <w:tc>
          <w:tcPr>
            <w:tcW w:w="0" w:type="auto"/>
            <w:vAlign w:val="center"/>
            <w:hideMark/>
          </w:tcPr>
          <w:p w14:paraId="1D5A90F1" w14:textId="77777777" w:rsidR="00431C7D" w:rsidRPr="00E224E3" w:rsidRDefault="00431C7D" w:rsidP="002B746A">
            <w:pPr>
              <w:rPr>
                <w:rFonts w:cstheme="minorHAnsi"/>
              </w:rPr>
            </w:pPr>
            <w:r w:rsidRPr="00E224E3">
              <w:rPr>
                <w:rFonts w:cstheme="minorHAnsi"/>
              </w:rPr>
              <w:t>triangular</w:t>
            </w:r>
          </w:p>
        </w:tc>
        <w:tc>
          <w:tcPr>
            <w:tcW w:w="0" w:type="auto"/>
            <w:vAlign w:val="center"/>
            <w:hideMark/>
          </w:tcPr>
          <w:p w14:paraId="36772A78" w14:textId="77777777" w:rsidR="00431C7D" w:rsidRPr="00E224E3" w:rsidRDefault="00431C7D" w:rsidP="002B746A">
            <w:pPr>
              <w:rPr>
                <w:rFonts w:cstheme="minorHAnsi"/>
              </w:rPr>
            </w:pPr>
            <w:r w:rsidRPr="00E224E3">
              <w:rPr>
                <w:rFonts w:cstheme="minorHAnsi"/>
              </w:rPr>
              <w:t>ML</w:t>
            </w:r>
          </w:p>
        </w:tc>
        <w:tc>
          <w:tcPr>
            <w:tcW w:w="0" w:type="auto"/>
            <w:vAlign w:val="center"/>
            <w:hideMark/>
          </w:tcPr>
          <w:p w14:paraId="14A50AEC" w14:textId="77777777" w:rsidR="00431C7D" w:rsidRPr="00E224E3" w:rsidRDefault="00431C7D" w:rsidP="002B746A">
            <w:pPr>
              <w:rPr>
                <w:rFonts w:cstheme="minorHAnsi"/>
              </w:rPr>
            </w:pPr>
            <w:r w:rsidRPr="00E224E3">
              <w:rPr>
                <w:rFonts w:cstheme="minorHAnsi"/>
              </w:rPr>
              <w:t>1.1150</w:t>
            </w:r>
          </w:p>
        </w:tc>
        <w:tc>
          <w:tcPr>
            <w:tcW w:w="0" w:type="auto"/>
            <w:vAlign w:val="center"/>
            <w:hideMark/>
          </w:tcPr>
          <w:p w14:paraId="1AA0C499" w14:textId="77777777" w:rsidR="00431C7D" w:rsidRPr="00E224E3" w:rsidRDefault="00431C7D" w:rsidP="002B746A">
            <w:pPr>
              <w:rPr>
                <w:rFonts w:cstheme="minorHAnsi"/>
              </w:rPr>
            </w:pPr>
            <w:r w:rsidRPr="00E224E3">
              <w:rPr>
                <w:rFonts w:cstheme="minorHAnsi"/>
              </w:rPr>
              <w:t>0.1406</w:t>
            </w:r>
          </w:p>
        </w:tc>
        <w:tc>
          <w:tcPr>
            <w:tcW w:w="0" w:type="auto"/>
            <w:vAlign w:val="center"/>
            <w:hideMark/>
          </w:tcPr>
          <w:p w14:paraId="24A2D24A" w14:textId="77777777" w:rsidR="00431C7D" w:rsidRPr="00E224E3" w:rsidRDefault="00431C7D" w:rsidP="002B746A">
            <w:pPr>
              <w:rPr>
                <w:rFonts w:cstheme="minorHAnsi"/>
              </w:rPr>
            </w:pPr>
            <w:r w:rsidRPr="00E224E3">
              <w:rPr>
                <w:rFonts w:cstheme="minorHAnsi"/>
              </w:rPr>
              <w:t>0.1261</w:t>
            </w:r>
          </w:p>
        </w:tc>
        <w:tc>
          <w:tcPr>
            <w:tcW w:w="0" w:type="auto"/>
            <w:vAlign w:val="center"/>
            <w:hideMark/>
          </w:tcPr>
          <w:p w14:paraId="156A16E9" w14:textId="77777777" w:rsidR="00431C7D" w:rsidRPr="00E224E3" w:rsidRDefault="00431C7D" w:rsidP="002B746A">
            <w:pPr>
              <w:rPr>
                <w:rFonts w:cstheme="minorHAnsi"/>
              </w:rPr>
            </w:pPr>
            <w:r w:rsidRPr="00E224E3">
              <w:rPr>
                <w:rFonts w:cstheme="minorHAnsi"/>
              </w:rPr>
              <w:t>0.9457</w:t>
            </w:r>
          </w:p>
        </w:tc>
        <w:tc>
          <w:tcPr>
            <w:tcW w:w="0" w:type="auto"/>
            <w:vAlign w:val="center"/>
            <w:hideMark/>
          </w:tcPr>
          <w:p w14:paraId="21FD9AB3" w14:textId="77777777" w:rsidR="00431C7D" w:rsidRPr="00E224E3" w:rsidRDefault="00431C7D" w:rsidP="002B746A">
            <w:pPr>
              <w:rPr>
                <w:rFonts w:cstheme="minorHAnsi"/>
              </w:rPr>
            </w:pPr>
            <w:r w:rsidRPr="00E224E3">
              <w:rPr>
                <w:rFonts w:cstheme="minorHAnsi"/>
              </w:rPr>
              <w:t>1.4988</w:t>
            </w:r>
          </w:p>
        </w:tc>
        <w:tc>
          <w:tcPr>
            <w:tcW w:w="0" w:type="auto"/>
            <w:vAlign w:val="center"/>
            <w:hideMark/>
          </w:tcPr>
          <w:p w14:paraId="19248565" w14:textId="77777777" w:rsidR="00431C7D" w:rsidRPr="00E224E3" w:rsidRDefault="00431C7D" w:rsidP="002B746A">
            <w:pPr>
              <w:rPr>
                <w:rFonts w:cstheme="minorHAnsi"/>
              </w:rPr>
            </w:pPr>
            <w:r w:rsidRPr="00E224E3">
              <w:rPr>
                <w:rFonts w:cstheme="minorHAnsi"/>
              </w:rPr>
              <w:t>0.0271</w:t>
            </w:r>
          </w:p>
        </w:tc>
        <w:tc>
          <w:tcPr>
            <w:tcW w:w="0" w:type="auto"/>
            <w:vAlign w:val="center"/>
            <w:hideMark/>
          </w:tcPr>
          <w:p w14:paraId="291E284B" w14:textId="77777777" w:rsidR="00431C7D" w:rsidRPr="00E224E3" w:rsidRDefault="00431C7D" w:rsidP="002B746A">
            <w:pPr>
              <w:rPr>
                <w:rFonts w:cstheme="minorHAnsi"/>
              </w:rPr>
            </w:pPr>
            <w:r w:rsidRPr="00E224E3">
              <w:rPr>
                <w:rFonts w:cstheme="minorHAnsi"/>
              </w:rPr>
              <w:t>0.1086</w:t>
            </w:r>
          </w:p>
        </w:tc>
        <w:tc>
          <w:tcPr>
            <w:tcW w:w="0" w:type="auto"/>
            <w:vAlign w:val="center"/>
            <w:hideMark/>
          </w:tcPr>
          <w:p w14:paraId="04FC8C5B" w14:textId="77777777" w:rsidR="00431C7D" w:rsidRPr="00E224E3" w:rsidRDefault="00431C7D" w:rsidP="002B746A">
            <w:pPr>
              <w:rPr>
                <w:rFonts w:cstheme="minorHAnsi"/>
              </w:rPr>
            </w:pPr>
            <w:r w:rsidRPr="00E224E3">
              <w:rPr>
                <w:rFonts w:cstheme="minorHAnsi"/>
              </w:rPr>
              <w:t>0.4016</w:t>
            </w:r>
          </w:p>
        </w:tc>
      </w:tr>
      <w:tr w:rsidR="00431C7D" w:rsidRPr="00E224E3" w14:paraId="0C8D90AB" w14:textId="77777777" w:rsidTr="002B746A">
        <w:trPr>
          <w:tblCellSpacing w:w="15" w:type="dxa"/>
        </w:trPr>
        <w:tc>
          <w:tcPr>
            <w:tcW w:w="0" w:type="auto"/>
            <w:vAlign w:val="center"/>
            <w:hideMark/>
          </w:tcPr>
          <w:p w14:paraId="30474A7C" w14:textId="77777777" w:rsidR="00431C7D" w:rsidRPr="00E224E3" w:rsidRDefault="00431C7D" w:rsidP="002B746A">
            <w:pPr>
              <w:rPr>
                <w:rFonts w:cstheme="minorHAnsi"/>
              </w:rPr>
            </w:pPr>
            <w:r w:rsidRPr="00E224E3">
              <w:rPr>
                <w:rFonts w:cstheme="minorHAnsi"/>
              </w:rPr>
              <w:t>triangular</w:t>
            </w:r>
          </w:p>
        </w:tc>
        <w:tc>
          <w:tcPr>
            <w:tcW w:w="0" w:type="auto"/>
            <w:vAlign w:val="center"/>
            <w:hideMark/>
          </w:tcPr>
          <w:p w14:paraId="3A013457" w14:textId="77777777" w:rsidR="00431C7D" w:rsidRPr="00E224E3" w:rsidRDefault="00431C7D" w:rsidP="002B746A">
            <w:pPr>
              <w:rPr>
                <w:rFonts w:cstheme="minorHAnsi"/>
              </w:rPr>
            </w:pPr>
            <w:r w:rsidRPr="00E224E3">
              <w:rPr>
                <w:rFonts w:cstheme="minorHAnsi"/>
              </w:rPr>
              <w:t>MO</w:t>
            </w:r>
          </w:p>
        </w:tc>
        <w:tc>
          <w:tcPr>
            <w:tcW w:w="0" w:type="auto"/>
            <w:vAlign w:val="center"/>
            <w:hideMark/>
          </w:tcPr>
          <w:p w14:paraId="5B41B769" w14:textId="77777777" w:rsidR="00431C7D" w:rsidRPr="00E224E3" w:rsidRDefault="00431C7D" w:rsidP="002B746A">
            <w:pPr>
              <w:rPr>
                <w:rFonts w:cstheme="minorHAnsi"/>
              </w:rPr>
            </w:pPr>
            <w:r w:rsidRPr="00E224E3">
              <w:rPr>
                <w:rFonts w:cstheme="minorHAnsi"/>
              </w:rPr>
              <w:t>1.1109</w:t>
            </w:r>
          </w:p>
        </w:tc>
        <w:tc>
          <w:tcPr>
            <w:tcW w:w="0" w:type="auto"/>
            <w:vAlign w:val="center"/>
            <w:hideMark/>
          </w:tcPr>
          <w:p w14:paraId="03260DC4" w14:textId="77777777" w:rsidR="00431C7D" w:rsidRPr="00E224E3" w:rsidRDefault="00431C7D" w:rsidP="002B746A">
            <w:pPr>
              <w:rPr>
                <w:rFonts w:cstheme="minorHAnsi"/>
              </w:rPr>
            </w:pPr>
            <w:r w:rsidRPr="00E224E3">
              <w:rPr>
                <w:rFonts w:cstheme="minorHAnsi"/>
              </w:rPr>
              <w:t>0.1617</w:t>
            </w:r>
          </w:p>
        </w:tc>
        <w:tc>
          <w:tcPr>
            <w:tcW w:w="0" w:type="auto"/>
            <w:vAlign w:val="center"/>
            <w:hideMark/>
          </w:tcPr>
          <w:p w14:paraId="65EACAC7" w14:textId="77777777" w:rsidR="00431C7D" w:rsidRPr="00E224E3" w:rsidRDefault="00431C7D" w:rsidP="002B746A">
            <w:pPr>
              <w:rPr>
                <w:rFonts w:cstheme="minorHAnsi"/>
              </w:rPr>
            </w:pPr>
            <w:r w:rsidRPr="00E224E3">
              <w:rPr>
                <w:rFonts w:cstheme="minorHAnsi"/>
              </w:rPr>
              <w:t>0.1455</w:t>
            </w:r>
          </w:p>
        </w:tc>
        <w:tc>
          <w:tcPr>
            <w:tcW w:w="0" w:type="auto"/>
            <w:vAlign w:val="center"/>
            <w:hideMark/>
          </w:tcPr>
          <w:p w14:paraId="7B72256F" w14:textId="77777777" w:rsidR="00431C7D" w:rsidRPr="00E224E3" w:rsidRDefault="00431C7D" w:rsidP="002B746A">
            <w:pPr>
              <w:rPr>
                <w:rFonts w:cstheme="minorHAnsi"/>
              </w:rPr>
            </w:pPr>
            <w:r w:rsidRPr="00E224E3">
              <w:rPr>
                <w:rFonts w:cstheme="minorHAnsi"/>
              </w:rPr>
              <w:t>0.8532</w:t>
            </w:r>
          </w:p>
        </w:tc>
        <w:tc>
          <w:tcPr>
            <w:tcW w:w="0" w:type="auto"/>
            <w:vAlign w:val="center"/>
            <w:hideMark/>
          </w:tcPr>
          <w:p w14:paraId="65130ECE" w14:textId="77777777" w:rsidR="00431C7D" w:rsidRPr="00E224E3" w:rsidRDefault="00431C7D" w:rsidP="002B746A">
            <w:pPr>
              <w:rPr>
                <w:rFonts w:cstheme="minorHAnsi"/>
              </w:rPr>
            </w:pPr>
            <w:r w:rsidRPr="00E224E3">
              <w:rPr>
                <w:rFonts w:cstheme="minorHAnsi"/>
              </w:rPr>
              <w:t>1.4832</w:t>
            </w:r>
          </w:p>
        </w:tc>
        <w:tc>
          <w:tcPr>
            <w:tcW w:w="0" w:type="auto"/>
            <w:vAlign w:val="center"/>
            <w:hideMark/>
          </w:tcPr>
          <w:p w14:paraId="272BDBDD" w14:textId="77777777" w:rsidR="00431C7D" w:rsidRPr="00E224E3" w:rsidRDefault="00431C7D" w:rsidP="002B746A">
            <w:pPr>
              <w:rPr>
                <w:rFonts w:cstheme="minorHAnsi"/>
              </w:rPr>
            </w:pPr>
            <w:r w:rsidRPr="00E224E3">
              <w:rPr>
                <w:rFonts w:cstheme="minorHAnsi"/>
              </w:rPr>
              <w:t>0.0172</w:t>
            </w:r>
          </w:p>
        </w:tc>
        <w:tc>
          <w:tcPr>
            <w:tcW w:w="0" w:type="auto"/>
            <w:vAlign w:val="center"/>
            <w:hideMark/>
          </w:tcPr>
          <w:p w14:paraId="589E7DC2" w14:textId="77777777" w:rsidR="00431C7D" w:rsidRPr="00E224E3" w:rsidRDefault="00431C7D" w:rsidP="002B746A">
            <w:pPr>
              <w:rPr>
                <w:rFonts w:cstheme="minorHAnsi"/>
              </w:rPr>
            </w:pPr>
            <w:r w:rsidRPr="00E224E3">
              <w:rPr>
                <w:rFonts w:cstheme="minorHAnsi"/>
              </w:rPr>
              <w:t>0.1054</w:t>
            </w:r>
          </w:p>
        </w:tc>
        <w:tc>
          <w:tcPr>
            <w:tcW w:w="0" w:type="auto"/>
            <w:vAlign w:val="center"/>
            <w:hideMark/>
          </w:tcPr>
          <w:p w14:paraId="534B5876" w14:textId="77777777" w:rsidR="00431C7D" w:rsidRPr="00E224E3" w:rsidRDefault="00431C7D" w:rsidP="002B746A">
            <w:pPr>
              <w:rPr>
                <w:rFonts w:cstheme="minorHAnsi"/>
              </w:rPr>
            </w:pPr>
            <w:r w:rsidRPr="00E224E3">
              <w:rPr>
                <w:rFonts w:cstheme="minorHAnsi"/>
              </w:rPr>
              <w:t>0.3347</w:t>
            </w:r>
          </w:p>
        </w:tc>
      </w:tr>
      <w:tr w:rsidR="00431C7D" w:rsidRPr="00E224E3" w14:paraId="1EC8E22B" w14:textId="77777777" w:rsidTr="002B746A">
        <w:trPr>
          <w:tblCellSpacing w:w="15" w:type="dxa"/>
        </w:trPr>
        <w:tc>
          <w:tcPr>
            <w:tcW w:w="0" w:type="auto"/>
            <w:vAlign w:val="center"/>
            <w:hideMark/>
          </w:tcPr>
          <w:p w14:paraId="2DF3B5E1" w14:textId="77777777" w:rsidR="00431C7D" w:rsidRPr="00E224E3" w:rsidRDefault="00431C7D" w:rsidP="002B746A">
            <w:pPr>
              <w:rPr>
                <w:rFonts w:cstheme="minorHAnsi"/>
              </w:rPr>
            </w:pPr>
            <w:r w:rsidRPr="00E224E3">
              <w:rPr>
                <w:rFonts w:cstheme="minorHAnsi"/>
              </w:rPr>
              <w:t>triangular</w:t>
            </w:r>
          </w:p>
        </w:tc>
        <w:tc>
          <w:tcPr>
            <w:tcW w:w="0" w:type="auto"/>
            <w:vAlign w:val="center"/>
            <w:hideMark/>
          </w:tcPr>
          <w:p w14:paraId="799556B2" w14:textId="77777777" w:rsidR="00431C7D" w:rsidRPr="00E224E3" w:rsidRDefault="00431C7D" w:rsidP="002B746A">
            <w:pPr>
              <w:rPr>
                <w:rFonts w:cstheme="minorHAnsi"/>
              </w:rPr>
            </w:pPr>
            <w:r w:rsidRPr="00E224E3">
              <w:rPr>
                <w:rFonts w:cstheme="minorHAnsi"/>
              </w:rPr>
              <w:t>GR</w:t>
            </w:r>
          </w:p>
        </w:tc>
        <w:tc>
          <w:tcPr>
            <w:tcW w:w="0" w:type="auto"/>
            <w:vAlign w:val="center"/>
            <w:hideMark/>
          </w:tcPr>
          <w:p w14:paraId="712BE252" w14:textId="77777777" w:rsidR="00431C7D" w:rsidRPr="00E224E3" w:rsidRDefault="00431C7D" w:rsidP="002B746A">
            <w:pPr>
              <w:rPr>
                <w:rFonts w:cstheme="minorHAnsi"/>
              </w:rPr>
            </w:pPr>
            <w:r w:rsidRPr="00E224E3">
              <w:rPr>
                <w:rFonts w:cstheme="minorHAnsi"/>
              </w:rPr>
              <w:t>1.0716</w:t>
            </w:r>
          </w:p>
        </w:tc>
        <w:tc>
          <w:tcPr>
            <w:tcW w:w="0" w:type="auto"/>
            <w:vAlign w:val="center"/>
            <w:hideMark/>
          </w:tcPr>
          <w:p w14:paraId="3B966724" w14:textId="77777777" w:rsidR="00431C7D" w:rsidRPr="00E224E3" w:rsidRDefault="00431C7D" w:rsidP="002B746A">
            <w:pPr>
              <w:rPr>
                <w:rFonts w:cstheme="minorHAnsi"/>
              </w:rPr>
            </w:pPr>
            <w:r w:rsidRPr="00E224E3">
              <w:rPr>
                <w:rFonts w:cstheme="minorHAnsi"/>
              </w:rPr>
              <w:t>0.1677</w:t>
            </w:r>
          </w:p>
        </w:tc>
        <w:tc>
          <w:tcPr>
            <w:tcW w:w="0" w:type="auto"/>
            <w:vAlign w:val="center"/>
            <w:hideMark/>
          </w:tcPr>
          <w:p w14:paraId="13FF9397" w14:textId="77777777" w:rsidR="00431C7D" w:rsidRPr="00E224E3" w:rsidRDefault="00431C7D" w:rsidP="002B746A">
            <w:pPr>
              <w:rPr>
                <w:rFonts w:cstheme="minorHAnsi"/>
              </w:rPr>
            </w:pPr>
            <w:r w:rsidRPr="00E224E3">
              <w:rPr>
                <w:rFonts w:cstheme="minorHAnsi"/>
              </w:rPr>
              <w:t>0.1565</w:t>
            </w:r>
          </w:p>
        </w:tc>
        <w:tc>
          <w:tcPr>
            <w:tcW w:w="0" w:type="auto"/>
            <w:vAlign w:val="center"/>
            <w:hideMark/>
          </w:tcPr>
          <w:p w14:paraId="4ECDD495" w14:textId="77777777" w:rsidR="00431C7D" w:rsidRPr="00E224E3" w:rsidRDefault="00431C7D" w:rsidP="002B746A">
            <w:pPr>
              <w:rPr>
                <w:rFonts w:cstheme="minorHAnsi"/>
              </w:rPr>
            </w:pPr>
            <w:r w:rsidRPr="00E224E3">
              <w:rPr>
                <w:rFonts w:cstheme="minorHAnsi"/>
              </w:rPr>
              <w:t>0.7649</w:t>
            </w:r>
          </w:p>
        </w:tc>
        <w:tc>
          <w:tcPr>
            <w:tcW w:w="0" w:type="auto"/>
            <w:vAlign w:val="center"/>
            <w:hideMark/>
          </w:tcPr>
          <w:p w14:paraId="496131F8" w14:textId="77777777" w:rsidR="00431C7D" w:rsidRPr="00E224E3" w:rsidRDefault="00431C7D" w:rsidP="002B746A">
            <w:pPr>
              <w:rPr>
                <w:rFonts w:cstheme="minorHAnsi"/>
              </w:rPr>
            </w:pPr>
            <w:r w:rsidRPr="00E224E3">
              <w:rPr>
                <w:rFonts w:cstheme="minorHAnsi"/>
              </w:rPr>
              <w:t>1.4150</w:t>
            </w:r>
          </w:p>
        </w:tc>
        <w:tc>
          <w:tcPr>
            <w:tcW w:w="0" w:type="auto"/>
            <w:vAlign w:val="center"/>
            <w:hideMark/>
          </w:tcPr>
          <w:p w14:paraId="30C6C8C4" w14:textId="77777777" w:rsidR="00431C7D" w:rsidRPr="00E224E3" w:rsidRDefault="00431C7D" w:rsidP="002B746A">
            <w:pPr>
              <w:rPr>
                <w:rFonts w:cstheme="minorHAnsi"/>
              </w:rPr>
            </w:pPr>
            <w:r w:rsidRPr="00E224E3">
              <w:rPr>
                <w:rFonts w:cstheme="minorHAnsi"/>
              </w:rPr>
              <w:t>0.0118</w:t>
            </w:r>
          </w:p>
        </w:tc>
        <w:tc>
          <w:tcPr>
            <w:tcW w:w="0" w:type="auto"/>
            <w:vAlign w:val="center"/>
            <w:hideMark/>
          </w:tcPr>
          <w:p w14:paraId="5510E097" w14:textId="77777777" w:rsidR="00431C7D" w:rsidRPr="00E224E3" w:rsidRDefault="00431C7D" w:rsidP="002B746A">
            <w:pPr>
              <w:rPr>
                <w:rFonts w:cstheme="minorHAnsi"/>
              </w:rPr>
            </w:pPr>
            <w:r w:rsidRPr="00E224E3">
              <w:rPr>
                <w:rFonts w:cstheme="minorHAnsi"/>
              </w:rPr>
              <w:t>0.1014</w:t>
            </w:r>
          </w:p>
        </w:tc>
        <w:tc>
          <w:tcPr>
            <w:tcW w:w="0" w:type="auto"/>
            <w:vAlign w:val="center"/>
            <w:hideMark/>
          </w:tcPr>
          <w:p w14:paraId="0384F573" w14:textId="77777777" w:rsidR="00431C7D" w:rsidRPr="00E224E3" w:rsidRDefault="00431C7D" w:rsidP="002B746A">
            <w:pPr>
              <w:rPr>
                <w:rFonts w:cstheme="minorHAnsi"/>
              </w:rPr>
            </w:pPr>
            <w:r w:rsidRPr="00E224E3">
              <w:rPr>
                <w:rFonts w:cstheme="minorHAnsi"/>
              </w:rPr>
              <w:t>0.2468</w:t>
            </w:r>
          </w:p>
        </w:tc>
      </w:tr>
      <w:tr w:rsidR="00431C7D" w:rsidRPr="00E224E3" w14:paraId="1E9E1DEA" w14:textId="77777777" w:rsidTr="002B746A">
        <w:trPr>
          <w:tblCellSpacing w:w="15" w:type="dxa"/>
        </w:trPr>
        <w:tc>
          <w:tcPr>
            <w:tcW w:w="0" w:type="auto"/>
            <w:vAlign w:val="center"/>
            <w:hideMark/>
          </w:tcPr>
          <w:p w14:paraId="1B99579A" w14:textId="77777777" w:rsidR="00431C7D" w:rsidRPr="00E224E3" w:rsidRDefault="00431C7D" w:rsidP="002B746A">
            <w:pPr>
              <w:rPr>
                <w:rFonts w:cstheme="minorHAnsi"/>
              </w:rPr>
            </w:pPr>
            <w:r w:rsidRPr="00E224E3">
              <w:rPr>
                <w:rFonts w:cstheme="minorHAnsi"/>
              </w:rPr>
              <w:t>gumbel</w:t>
            </w:r>
          </w:p>
        </w:tc>
        <w:tc>
          <w:tcPr>
            <w:tcW w:w="0" w:type="auto"/>
            <w:vAlign w:val="center"/>
            <w:hideMark/>
          </w:tcPr>
          <w:p w14:paraId="64C26976" w14:textId="77777777" w:rsidR="00431C7D" w:rsidRPr="00E224E3" w:rsidRDefault="00431C7D" w:rsidP="002B746A">
            <w:pPr>
              <w:rPr>
                <w:rFonts w:cstheme="minorHAnsi"/>
              </w:rPr>
            </w:pPr>
            <w:r w:rsidRPr="00E224E3">
              <w:rPr>
                <w:rFonts w:cstheme="minorHAnsi"/>
              </w:rPr>
              <w:t>ML</w:t>
            </w:r>
          </w:p>
        </w:tc>
        <w:tc>
          <w:tcPr>
            <w:tcW w:w="0" w:type="auto"/>
            <w:vAlign w:val="center"/>
            <w:hideMark/>
          </w:tcPr>
          <w:p w14:paraId="1154CEC1" w14:textId="77777777" w:rsidR="00431C7D" w:rsidRPr="00E224E3" w:rsidRDefault="00431C7D" w:rsidP="002B746A">
            <w:pPr>
              <w:rPr>
                <w:rFonts w:cstheme="minorHAnsi"/>
              </w:rPr>
            </w:pPr>
            <w:r w:rsidRPr="00E224E3">
              <w:rPr>
                <w:rFonts w:cstheme="minorHAnsi"/>
              </w:rPr>
              <w:t>1.2705</w:t>
            </w:r>
          </w:p>
        </w:tc>
        <w:tc>
          <w:tcPr>
            <w:tcW w:w="0" w:type="auto"/>
            <w:vAlign w:val="center"/>
            <w:hideMark/>
          </w:tcPr>
          <w:p w14:paraId="7D8C7164" w14:textId="77777777" w:rsidR="00431C7D" w:rsidRPr="00E224E3" w:rsidRDefault="00431C7D" w:rsidP="002B746A">
            <w:pPr>
              <w:rPr>
                <w:rFonts w:cstheme="minorHAnsi"/>
              </w:rPr>
            </w:pPr>
            <w:r w:rsidRPr="00E224E3">
              <w:rPr>
                <w:rFonts w:cstheme="minorHAnsi"/>
              </w:rPr>
              <w:t>0.2236</w:t>
            </w:r>
          </w:p>
        </w:tc>
        <w:tc>
          <w:tcPr>
            <w:tcW w:w="0" w:type="auto"/>
            <w:vAlign w:val="center"/>
            <w:hideMark/>
          </w:tcPr>
          <w:p w14:paraId="0FE6FAC6" w14:textId="77777777" w:rsidR="00431C7D" w:rsidRPr="00E224E3" w:rsidRDefault="00431C7D" w:rsidP="002B746A">
            <w:pPr>
              <w:rPr>
                <w:rFonts w:cstheme="minorHAnsi"/>
              </w:rPr>
            </w:pPr>
            <w:r w:rsidRPr="00E224E3">
              <w:rPr>
                <w:rFonts w:cstheme="minorHAnsi"/>
              </w:rPr>
              <w:t>0.1760</w:t>
            </w:r>
          </w:p>
        </w:tc>
        <w:tc>
          <w:tcPr>
            <w:tcW w:w="0" w:type="auto"/>
            <w:vAlign w:val="center"/>
            <w:hideMark/>
          </w:tcPr>
          <w:p w14:paraId="2B2F31B5" w14:textId="77777777" w:rsidR="00431C7D" w:rsidRPr="00E224E3" w:rsidRDefault="00431C7D" w:rsidP="002B746A">
            <w:pPr>
              <w:rPr>
                <w:rFonts w:cstheme="minorHAnsi"/>
              </w:rPr>
            </w:pPr>
            <w:r w:rsidRPr="00E224E3">
              <w:rPr>
                <w:rFonts w:cstheme="minorHAnsi"/>
              </w:rPr>
              <w:t>0.9548</w:t>
            </w:r>
          </w:p>
        </w:tc>
        <w:tc>
          <w:tcPr>
            <w:tcW w:w="0" w:type="auto"/>
            <w:vAlign w:val="center"/>
            <w:hideMark/>
          </w:tcPr>
          <w:p w14:paraId="4C92B3EF" w14:textId="77777777" w:rsidR="00431C7D" w:rsidRPr="00E224E3" w:rsidRDefault="00431C7D" w:rsidP="002B746A">
            <w:pPr>
              <w:rPr>
                <w:rFonts w:cstheme="minorHAnsi"/>
              </w:rPr>
            </w:pPr>
            <w:r w:rsidRPr="00E224E3">
              <w:rPr>
                <w:rFonts w:cstheme="minorHAnsi"/>
              </w:rPr>
              <w:t>1.6060</w:t>
            </w:r>
          </w:p>
        </w:tc>
        <w:tc>
          <w:tcPr>
            <w:tcW w:w="0" w:type="auto"/>
            <w:vAlign w:val="center"/>
            <w:hideMark/>
          </w:tcPr>
          <w:p w14:paraId="330DC718" w14:textId="77777777" w:rsidR="00431C7D" w:rsidRPr="00E224E3" w:rsidRDefault="00431C7D" w:rsidP="002B746A">
            <w:pPr>
              <w:rPr>
                <w:rFonts w:cstheme="minorHAnsi"/>
              </w:rPr>
            </w:pPr>
            <w:r w:rsidRPr="00E224E3">
              <w:rPr>
                <w:rFonts w:cstheme="minorHAnsi"/>
              </w:rPr>
              <w:t>0.0129</w:t>
            </w:r>
          </w:p>
        </w:tc>
        <w:tc>
          <w:tcPr>
            <w:tcW w:w="0" w:type="auto"/>
            <w:vAlign w:val="center"/>
            <w:hideMark/>
          </w:tcPr>
          <w:p w14:paraId="329BB372" w14:textId="77777777" w:rsidR="00431C7D" w:rsidRPr="00E224E3" w:rsidRDefault="00431C7D" w:rsidP="002B746A">
            <w:pPr>
              <w:rPr>
                <w:rFonts w:cstheme="minorHAnsi"/>
              </w:rPr>
            </w:pPr>
            <w:r w:rsidRPr="00E224E3">
              <w:rPr>
                <w:rFonts w:cstheme="minorHAnsi"/>
              </w:rPr>
              <w:t>0.1100</w:t>
            </w:r>
          </w:p>
        </w:tc>
        <w:tc>
          <w:tcPr>
            <w:tcW w:w="0" w:type="auto"/>
            <w:vAlign w:val="center"/>
            <w:hideMark/>
          </w:tcPr>
          <w:p w14:paraId="1A3FDA15" w14:textId="77777777" w:rsidR="00431C7D" w:rsidRPr="00E224E3" w:rsidRDefault="00431C7D" w:rsidP="002B746A">
            <w:pPr>
              <w:rPr>
                <w:rFonts w:cstheme="minorHAnsi"/>
              </w:rPr>
            </w:pPr>
            <w:r w:rsidRPr="00E224E3">
              <w:rPr>
                <w:rFonts w:cstheme="minorHAnsi"/>
              </w:rPr>
              <w:t>0.6424</w:t>
            </w:r>
          </w:p>
        </w:tc>
      </w:tr>
      <w:tr w:rsidR="00431C7D" w:rsidRPr="00E224E3" w14:paraId="1986E6D0" w14:textId="77777777" w:rsidTr="002B746A">
        <w:trPr>
          <w:tblCellSpacing w:w="15" w:type="dxa"/>
        </w:trPr>
        <w:tc>
          <w:tcPr>
            <w:tcW w:w="0" w:type="auto"/>
            <w:vAlign w:val="center"/>
            <w:hideMark/>
          </w:tcPr>
          <w:p w14:paraId="32EE5C05" w14:textId="77777777" w:rsidR="00431C7D" w:rsidRPr="00E224E3" w:rsidRDefault="00431C7D" w:rsidP="002B746A">
            <w:pPr>
              <w:rPr>
                <w:rFonts w:cstheme="minorHAnsi"/>
              </w:rPr>
            </w:pPr>
            <w:r w:rsidRPr="00E224E3">
              <w:rPr>
                <w:rFonts w:cstheme="minorHAnsi"/>
              </w:rPr>
              <w:t>gumbel</w:t>
            </w:r>
          </w:p>
        </w:tc>
        <w:tc>
          <w:tcPr>
            <w:tcW w:w="0" w:type="auto"/>
            <w:vAlign w:val="center"/>
            <w:hideMark/>
          </w:tcPr>
          <w:p w14:paraId="7D4D06A0" w14:textId="77777777" w:rsidR="00431C7D" w:rsidRPr="00E224E3" w:rsidRDefault="00431C7D" w:rsidP="002B746A">
            <w:pPr>
              <w:rPr>
                <w:rFonts w:cstheme="minorHAnsi"/>
              </w:rPr>
            </w:pPr>
            <w:r w:rsidRPr="00E224E3">
              <w:rPr>
                <w:rFonts w:cstheme="minorHAnsi"/>
              </w:rPr>
              <w:t>MO</w:t>
            </w:r>
          </w:p>
        </w:tc>
        <w:tc>
          <w:tcPr>
            <w:tcW w:w="0" w:type="auto"/>
            <w:vAlign w:val="center"/>
            <w:hideMark/>
          </w:tcPr>
          <w:p w14:paraId="0F042E06" w14:textId="77777777" w:rsidR="00431C7D" w:rsidRPr="00E224E3" w:rsidRDefault="00431C7D" w:rsidP="002B746A">
            <w:pPr>
              <w:rPr>
                <w:rFonts w:cstheme="minorHAnsi"/>
              </w:rPr>
            </w:pPr>
            <w:r w:rsidRPr="00E224E3">
              <w:rPr>
                <w:rFonts w:cstheme="minorHAnsi"/>
              </w:rPr>
              <w:t>1.5069</w:t>
            </w:r>
          </w:p>
        </w:tc>
        <w:tc>
          <w:tcPr>
            <w:tcW w:w="0" w:type="auto"/>
            <w:vAlign w:val="center"/>
            <w:hideMark/>
          </w:tcPr>
          <w:p w14:paraId="2E66666F" w14:textId="77777777" w:rsidR="00431C7D" w:rsidRPr="00E224E3" w:rsidRDefault="00431C7D" w:rsidP="002B746A">
            <w:pPr>
              <w:rPr>
                <w:rFonts w:cstheme="minorHAnsi"/>
              </w:rPr>
            </w:pPr>
            <w:r w:rsidRPr="00E224E3">
              <w:rPr>
                <w:rFonts w:cstheme="minorHAnsi"/>
              </w:rPr>
              <w:t>0.1855</w:t>
            </w:r>
          </w:p>
        </w:tc>
        <w:tc>
          <w:tcPr>
            <w:tcW w:w="0" w:type="auto"/>
            <w:vAlign w:val="center"/>
            <w:hideMark/>
          </w:tcPr>
          <w:p w14:paraId="29748A64" w14:textId="77777777" w:rsidR="00431C7D" w:rsidRPr="00E224E3" w:rsidRDefault="00431C7D" w:rsidP="002B746A">
            <w:pPr>
              <w:rPr>
                <w:rFonts w:cstheme="minorHAnsi"/>
              </w:rPr>
            </w:pPr>
            <w:r w:rsidRPr="00E224E3">
              <w:rPr>
                <w:rFonts w:cstheme="minorHAnsi"/>
              </w:rPr>
              <w:t>0.1231</w:t>
            </w:r>
          </w:p>
        </w:tc>
        <w:tc>
          <w:tcPr>
            <w:tcW w:w="0" w:type="auto"/>
            <w:vAlign w:val="center"/>
            <w:hideMark/>
          </w:tcPr>
          <w:p w14:paraId="76EDDE8A" w14:textId="77777777" w:rsidR="00431C7D" w:rsidRPr="00E224E3" w:rsidRDefault="00431C7D" w:rsidP="002B746A">
            <w:pPr>
              <w:rPr>
                <w:rFonts w:cstheme="minorHAnsi"/>
              </w:rPr>
            </w:pPr>
            <w:r w:rsidRPr="00E224E3">
              <w:rPr>
                <w:rFonts w:cstheme="minorHAnsi"/>
              </w:rPr>
              <w:t>1.1804</w:t>
            </w:r>
          </w:p>
        </w:tc>
        <w:tc>
          <w:tcPr>
            <w:tcW w:w="0" w:type="auto"/>
            <w:vAlign w:val="center"/>
            <w:hideMark/>
          </w:tcPr>
          <w:p w14:paraId="1E7F4786" w14:textId="77777777" w:rsidR="00431C7D" w:rsidRPr="00E224E3" w:rsidRDefault="00431C7D" w:rsidP="002B746A">
            <w:pPr>
              <w:rPr>
                <w:rFonts w:cstheme="minorHAnsi"/>
              </w:rPr>
            </w:pPr>
            <w:r w:rsidRPr="00E224E3">
              <w:rPr>
                <w:rFonts w:cstheme="minorHAnsi"/>
              </w:rPr>
              <w:t>1.9124</w:t>
            </w:r>
          </w:p>
        </w:tc>
        <w:tc>
          <w:tcPr>
            <w:tcW w:w="0" w:type="auto"/>
            <w:vAlign w:val="center"/>
            <w:hideMark/>
          </w:tcPr>
          <w:p w14:paraId="13E7AF08" w14:textId="77777777" w:rsidR="00431C7D" w:rsidRPr="00E224E3" w:rsidRDefault="00431C7D" w:rsidP="002B746A">
            <w:pPr>
              <w:rPr>
                <w:rFonts w:cstheme="minorHAnsi"/>
              </w:rPr>
            </w:pPr>
            <w:r w:rsidRPr="00E224E3">
              <w:rPr>
                <w:rFonts w:cstheme="minorHAnsi"/>
              </w:rPr>
              <w:t>0.0126</w:t>
            </w:r>
          </w:p>
        </w:tc>
        <w:tc>
          <w:tcPr>
            <w:tcW w:w="0" w:type="auto"/>
            <w:vAlign w:val="center"/>
            <w:hideMark/>
          </w:tcPr>
          <w:p w14:paraId="3A328718" w14:textId="77777777" w:rsidR="00431C7D" w:rsidRPr="00E224E3" w:rsidRDefault="00431C7D" w:rsidP="002B746A">
            <w:pPr>
              <w:rPr>
                <w:rFonts w:cstheme="minorHAnsi"/>
              </w:rPr>
            </w:pPr>
            <w:r w:rsidRPr="00E224E3">
              <w:rPr>
                <w:rFonts w:cstheme="minorHAnsi"/>
              </w:rPr>
              <w:t>0.1263</w:t>
            </w:r>
          </w:p>
        </w:tc>
        <w:tc>
          <w:tcPr>
            <w:tcW w:w="0" w:type="auto"/>
            <w:vAlign w:val="center"/>
            <w:hideMark/>
          </w:tcPr>
          <w:p w14:paraId="3F757E9B" w14:textId="77777777" w:rsidR="00431C7D" w:rsidRPr="00E224E3" w:rsidRDefault="00431C7D" w:rsidP="002B746A">
            <w:pPr>
              <w:rPr>
                <w:rFonts w:cstheme="minorHAnsi"/>
              </w:rPr>
            </w:pPr>
            <w:r w:rsidRPr="00E224E3">
              <w:rPr>
                <w:rFonts w:cstheme="minorHAnsi"/>
              </w:rPr>
              <w:t>0.9740</w:t>
            </w:r>
          </w:p>
        </w:tc>
      </w:tr>
      <w:tr w:rsidR="00431C7D" w:rsidRPr="00E224E3" w14:paraId="5B5872EB" w14:textId="77777777" w:rsidTr="002B746A">
        <w:trPr>
          <w:tblCellSpacing w:w="15" w:type="dxa"/>
        </w:trPr>
        <w:tc>
          <w:tcPr>
            <w:tcW w:w="0" w:type="auto"/>
            <w:vAlign w:val="center"/>
            <w:hideMark/>
          </w:tcPr>
          <w:p w14:paraId="67517F9E" w14:textId="77777777" w:rsidR="00431C7D" w:rsidRPr="00E224E3" w:rsidRDefault="00431C7D" w:rsidP="002B746A">
            <w:pPr>
              <w:rPr>
                <w:rFonts w:cstheme="minorHAnsi"/>
              </w:rPr>
            </w:pPr>
            <w:r w:rsidRPr="00E224E3">
              <w:rPr>
                <w:rFonts w:cstheme="minorHAnsi"/>
              </w:rPr>
              <w:t>gumbel</w:t>
            </w:r>
          </w:p>
        </w:tc>
        <w:tc>
          <w:tcPr>
            <w:tcW w:w="0" w:type="auto"/>
            <w:vAlign w:val="center"/>
            <w:hideMark/>
          </w:tcPr>
          <w:p w14:paraId="3C99CA3B" w14:textId="77777777" w:rsidR="00431C7D" w:rsidRPr="00E224E3" w:rsidRDefault="00431C7D" w:rsidP="002B746A">
            <w:pPr>
              <w:rPr>
                <w:rFonts w:cstheme="minorHAnsi"/>
              </w:rPr>
            </w:pPr>
            <w:r w:rsidRPr="00E224E3">
              <w:rPr>
                <w:rFonts w:cstheme="minorHAnsi"/>
              </w:rPr>
              <w:t>GR</w:t>
            </w:r>
          </w:p>
        </w:tc>
        <w:tc>
          <w:tcPr>
            <w:tcW w:w="0" w:type="auto"/>
            <w:vAlign w:val="center"/>
            <w:hideMark/>
          </w:tcPr>
          <w:p w14:paraId="72F0209B" w14:textId="77777777" w:rsidR="00431C7D" w:rsidRPr="00E224E3" w:rsidRDefault="00431C7D" w:rsidP="002B746A">
            <w:pPr>
              <w:rPr>
                <w:rFonts w:cstheme="minorHAnsi"/>
              </w:rPr>
            </w:pPr>
            <w:r w:rsidRPr="00E224E3">
              <w:rPr>
                <w:rFonts w:cstheme="minorHAnsi"/>
              </w:rPr>
              <w:t>1.4071</w:t>
            </w:r>
          </w:p>
        </w:tc>
        <w:tc>
          <w:tcPr>
            <w:tcW w:w="0" w:type="auto"/>
            <w:vAlign w:val="center"/>
            <w:hideMark/>
          </w:tcPr>
          <w:p w14:paraId="011FDF16" w14:textId="77777777" w:rsidR="00431C7D" w:rsidRPr="00E224E3" w:rsidRDefault="00431C7D" w:rsidP="002B746A">
            <w:pPr>
              <w:rPr>
                <w:rFonts w:cstheme="minorHAnsi"/>
              </w:rPr>
            </w:pPr>
            <w:r w:rsidRPr="00E224E3">
              <w:rPr>
                <w:rFonts w:cstheme="minorHAnsi"/>
              </w:rPr>
              <w:t>0.1754</w:t>
            </w:r>
          </w:p>
        </w:tc>
        <w:tc>
          <w:tcPr>
            <w:tcW w:w="0" w:type="auto"/>
            <w:vAlign w:val="center"/>
            <w:hideMark/>
          </w:tcPr>
          <w:p w14:paraId="3EBDFD60" w14:textId="77777777" w:rsidR="00431C7D" w:rsidRPr="00E224E3" w:rsidRDefault="00431C7D" w:rsidP="002B746A">
            <w:pPr>
              <w:rPr>
                <w:rFonts w:cstheme="minorHAnsi"/>
              </w:rPr>
            </w:pPr>
            <w:r w:rsidRPr="00E224E3">
              <w:rPr>
                <w:rFonts w:cstheme="minorHAnsi"/>
              </w:rPr>
              <w:t>0.1247</w:t>
            </w:r>
          </w:p>
        </w:tc>
        <w:tc>
          <w:tcPr>
            <w:tcW w:w="0" w:type="auto"/>
            <w:vAlign w:val="center"/>
            <w:hideMark/>
          </w:tcPr>
          <w:p w14:paraId="19AE1010" w14:textId="77777777" w:rsidR="00431C7D" w:rsidRPr="00E224E3" w:rsidRDefault="00431C7D" w:rsidP="002B746A">
            <w:pPr>
              <w:rPr>
                <w:rFonts w:cstheme="minorHAnsi"/>
              </w:rPr>
            </w:pPr>
            <w:r w:rsidRPr="00E224E3">
              <w:rPr>
                <w:rFonts w:cstheme="minorHAnsi"/>
              </w:rPr>
              <w:t>0.9913</w:t>
            </w:r>
          </w:p>
        </w:tc>
        <w:tc>
          <w:tcPr>
            <w:tcW w:w="0" w:type="auto"/>
            <w:vAlign w:val="center"/>
            <w:hideMark/>
          </w:tcPr>
          <w:p w14:paraId="45AAFFFE" w14:textId="77777777" w:rsidR="00431C7D" w:rsidRPr="00E224E3" w:rsidRDefault="00431C7D" w:rsidP="002B746A">
            <w:pPr>
              <w:rPr>
                <w:rFonts w:cstheme="minorHAnsi"/>
              </w:rPr>
            </w:pPr>
            <w:r w:rsidRPr="00E224E3">
              <w:rPr>
                <w:rFonts w:cstheme="minorHAnsi"/>
              </w:rPr>
              <w:t>1.6813</w:t>
            </w:r>
          </w:p>
        </w:tc>
        <w:tc>
          <w:tcPr>
            <w:tcW w:w="0" w:type="auto"/>
            <w:vAlign w:val="center"/>
            <w:hideMark/>
          </w:tcPr>
          <w:p w14:paraId="4C2B865E" w14:textId="77777777" w:rsidR="00431C7D" w:rsidRPr="00E224E3" w:rsidRDefault="00431C7D" w:rsidP="002B746A">
            <w:pPr>
              <w:rPr>
                <w:rFonts w:cstheme="minorHAnsi"/>
              </w:rPr>
            </w:pPr>
            <w:r w:rsidRPr="00E224E3">
              <w:rPr>
                <w:rFonts w:cstheme="minorHAnsi"/>
              </w:rPr>
              <w:t>0.0070</w:t>
            </w:r>
          </w:p>
        </w:tc>
        <w:tc>
          <w:tcPr>
            <w:tcW w:w="0" w:type="auto"/>
            <w:vAlign w:val="center"/>
            <w:hideMark/>
          </w:tcPr>
          <w:p w14:paraId="3CCEAED9" w14:textId="77777777" w:rsidR="00431C7D" w:rsidRPr="00E224E3" w:rsidRDefault="00431C7D" w:rsidP="002B746A">
            <w:pPr>
              <w:rPr>
                <w:rFonts w:cstheme="minorHAnsi"/>
              </w:rPr>
            </w:pPr>
            <w:r w:rsidRPr="00E224E3">
              <w:rPr>
                <w:rFonts w:cstheme="minorHAnsi"/>
              </w:rPr>
              <w:t>0.0985</w:t>
            </w:r>
          </w:p>
        </w:tc>
        <w:tc>
          <w:tcPr>
            <w:tcW w:w="0" w:type="auto"/>
            <w:vAlign w:val="center"/>
            <w:hideMark/>
          </w:tcPr>
          <w:p w14:paraId="6016877B" w14:textId="77777777" w:rsidR="00431C7D" w:rsidRPr="00E224E3" w:rsidRDefault="00431C7D" w:rsidP="002B746A">
            <w:pPr>
              <w:rPr>
                <w:rFonts w:cstheme="minorHAnsi"/>
              </w:rPr>
            </w:pPr>
            <w:r w:rsidRPr="00E224E3">
              <w:rPr>
                <w:rFonts w:cstheme="minorHAnsi"/>
              </w:rPr>
              <w:t>0.8092</w:t>
            </w:r>
          </w:p>
        </w:tc>
      </w:tr>
      <w:tr w:rsidR="00431C7D" w:rsidRPr="00E224E3" w14:paraId="35569FEF" w14:textId="77777777" w:rsidTr="002B746A">
        <w:trPr>
          <w:tblCellSpacing w:w="15" w:type="dxa"/>
        </w:trPr>
        <w:tc>
          <w:tcPr>
            <w:tcW w:w="0" w:type="auto"/>
            <w:vAlign w:val="center"/>
            <w:hideMark/>
          </w:tcPr>
          <w:p w14:paraId="6B3D7729" w14:textId="77777777" w:rsidR="00431C7D" w:rsidRPr="00E224E3" w:rsidRDefault="00431C7D" w:rsidP="002B746A">
            <w:pPr>
              <w:rPr>
                <w:rFonts w:cstheme="minorHAnsi"/>
              </w:rPr>
            </w:pPr>
            <w:r w:rsidRPr="00E224E3">
              <w:rPr>
                <w:rFonts w:cstheme="minorHAnsi"/>
              </w:rPr>
              <w:t>burr</w:t>
            </w:r>
          </w:p>
        </w:tc>
        <w:tc>
          <w:tcPr>
            <w:tcW w:w="0" w:type="auto"/>
            <w:vAlign w:val="center"/>
            <w:hideMark/>
          </w:tcPr>
          <w:p w14:paraId="30115F46" w14:textId="77777777" w:rsidR="00431C7D" w:rsidRPr="00E224E3" w:rsidRDefault="00431C7D" w:rsidP="002B746A">
            <w:pPr>
              <w:rPr>
                <w:rFonts w:cstheme="minorHAnsi"/>
              </w:rPr>
            </w:pPr>
            <w:r w:rsidRPr="00E224E3">
              <w:rPr>
                <w:rFonts w:cstheme="minorHAnsi"/>
              </w:rPr>
              <w:t>ML</w:t>
            </w:r>
          </w:p>
        </w:tc>
        <w:tc>
          <w:tcPr>
            <w:tcW w:w="0" w:type="auto"/>
            <w:vAlign w:val="center"/>
            <w:hideMark/>
          </w:tcPr>
          <w:p w14:paraId="2580D22E" w14:textId="77777777" w:rsidR="00431C7D" w:rsidRPr="00E224E3" w:rsidRDefault="00431C7D" w:rsidP="002B746A">
            <w:pPr>
              <w:rPr>
                <w:rFonts w:cstheme="minorHAnsi"/>
              </w:rPr>
            </w:pPr>
            <w:r w:rsidRPr="00E224E3">
              <w:rPr>
                <w:rFonts w:cstheme="minorHAnsi"/>
              </w:rPr>
              <w:t>1.2146</w:t>
            </w:r>
          </w:p>
        </w:tc>
        <w:tc>
          <w:tcPr>
            <w:tcW w:w="0" w:type="auto"/>
            <w:vAlign w:val="center"/>
            <w:hideMark/>
          </w:tcPr>
          <w:p w14:paraId="5A0BE8B4" w14:textId="77777777" w:rsidR="00431C7D" w:rsidRPr="00E224E3" w:rsidRDefault="00431C7D" w:rsidP="002B746A">
            <w:pPr>
              <w:rPr>
                <w:rFonts w:cstheme="minorHAnsi"/>
              </w:rPr>
            </w:pPr>
            <w:r w:rsidRPr="00E224E3">
              <w:rPr>
                <w:rFonts w:cstheme="minorHAnsi"/>
              </w:rPr>
              <w:t>0.2044</w:t>
            </w:r>
          </w:p>
        </w:tc>
        <w:tc>
          <w:tcPr>
            <w:tcW w:w="0" w:type="auto"/>
            <w:vAlign w:val="center"/>
            <w:hideMark/>
          </w:tcPr>
          <w:p w14:paraId="15EB31DC" w14:textId="77777777" w:rsidR="00431C7D" w:rsidRPr="00E224E3" w:rsidRDefault="00431C7D" w:rsidP="002B746A">
            <w:pPr>
              <w:rPr>
                <w:rFonts w:cstheme="minorHAnsi"/>
              </w:rPr>
            </w:pPr>
            <w:r w:rsidRPr="00E224E3">
              <w:rPr>
                <w:rFonts w:cstheme="minorHAnsi"/>
              </w:rPr>
              <w:t>0.1683</w:t>
            </w:r>
          </w:p>
        </w:tc>
        <w:tc>
          <w:tcPr>
            <w:tcW w:w="0" w:type="auto"/>
            <w:vAlign w:val="center"/>
            <w:hideMark/>
          </w:tcPr>
          <w:p w14:paraId="7AE4910C" w14:textId="77777777" w:rsidR="00431C7D" w:rsidRPr="00E224E3" w:rsidRDefault="00431C7D" w:rsidP="002B746A">
            <w:pPr>
              <w:rPr>
                <w:rFonts w:cstheme="minorHAnsi"/>
              </w:rPr>
            </w:pPr>
            <w:r w:rsidRPr="00E224E3">
              <w:rPr>
                <w:rFonts w:cstheme="minorHAnsi"/>
              </w:rPr>
              <w:t>0.8721</w:t>
            </w:r>
          </w:p>
        </w:tc>
        <w:tc>
          <w:tcPr>
            <w:tcW w:w="0" w:type="auto"/>
            <w:vAlign w:val="center"/>
            <w:hideMark/>
          </w:tcPr>
          <w:p w14:paraId="2D9D682E" w14:textId="77777777" w:rsidR="00431C7D" w:rsidRPr="00E224E3" w:rsidRDefault="00431C7D" w:rsidP="002B746A">
            <w:pPr>
              <w:rPr>
                <w:rFonts w:cstheme="minorHAnsi"/>
              </w:rPr>
            </w:pPr>
            <w:r w:rsidRPr="00E224E3">
              <w:rPr>
                <w:rFonts w:cstheme="minorHAnsi"/>
              </w:rPr>
              <w:t>1.7041</w:t>
            </w:r>
          </w:p>
        </w:tc>
        <w:tc>
          <w:tcPr>
            <w:tcW w:w="0" w:type="auto"/>
            <w:vAlign w:val="center"/>
            <w:hideMark/>
          </w:tcPr>
          <w:p w14:paraId="0AB27911" w14:textId="77777777" w:rsidR="00431C7D" w:rsidRPr="00E224E3" w:rsidRDefault="00431C7D" w:rsidP="002B746A">
            <w:pPr>
              <w:rPr>
                <w:rFonts w:cstheme="minorHAnsi"/>
              </w:rPr>
            </w:pPr>
            <w:r w:rsidRPr="00E224E3">
              <w:rPr>
                <w:rFonts w:cstheme="minorHAnsi"/>
              </w:rPr>
              <w:t>0.0194</w:t>
            </w:r>
          </w:p>
        </w:tc>
        <w:tc>
          <w:tcPr>
            <w:tcW w:w="0" w:type="auto"/>
            <w:vAlign w:val="center"/>
            <w:hideMark/>
          </w:tcPr>
          <w:p w14:paraId="7BDB382B" w14:textId="77777777" w:rsidR="00431C7D" w:rsidRPr="00E224E3" w:rsidRDefault="00431C7D" w:rsidP="002B746A">
            <w:pPr>
              <w:rPr>
                <w:rFonts w:cstheme="minorHAnsi"/>
              </w:rPr>
            </w:pPr>
            <w:r w:rsidRPr="00E224E3">
              <w:rPr>
                <w:rFonts w:cstheme="minorHAnsi"/>
              </w:rPr>
              <w:t>0.1163</w:t>
            </w:r>
          </w:p>
        </w:tc>
        <w:tc>
          <w:tcPr>
            <w:tcW w:w="0" w:type="auto"/>
            <w:vAlign w:val="center"/>
            <w:hideMark/>
          </w:tcPr>
          <w:p w14:paraId="2406D643" w14:textId="77777777" w:rsidR="00431C7D" w:rsidRPr="00E224E3" w:rsidRDefault="00431C7D" w:rsidP="002B746A">
            <w:pPr>
              <w:rPr>
                <w:rFonts w:cstheme="minorHAnsi"/>
              </w:rPr>
            </w:pPr>
            <w:r w:rsidRPr="00E224E3">
              <w:rPr>
                <w:rFonts w:cstheme="minorHAnsi"/>
              </w:rPr>
              <w:t>0.0949</w:t>
            </w:r>
          </w:p>
        </w:tc>
      </w:tr>
    </w:tbl>
    <w:p w14:paraId="23F54944" w14:textId="77777777" w:rsidR="009B7083" w:rsidRPr="00EB7275" w:rsidRDefault="009B7083" w:rsidP="00EB7275">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ML=maximum likelihood, MO= moment estimators, and GR=graphical methods</w:t>
      </w:r>
    </w:p>
    <w:p w14:paraId="14086C8E" w14:textId="77777777" w:rsidR="009B7083" w:rsidRPr="00EB7275" w:rsidRDefault="009B7083" w:rsidP="009B7083">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LC</w:t>
      </w:r>
      <w:r w:rsidRPr="00E224E3">
        <w:rPr>
          <w:rFonts w:eastAsia="Times New Roman" w:cs="Times New Roman"/>
          <w:color w:val="000000"/>
          <w:sz w:val="18"/>
          <w:szCs w:val="18"/>
          <w:vertAlign w:val="subscript"/>
        </w:rPr>
        <w:t>p</w:t>
      </w:r>
      <w:r w:rsidRPr="00EB7275">
        <w:rPr>
          <w:rFonts w:eastAsia="Times New Roman" w:cs="Times New Roman"/>
          <w:color w:val="000000"/>
          <w:sz w:val="18"/>
          <w:szCs w:val="18"/>
        </w:rPr>
        <w:t xml:space="preserve"> and UC</w:t>
      </w:r>
      <w:r w:rsidRPr="00E224E3">
        <w:rPr>
          <w:rFonts w:eastAsia="Times New Roman" w:cs="Times New Roman"/>
          <w:color w:val="000000"/>
          <w:sz w:val="18"/>
          <w:szCs w:val="18"/>
          <w:vertAlign w:val="subscript"/>
        </w:rPr>
        <w:t>p</w:t>
      </w:r>
      <w:r w:rsidRPr="00EB7275">
        <w:rPr>
          <w:rFonts w:eastAsia="Times New Roman" w:cs="Times New Roman"/>
          <w:color w:val="000000"/>
          <w:sz w:val="18"/>
          <w:szCs w:val="18"/>
        </w:rPr>
        <w:t>=projections of the confidence limits of the HC</w:t>
      </w:r>
      <w:r w:rsidRPr="00EB7275">
        <w:rPr>
          <w:rFonts w:eastAsia="Times New Roman" w:cs="Times New Roman"/>
          <w:color w:val="000000"/>
          <w:sz w:val="18"/>
          <w:szCs w:val="18"/>
          <w:vertAlign w:val="subscript"/>
        </w:rPr>
        <w:t>05</w:t>
      </w:r>
      <w:r w:rsidRPr="00EB7275">
        <w:rPr>
          <w:rFonts w:eastAsia="Times New Roman" w:cs="Times New Roman"/>
          <w:color w:val="000000"/>
          <w:sz w:val="18"/>
          <w:szCs w:val="18"/>
        </w:rPr>
        <w:t xml:space="preserve"> (LC</w:t>
      </w:r>
      <w:r w:rsidRPr="00E224E3">
        <w:rPr>
          <w:rFonts w:eastAsia="Times New Roman" w:cs="Times New Roman"/>
          <w:color w:val="000000"/>
          <w:sz w:val="18"/>
          <w:szCs w:val="18"/>
          <w:vertAlign w:val="subscript"/>
        </w:rPr>
        <w:t>x</w:t>
      </w:r>
      <w:r w:rsidRPr="00EB7275">
        <w:rPr>
          <w:rFonts w:eastAsia="Times New Roman" w:cs="Times New Roman"/>
          <w:color w:val="000000"/>
          <w:sz w:val="18"/>
          <w:szCs w:val="18"/>
        </w:rPr>
        <w:t xml:space="preserve"> and UC</w:t>
      </w:r>
      <w:r w:rsidRPr="00E224E3">
        <w:rPr>
          <w:rFonts w:eastAsia="Times New Roman" w:cs="Times New Roman"/>
          <w:color w:val="000000"/>
          <w:sz w:val="18"/>
          <w:szCs w:val="18"/>
          <w:vertAlign w:val="subscript"/>
        </w:rPr>
        <w:t>x</w:t>
      </w:r>
      <w:r w:rsidRPr="00EB7275">
        <w:rPr>
          <w:rFonts w:eastAsia="Times New Roman" w:cs="Times New Roman"/>
          <w:color w:val="000000"/>
          <w:sz w:val="18"/>
          <w:szCs w:val="18"/>
        </w:rPr>
        <w:t>) onto the cumulative distribution function of the fitted distribution.</w:t>
      </w:r>
    </w:p>
    <w:p w14:paraId="22393591" w14:textId="77777777" w:rsidR="009B7083" w:rsidRPr="009B7083" w:rsidRDefault="009B7083" w:rsidP="009B7083">
      <w:pPr>
        <w:spacing w:after="0" w:line="276" w:lineRule="auto"/>
        <w:rPr>
          <w:rFonts w:eastAsia="Times New Roman" w:cs="Times New Roman"/>
          <w:color w:val="000000"/>
          <w:highlight w:val="yellow"/>
        </w:rPr>
      </w:pPr>
    </w:p>
    <w:p w14:paraId="07C8B513" w14:textId="38EC470E" w:rsidR="009B7083" w:rsidRDefault="009B7083" w:rsidP="009B7083">
      <w:pPr>
        <w:spacing w:after="0" w:line="276" w:lineRule="auto"/>
        <w:rPr>
          <w:rFonts w:eastAsia="Times New Roman" w:cs="Times New Roman"/>
          <w:b/>
          <w:color w:val="000000"/>
        </w:rPr>
      </w:pPr>
      <w:r w:rsidRPr="0067331B">
        <w:rPr>
          <w:rFonts w:eastAsia="Times New Roman" w:cs="Times New Roman"/>
          <w:b/>
          <w:color w:val="000000"/>
        </w:rPr>
        <w:t xml:space="preserve">Table </w:t>
      </w:r>
      <w:r w:rsidR="000776A9">
        <w:rPr>
          <w:rFonts w:eastAsia="Times New Roman" w:cs="Times New Roman"/>
          <w:b/>
          <w:color w:val="000000"/>
        </w:rPr>
        <w:t>7</w:t>
      </w:r>
      <w:r w:rsidRPr="0067331B">
        <w:rPr>
          <w:rFonts w:eastAsia="Times New Roman" w:cs="Times New Roman"/>
          <w:b/>
          <w:color w:val="000000"/>
        </w:rPr>
        <w:t>. Range of HC</w:t>
      </w:r>
      <w:r w:rsidRPr="000E0638">
        <w:rPr>
          <w:rFonts w:eastAsia="Times New Roman" w:cs="Times New Roman"/>
          <w:b/>
          <w:color w:val="000000"/>
          <w:vertAlign w:val="subscript"/>
        </w:rPr>
        <w:t>05</w:t>
      </w:r>
      <w:r w:rsidRPr="0067331B">
        <w:rPr>
          <w:rFonts w:eastAsia="Times New Roman" w:cs="Times New Roman"/>
          <w:b/>
          <w:color w:val="000000"/>
        </w:rPr>
        <w:t xml:space="preserve"> values for </w:t>
      </w:r>
      <w:r w:rsidR="00AA19BA">
        <w:rPr>
          <w:rFonts w:eastAsia="Times New Roman" w:cs="Times New Roman"/>
          <w:b/>
          <w:color w:val="000000"/>
        </w:rPr>
        <w:t>carbaryl</w:t>
      </w:r>
      <w:r w:rsidR="00AA19BA" w:rsidRPr="0067331B">
        <w:rPr>
          <w:rFonts w:eastAsia="Times New Roman" w:cs="Times New Roman"/>
          <w:b/>
          <w:color w:val="000000"/>
        </w:rPr>
        <w:t xml:space="preserve"> </w:t>
      </w:r>
      <w:r w:rsidRPr="0067331B">
        <w:rPr>
          <w:rFonts w:eastAsia="Times New Roman" w:cs="Times New Roman"/>
          <w:b/>
          <w:color w:val="000000"/>
        </w:rPr>
        <w:t xml:space="preserve">SSDs for </w:t>
      </w:r>
      <w:r w:rsidR="00AA19BA">
        <w:rPr>
          <w:rFonts w:eastAsia="Times New Roman" w:cs="Times New Roman"/>
          <w:b/>
          <w:color w:val="000000"/>
        </w:rPr>
        <w:t>all fish</w:t>
      </w:r>
      <w:r w:rsidR="0029700B">
        <w:rPr>
          <w:rFonts w:eastAsia="Times New Roman" w:cs="Times New Roman"/>
          <w:b/>
          <w:color w:val="000000"/>
        </w:rPr>
        <w:t>.</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5"/>
        <w:gridCol w:w="799"/>
        <w:gridCol w:w="694"/>
        <w:gridCol w:w="694"/>
        <w:gridCol w:w="694"/>
        <w:gridCol w:w="694"/>
        <w:gridCol w:w="694"/>
        <w:gridCol w:w="694"/>
        <w:gridCol w:w="694"/>
        <w:gridCol w:w="699"/>
      </w:tblGrid>
      <w:tr w:rsidR="00AA19BA" w:rsidRPr="00E224E3" w14:paraId="3FB84A3E" w14:textId="77777777" w:rsidTr="00732708">
        <w:trPr>
          <w:tblHeader/>
          <w:tblCellSpacing w:w="15" w:type="dxa"/>
        </w:trPr>
        <w:tc>
          <w:tcPr>
            <w:tcW w:w="0" w:type="auto"/>
            <w:vAlign w:val="center"/>
          </w:tcPr>
          <w:p w14:paraId="3014A460"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Distribution</w:t>
            </w:r>
          </w:p>
        </w:tc>
        <w:tc>
          <w:tcPr>
            <w:tcW w:w="0" w:type="auto"/>
            <w:vAlign w:val="center"/>
          </w:tcPr>
          <w:p w14:paraId="22F2B824"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Method</w:t>
            </w:r>
          </w:p>
        </w:tc>
        <w:tc>
          <w:tcPr>
            <w:tcW w:w="0" w:type="auto"/>
            <w:vAlign w:val="center"/>
          </w:tcPr>
          <w:p w14:paraId="548EF892"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HC</w:t>
            </w:r>
            <w:r w:rsidRPr="00E224E3">
              <w:rPr>
                <w:rFonts w:eastAsia="Times New Roman" w:cstheme="minorHAnsi"/>
                <w:vertAlign w:val="subscript"/>
              </w:rPr>
              <w:t>05</w:t>
            </w:r>
          </w:p>
        </w:tc>
        <w:tc>
          <w:tcPr>
            <w:tcW w:w="0" w:type="auto"/>
            <w:vAlign w:val="center"/>
          </w:tcPr>
          <w:p w14:paraId="0BE2DB6C"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SE</w:t>
            </w:r>
          </w:p>
        </w:tc>
        <w:tc>
          <w:tcPr>
            <w:tcW w:w="0" w:type="auto"/>
            <w:vAlign w:val="center"/>
          </w:tcPr>
          <w:p w14:paraId="190884AB"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CV</w:t>
            </w:r>
          </w:p>
        </w:tc>
        <w:tc>
          <w:tcPr>
            <w:tcW w:w="0" w:type="auto"/>
            <w:vAlign w:val="center"/>
          </w:tcPr>
          <w:p w14:paraId="76D66411"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LC</w:t>
            </w:r>
            <w:r w:rsidRPr="00E224E3">
              <w:rPr>
                <w:rFonts w:eastAsia="Times New Roman" w:cstheme="minorHAnsi"/>
                <w:vertAlign w:val="subscript"/>
              </w:rPr>
              <w:t>x</w:t>
            </w:r>
          </w:p>
        </w:tc>
        <w:tc>
          <w:tcPr>
            <w:tcW w:w="0" w:type="auto"/>
            <w:vAlign w:val="center"/>
          </w:tcPr>
          <w:p w14:paraId="19C9D91D"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UC</w:t>
            </w:r>
            <w:r w:rsidRPr="00E224E3">
              <w:rPr>
                <w:rFonts w:eastAsia="Times New Roman" w:cstheme="minorHAnsi"/>
                <w:vertAlign w:val="subscript"/>
              </w:rPr>
              <w:t>x</w:t>
            </w:r>
          </w:p>
        </w:tc>
        <w:tc>
          <w:tcPr>
            <w:tcW w:w="0" w:type="auto"/>
            <w:vAlign w:val="center"/>
          </w:tcPr>
          <w:p w14:paraId="6F9AE79A"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LC</w:t>
            </w:r>
            <w:r w:rsidRPr="00E224E3">
              <w:rPr>
                <w:rFonts w:eastAsia="Times New Roman" w:cstheme="minorHAnsi"/>
                <w:vertAlign w:val="subscript"/>
              </w:rPr>
              <w:t>p</w:t>
            </w:r>
          </w:p>
        </w:tc>
        <w:tc>
          <w:tcPr>
            <w:tcW w:w="0" w:type="auto"/>
            <w:vAlign w:val="center"/>
          </w:tcPr>
          <w:p w14:paraId="24B3F662"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UC</w:t>
            </w:r>
            <w:r w:rsidRPr="00E224E3">
              <w:rPr>
                <w:rFonts w:eastAsia="Times New Roman" w:cstheme="minorHAnsi"/>
                <w:vertAlign w:val="subscript"/>
              </w:rPr>
              <w:t>p</w:t>
            </w:r>
          </w:p>
        </w:tc>
        <w:tc>
          <w:tcPr>
            <w:tcW w:w="0" w:type="auto"/>
            <w:vAlign w:val="center"/>
          </w:tcPr>
          <w:p w14:paraId="26FFD5C2"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P</w:t>
            </w:r>
          </w:p>
        </w:tc>
      </w:tr>
      <w:tr w:rsidR="00AA19BA" w:rsidRPr="00E224E3" w14:paraId="06DBAD0E" w14:textId="77777777" w:rsidTr="002B746A">
        <w:trPr>
          <w:tblCellSpacing w:w="15" w:type="dxa"/>
        </w:trPr>
        <w:tc>
          <w:tcPr>
            <w:tcW w:w="0" w:type="auto"/>
            <w:vAlign w:val="center"/>
            <w:hideMark/>
          </w:tcPr>
          <w:p w14:paraId="1C051367" w14:textId="77777777" w:rsidR="00AA19BA" w:rsidRPr="00E224E3" w:rsidRDefault="00AA19BA" w:rsidP="002B746A">
            <w:pPr>
              <w:rPr>
                <w:rFonts w:cstheme="minorHAnsi"/>
              </w:rPr>
            </w:pPr>
            <w:r w:rsidRPr="00E224E3">
              <w:rPr>
                <w:rFonts w:cstheme="minorHAnsi"/>
              </w:rPr>
              <w:t>normal</w:t>
            </w:r>
          </w:p>
        </w:tc>
        <w:tc>
          <w:tcPr>
            <w:tcW w:w="0" w:type="auto"/>
            <w:vAlign w:val="center"/>
            <w:hideMark/>
          </w:tcPr>
          <w:p w14:paraId="09C618F5" w14:textId="77777777" w:rsidR="00AA19BA" w:rsidRPr="00E224E3" w:rsidRDefault="00AA19BA" w:rsidP="002B746A">
            <w:pPr>
              <w:rPr>
                <w:rFonts w:cstheme="minorHAnsi"/>
              </w:rPr>
            </w:pPr>
            <w:r w:rsidRPr="00E224E3">
              <w:rPr>
                <w:rFonts w:cstheme="minorHAnsi"/>
              </w:rPr>
              <w:t>ML</w:t>
            </w:r>
          </w:p>
        </w:tc>
        <w:tc>
          <w:tcPr>
            <w:tcW w:w="0" w:type="auto"/>
            <w:vAlign w:val="center"/>
            <w:hideMark/>
          </w:tcPr>
          <w:p w14:paraId="0FB82DDF" w14:textId="77777777" w:rsidR="00AA19BA" w:rsidRPr="00E224E3" w:rsidRDefault="00AA19BA" w:rsidP="002B746A">
            <w:pPr>
              <w:rPr>
                <w:rFonts w:cstheme="minorHAnsi"/>
              </w:rPr>
            </w:pPr>
            <w:r w:rsidRPr="00E224E3">
              <w:rPr>
                <w:rFonts w:cstheme="minorHAnsi"/>
              </w:rPr>
              <w:t>1.0668</w:t>
            </w:r>
          </w:p>
        </w:tc>
        <w:tc>
          <w:tcPr>
            <w:tcW w:w="0" w:type="auto"/>
            <w:vAlign w:val="center"/>
            <w:hideMark/>
          </w:tcPr>
          <w:p w14:paraId="27C486B3" w14:textId="77777777" w:rsidR="00AA19BA" w:rsidRPr="00E224E3" w:rsidRDefault="00AA19BA" w:rsidP="002B746A">
            <w:pPr>
              <w:rPr>
                <w:rFonts w:cstheme="minorHAnsi"/>
              </w:rPr>
            </w:pPr>
            <w:r w:rsidRPr="00E224E3">
              <w:rPr>
                <w:rFonts w:cstheme="minorHAnsi"/>
              </w:rPr>
              <w:t>0.2066</w:t>
            </w:r>
          </w:p>
        </w:tc>
        <w:tc>
          <w:tcPr>
            <w:tcW w:w="0" w:type="auto"/>
            <w:vAlign w:val="center"/>
            <w:hideMark/>
          </w:tcPr>
          <w:p w14:paraId="39704DD4" w14:textId="77777777" w:rsidR="00AA19BA" w:rsidRPr="00E224E3" w:rsidRDefault="00AA19BA" w:rsidP="002B746A">
            <w:pPr>
              <w:rPr>
                <w:rFonts w:cstheme="minorHAnsi"/>
              </w:rPr>
            </w:pPr>
            <w:r w:rsidRPr="00E224E3">
              <w:rPr>
                <w:rFonts w:cstheme="minorHAnsi"/>
              </w:rPr>
              <w:t>0.1936</w:t>
            </w:r>
          </w:p>
        </w:tc>
        <w:tc>
          <w:tcPr>
            <w:tcW w:w="0" w:type="auto"/>
            <w:vAlign w:val="center"/>
            <w:hideMark/>
          </w:tcPr>
          <w:p w14:paraId="24669ED3" w14:textId="77777777" w:rsidR="00AA19BA" w:rsidRPr="00E224E3" w:rsidRDefault="00AA19BA" w:rsidP="002B746A">
            <w:pPr>
              <w:rPr>
                <w:rFonts w:cstheme="minorHAnsi"/>
              </w:rPr>
            </w:pPr>
            <w:r w:rsidRPr="00E224E3">
              <w:rPr>
                <w:rFonts w:cstheme="minorHAnsi"/>
              </w:rPr>
              <w:t>0.7529</w:t>
            </w:r>
          </w:p>
        </w:tc>
        <w:tc>
          <w:tcPr>
            <w:tcW w:w="0" w:type="auto"/>
            <w:vAlign w:val="center"/>
            <w:hideMark/>
          </w:tcPr>
          <w:p w14:paraId="0FE7D235" w14:textId="77777777" w:rsidR="00AA19BA" w:rsidRPr="00E224E3" w:rsidRDefault="00AA19BA" w:rsidP="002B746A">
            <w:pPr>
              <w:rPr>
                <w:rFonts w:cstheme="minorHAnsi"/>
              </w:rPr>
            </w:pPr>
            <w:r w:rsidRPr="00E224E3">
              <w:rPr>
                <w:rFonts w:cstheme="minorHAnsi"/>
              </w:rPr>
              <w:t>1.5149</w:t>
            </w:r>
          </w:p>
        </w:tc>
        <w:tc>
          <w:tcPr>
            <w:tcW w:w="0" w:type="auto"/>
            <w:vAlign w:val="center"/>
            <w:hideMark/>
          </w:tcPr>
          <w:p w14:paraId="4B77EEA8" w14:textId="77777777" w:rsidR="00AA19BA" w:rsidRPr="00E224E3" w:rsidRDefault="00AA19BA" w:rsidP="002B746A">
            <w:pPr>
              <w:rPr>
                <w:rFonts w:cstheme="minorHAnsi"/>
              </w:rPr>
            </w:pPr>
            <w:r w:rsidRPr="00E224E3">
              <w:rPr>
                <w:rFonts w:cstheme="minorHAnsi"/>
              </w:rPr>
              <w:t>0.0179</w:t>
            </w:r>
          </w:p>
        </w:tc>
        <w:tc>
          <w:tcPr>
            <w:tcW w:w="0" w:type="auto"/>
            <w:vAlign w:val="center"/>
            <w:hideMark/>
          </w:tcPr>
          <w:p w14:paraId="530B6DBC" w14:textId="77777777" w:rsidR="00AA19BA" w:rsidRPr="00E224E3" w:rsidRDefault="00AA19BA" w:rsidP="002B746A">
            <w:pPr>
              <w:rPr>
                <w:rFonts w:cstheme="minorHAnsi"/>
              </w:rPr>
            </w:pPr>
            <w:r w:rsidRPr="00E224E3">
              <w:rPr>
                <w:rFonts w:cstheme="minorHAnsi"/>
              </w:rPr>
              <w:t>0.1174</w:t>
            </w:r>
          </w:p>
        </w:tc>
        <w:tc>
          <w:tcPr>
            <w:tcW w:w="0" w:type="auto"/>
            <w:vAlign w:val="center"/>
            <w:hideMark/>
          </w:tcPr>
          <w:p w14:paraId="787DA2CE" w14:textId="77777777" w:rsidR="00AA19BA" w:rsidRPr="00E224E3" w:rsidRDefault="00AA19BA" w:rsidP="002B746A">
            <w:pPr>
              <w:rPr>
                <w:rFonts w:cstheme="minorHAnsi"/>
              </w:rPr>
            </w:pPr>
            <w:r w:rsidRPr="00E224E3">
              <w:rPr>
                <w:rFonts w:cstheme="minorHAnsi"/>
              </w:rPr>
              <w:t>0.4096</w:t>
            </w:r>
          </w:p>
        </w:tc>
      </w:tr>
      <w:tr w:rsidR="00AA19BA" w:rsidRPr="00E224E3" w14:paraId="5214360A" w14:textId="77777777" w:rsidTr="002B746A">
        <w:trPr>
          <w:tblCellSpacing w:w="15" w:type="dxa"/>
        </w:trPr>
        <w:tc>
          <w:tcPr>
            <w:tcW w:w="0" w:type="auto"/>
            <w:vAlign w:val="center"/>
            <w:hideMark/>
          </w:tcPr>
          <w:p w14:paraId="348A9B13" w14:textId="77777777" w:rsidR="00AA19BA" w:rsidRPr="00E224E3" w:rsidRDefault="00AA19BA" w:rsidP="002B746A">
            <w:pPr>
              <w:rPr>
                <w:rFonts w:cstheme="minorHAnsi"/>
              </w:rPr>
            </w:pPr>
            <w:r w:rsidRPr="00E224E3">
              <w:rPr>
                <w:rFonts w:cstheme="minorHAnsi"/>
              </w:rPr>
              <w:t>normal</w:t>
            </w:r>
          </w:p>
        </w:tc>
        <w:tc>
          <w:tcPr>
            <w:tcW w:w="0" w:type="auto"/>
            <w:vAlign w:val="center"/>
            <w:hideMark/>
          </w:tcPr>
          <w:p w14:paraId="446BE917" w14:textId="77777777" w:rsidR="00AA19BA" w:rsidRPr="00E224E3" w:rsidRDefault="00AA19BA" w:rsidP="002B746A">
            <w:pPr>
              <w:rPr>
                <w:rFonts w:cstheme="minorHAnsi"/>
              </w:rPr>
            </w:pPr>
            <w:r w:rsidRPr="00E224E3">
              <w:rPr>
                <w:rFonts w:cstheme="minorHAnsi"/>
              </w:rPr>
              <w:t>MO</w:t>
            </w:r>
          </w:p>
        </w:tc>
        <w:tc>
          <w:tcPr>
            <w:tcW w:w="0" w:type="auto"/>
            <w:vAlign w:val="center"/>
            <w:hideMark/>
          </w:tcPr>
          <w:p w14:paraId="7AD9F23D" w14:textId="77777777" w:rsidR="00AA19BA" w:rsidRPr="00E224E3" w:rsidRDefault="00AA19BA" w:rsidP="002B746A">
            <w:pPr>
              <w:rPr>
                <w:rFonts w:cstheme="minorHAnsi"/>
              </w:rPr>
            </w:pPr>
            <w:r w:rsidRPr="00E224E3">
              <w:rPr>
                <w:rFonts w:cstheme="minorHAnsi"/>
              </w:rPr>
              <w:t>1.0530</w:t>
            </w:r>
          </w:p>
        </w:tc>
        <w:tc>
          <w:tcPr>
            <w:tcW w:w="0" w:type="auto"/>
            <w:vAlign w:val="center"/>
            <w:hideMark/>
          </w:tcPr>
          <w:p w14:paraId="162F1B07" w14:textId="77777777" w:rsidR="00AA19BA" w:rsidRPr="00E224E3" w:rsidRDefault="00AA19BA" w:rsidP="002B746A">
            <w:pPr>
              <w:rPr>
                <w:rFonts w:cstheme="minorHAnsi"/>
              </w:rPr>
            </w:pPr>
            <w:r w:rsidRPr="00E224E3">
              <w:rPr>
                <w:rFonts w:cstheme="minorHAnsi"/>
              </w:rPr>
              <w:t>0.1792</w:t>
            </w:r>
          </w:p>
        </w:tc>
        <w:tc>
          <w:tcPr>
            <w:tcW w:w="0" w:type="auto"/>
            <w:vAlign w:val="center"/>
            <w:hideMark/>
          </w:tcPr>
          <w:p w14:paraId="282CA19A" w14:textId="77777777" w:rsidR="00AA19BA" w:rsidRPr="00E224E3" w:rsidRDefault="00AA19BA" w:rsidP="002B746A">
            <w:pPr>
              <w:rPr>
                <w:rFonts w:cstheme="minorHAnsi"/>
              </w:rPr>
            </w:pPr>
            <w:r w:rsidRPr="00E224E3">
              <w:rPr>
                <w:rFonts w:cstheme="minorHAnsi"/>
              </w:rPr>
              <w:t>0.1702</w:t>
            </w:r>
          </w:p>
        </w:tc>
        <w:tc>
          <w:tcPr>
            <w:tcW w:w="0" w:type="auto"/>
            <w:vAlign w:val="center"/>
            <w:hideMark/>
          </w:tcPr>
          <w:p w14:paraId="5340646A" w14:textId="77777777" w:rsidR="00AA19BA" w:rsidRPr="00E224E3" w:rsidRDefault="00AA19BA" w:rsidP="002B746A">
            <w:pPr>
              <w:rPr>
                <w:rFonts w:cstheme="minorHAnsi"/>
              </w:rPr>
            </w:pPr>
            <w:r w:rsidRPr="00E224E3">
              <w:rPr>
                <w:rFonts w:cstheme="minorHAnsi"/>
              </w:rPr>
              <w:t>0.7555</w:t>
            </w:r>
          </w:p>
        </w:tc>
        <w:tc>
          <w:tcPr>
            <w:tcW w:w="0" w:type="auto"/>
            <w:vAlign w:val="center"/>
            <w:hideMark/>
          </w:tcPr>
          <w:p w14:paraId="68591DAF" w14:textId="77777777" w:rsidR="00AA19BA" w:rsidRPr="00E224E3" w:rsidRDefault="00AA19BA" w:rsidP="002B746A">
            <w:pPr>
              <w:rPr>
                <w:rFonts w:cstheme="minorHAnsi"/>
              </w:rPr>
            </w:pPr>
            <w:r w:rsidRPr="00E224E3">
              <w:rPr>
                <w:rFonts w:cstheme="minorHAnsi"/>
              </w:rPr>
              <w:t>1.4541</w:t>
            </w:r>
          </w:p>
        </w:tc>
        <w:tc>
          <w:tcPr>
            <w:tcW w:w="0" w:type="auto"/>
            <w:vAlign w:val="center"/>
            <w:hideMark/>
          </w:tcPr>
          <w:p w14:paraId="3DD4A0FC" w14:textId="77777777" w:rsidR="00AA19BA" w:rsidRPr="00E224E3" w:rsidRDefault="00AA19BA" w:rsidP="002B746A">
            <w:pPr>
              <w:rPr>
                <w:rFonts w:cstheme="minorHAnsi"/>
              </w:rPr>
            </w:pPr>
            <w:r w:rsidRPr="00E224E3">
              <w:rPr>
                <w:rFonts w:cstheme="minorHAnsi"/>
              </w:rPr>
              <w:t>0.0191</w:t>
            </w:r>
          </w:p>
        </w:tc>
        <w:tc>
          <w:tcPr>
            <w:tcW w:w="0" w:type="auto"/>
            <w:vAlign w:val="center"/>
            <w:hideMark/>
          </w:tcPr>
          <w:p w14:paraId="2130B84B" w14:textId="77777777" w:rsidR="00AA19BA" w:rsidRPr="00E224E3" w:rsidRDefault="00AA19BA" w:rsidP="002B746A">
            <w:pPr>
              <w:rPr>
                <w:rFonts w:cstheme="minorHAnsi"/>
              </w:rPr>
            </w:pPr>
            <w:r w:rsidRPr="00E224E3">
              <w:rPr>
                <w:rFonts w:cstheme="minorHAnsi"/>
              </w:rPr>
              <w:t>0.1096</w:t>
            </w:r>
          </w:p>
        </w:tc>
        <w:tc>
          <w:tcPr>
            <w:tcW w:w="0" w:type="auto"/>
            <w:vAlign w:val="center"/>
            <w:hideMark/>
          </w:tcPr>
          <w:p w14:paraId="651AD96E" w14:textId="77777777" w:rsidR="00AA19BA" w:rsidRPr="00E224E3" w:rsidRDefault="00AA19BA" w:rsidP="002B746A">
            <w:pPr>
              <w:rPr>
                <w:rFonts w:cstheme="minorHAnsi"/>
              </w:rPr>
            </w:pPr>
            <w:r w:rsidRPr="00E224E3">
              <w:rPr>
                <w:rFonts w:cstheme="minorHAnsi"/>
              </w:rPr>
              <w:t>0.3766</w:t>
            </w:r>
          </w:p>
        </w:tc>
      </w:tr>
      <w:tr w:rsidR="00AA19BA" w:rsidRPr="00E224E3" w14:paraId="0B9F755F" w14:textId="77777777" w:rsidTr="002B746A">
        <w:trPr>
          <w:tblCellSpacing w:w="15" w:type="dxa"/>
        </w:trPr>
        <w:tc>
          <w:tcPr>
            <w:tcW w:w="0" w:type="auto"/>
            <w:vAlign w:val="center"/>
            <w:hideMark/>
          </w:tcPr>
          <w:p w14:paraId="6C69F8BE" w14:textId="77777777" w:rsidR="00AA19BA" w:rsidRPr="00E224E3" w:rsidRDefault="00AA19BA" w:rsidP="002B746A">
            <w:pPr>
              <w:rPr>
                <w:rFonts w:cstheme="minorHAnsi"/>
              </w:rPr>
            </w:pPr>
            <w:r w:rsidRPr="00E224E3">
              <w:rPr>
                <w:rFonts w:cstheme="minorHAnsi"/>
              </w:rPr>
              <w:t>normal</w:t>
            </w:r>
          </w:p>
        </w:tc>
        <w:tc>
          <w:tcPr>
            <w:tcW w:w="0" w:type="auto"/>
            <w:vAlign w:val="center"/>
            <w:hideMark/>
          </w:tcPr>
          <w:p w14:paraId="38788C6E" w14:textId="77777777" w:rsidR="00AA19BA" w:rsidRPr="00E224E3" w:rsidRDefault="00AA19BA" w:rsidP="002B746A">
            <w:pPr>
              <w:rPr>
                <w:rFonts w:cstheme="minorHAnsi"/>
              </w:rPr>
            </w:pPr>
            <w:r w:rsidRPr="00E224E3">
              <w:rPr>
                <w:rFonts w:cstheme="minorHAnsi"/>
              </w:rPr>
              <w:t>GR</w:t>
            </w:r>
          </w:p>
        </w:tc>
        <w:tc>
          <w:tcPr>
            <w:tcW w:w="0" w:type="auto"/>
            <w:vAlign w:val="center"/>
            <w:hideMark/>
          </w:tcPr>
          <w:p w14:paraId="03B03819" w14:textId="77777777" w:rsidR="00AA19BA" w:rsidRPr="00E224E3" w:rsidRDefault="00AA19BA" w:rsidP="002B746A">
            <w:pPr>
              <w:rPr>
                <w:rFonts w:cstheme="minorHAnsi"/>
              </w:rPr>
            </w:pPr>
            <w:r w:rsidRPr="00E224E3">
              <w:rPr>
                <w:rFonts w:cstheme="minorHAnsi"/>
              </w:rPr>
              <w:t>0.9727</w:t>
            </w:r>
          </w:p>
        </w:tc>
        <w:tc>
          <w:tcPr>
            <w:tcW w:w="0" w:type="auto"/>
            <w:vAlign w:val="center"/>
            <w:hideMark/>
          </w:tcPr>
          <w:p w14:paraId="1A64CC49" w14:textId="77777777" w:rsidR="00AA19BA" w:rsidRPr="00E224E3" w:rsidRDefault="00AA19BA" w:rsidP="002B746A">
            <w:pPr>
              <w:rPr>
                <w:rFonts w:cstheme="minorHAnsi"/>
              </w:rPr>
            </w:pPr>
            <w:r w:rsidRPr="00E224E3">
              <w:rPr>
                <w:rFonts w:cstheme="minorHAnsi"/>
              </w:rPr>
              <w:t>0.1775</w:t>
            </w:r>
          </w:p>
        </w:tc>
        <w:tc>
          <w:tcPr>
            <w:tcW w:w="0" w:type="auto"/>
            <w:vAlign w:val="center"/>
            <w:hideMark/>
          </w:tcPr>
          <w:p w14:paraId="27FDBEA6" w14:textId="77777777" w:rsidR="00AA19BA" w:rsidRPr="00E224E3" w:rsidRDefault="00AA19BA" w:rsidP="002B746A">
            <w:pPr>
              <w:rPr>
                <w:rFonts w:cstheme="minorHAnsi"/>
              </w:rPr>
            </w:pPr>
            <w:r w:rsidRPr="00E224E3">
              <w:rPr>
                <w:rFonts w:cstheme="minorHAnsi"/>
              </w:rPr>
              <w:t>0.1824</w:t>
            </w:r>
          </w:p>
        </w:tc>
        <w:tc>
          <w:tcPr>
            <w:tcW w:w="0" w:type="auto"/>
            <w:vAlign w:val="center"/>
            <w:hideMark/>
          </w:tcPr>
          <w:p w14:paraId="4C87ADA3" w14:textId="77777777" w:rsidR="00AA19BA" w:rsidRPr="00E224E3" w:rsidRDefault="00AA19BA" w:rsidP="002B746A">
            <w:pPr>
              <w:rPr>
                <w:rFonts w:cstheme="minorHAnsi"/>
              </w:rPr>
            </w:pPr>
            <w:r w:rsidRPr="00E224E3">
              <w:rPr>
                <w:rFonts w:cstheme="minorHAnsi"/>
              </w:rPr>
              <w:t>0.6247</w:t>
            </w:r>
          </w:p>
        </w:tc>
        <w:tc>
          <w:tcPr>
            <w:tcW w:w="0" w:type="auto"/>
            <w:vAlign w:val="center"/>
            <w:hideMark/>
          </w:tcPr>
          <w:p w14:paraId="0C1D1D0F" w14:textId="77777777" w:rsidR="00AA19BA" w:rsidRPr="00E224E3" w:rsidRDefault="00AA19BA" w:rsidP="002B746A">
            <w:pPr>
              <w:rPr>
                <w:rFonts w:cstheme="minorHAnsi"/>
              </w:rPr>
            </w:pPr>
            <w:r w:rsidRPr="00E224E3">
              <w:rPr>
                <w:rFonts w:cstheme="minorHAnsi"/>
              </w:rPr>
              <w:t>1.3205</w:t>
            </w:r>
          </w:p>
        </w:tc>
        <w:tc>
          <w:tcPr>
            <w:tcW w:w="0" w:type="auto"/>
            <w:vAlign w:val="center"/>
            <w:hideMark/>
          </w:tcPr>
          <w:p w14:paraId="53F08FEE" w14:textId="77777777" w:rsidR="00AA19BA" w:rsidRPr="00E224E3" w:rsidRDefault="00AA19BA" w:rsidP="002B746A">
            <w:pPr>
              <w:rPr>
                <w:rFonts w:cstheme="minorHAnsi"/>
              </w:rPr>
            </w:pPr>
            <w:r w:rsidRPr="00E224E3">
              <w:rPr>
                <w:rFonts w:cstheme="minorHAnsi"/>
              </w:rPr>
              <w:t>0.0145</w:t>
            </w:r>
          </w:p>
        </w:tc>
        <w:tc>
          <w:tcPr>
            <w:tcW w:w="0" w:type="auto"/>
            <w:vAlign w:val="center"/>
            <w:hideMark/>
          </w:tcPr>
          <w:p w14:paraId="4ECE823D" w14:textId="77777777" w:rsidR="00AA19BA" w:rsidRPr="00E224E3" w:rsidRDefault="00AA19BA" w:rsidP="002B746A">
            <w:pPr>
              <w:rPr>
                <w:rFonts w:cstheme="minorHAnsi"/>
              </w:rPr>
            </w:pPr>
            <w:r w:rsidRPr="00E224E3">
              <w:rPr>
                <w:rFonts w:cstheme="minorHAnsi"/>
              </w:rPr>
              <w:t>0.1013</w:t>
            </w:r>
          </w:p>
        </w:tc>
        <w:tc>
          <w:tcPr>
            <w:tcW w:w="0" w:type="auto"/>
            <w:vAlign w:val="center"/>
            <w:hideMark/>
          </w:tcPr>
          <w:p w14:paraId="636743C3" w14:textId="77777777" w:rsidR="00AA19BA" w:rsidRPr="00E224E3" w:rsidRDefault="00AA19BA" w:rsidP="002B746A">
            <w:pPr>
              <w:rPr>
                <w:rFonts w:cstheme="minorHAnsi"/>
              </w:rPr>
            </w:pPr>
            <w:r w:rsidRPr="00E224E3">
              <w:rPr>
                <w:rFonts w:cstheme="minorHAnsi"/>
              </w:rPr>
              <w:t>0.2478</w:t>
            </w:r>
          </w:p>
        </w:tc>
      </w:tr>
      <w:tr w:rsidR="00AA19BA" w:rsidRPr="00E224E3" w14:paraId="0A1F96CB" w14:textId="77777777" w:rsidTr="002B746A">
        <w:trPr>
          <w:tblCellSpacing w:w="15" w:type="dxa"/>
        </w:trPr>
        <w:tc>
          <w:tcPr>
            <w:tcW w:w="0" w:type="auto"/>
            <w:vAlign w:val="center"/>
            <w:hideMark/>
          </w:tcPr>
          <w:p w14:paraId="7F6675B4" w14:textId="77777777" w:rsidR="00AA19BA" w:rsidRPr="00E224E3" w:rsidRDefault="00AA19BA" w:rsidP="002B746A">
            <w:pPr>
              <w:rPr>
                <w:rFonts w:cstheme="minorHAnsi"/>
              </w:rPr>
            </w:pPr>
            <w:r w:rsidRPr="00E224E3">
              <w:rPr>
                <w:rFonts w:cstheme="minorHAnsi"/>
              </w:rPr>
              <w:t>logistic</w:t>
            </w:r>
          </w:p>
        </w:tc>
        <w:tc>
          <w:tcPr>
            <w:tcW w:w="0" w:type="auto"/>
            <w:vAlign w:val="center"/>
            <w:hideMark/>
          </w:tcPr>
          <w:p w14:paraId="18BE8370" w14:textId="77777777" w:rsidR="00AA19BA" w:rsidRPr="00E224E3" w:rsidRDefault="00AA19BA" w:rsidP="002B746A">
            <w:pPr>
              <w:rPr>
                <w:rFonts w:cstheme="minorHAnsi"/>
              </w:rPr>
            </w:pPr>
            <w:r w:rsidRPr="00E224E3">
              <w:rPr>
                <w:rFonts w:cstheme="minorHAnsi"/>
              </w:rPr>
              <w:t>ML</w:t>
            </w:r>
          </w:p>
        </w:tc>
        <w:tc>
          <w:tcPr>
            <w:tcW w:w="0" w:type="auto"/>
            <w:vAlign w:val="center"/>
            <w:hideMark/>
          </w:tcPr>
          <w:p w14:paraId="5FC51BB4" w14:textId="77777777" w:rsidR="00AA19BA" w:rsidRPr="00E224E3" w:rsidRDefault="00AA19BA" w:rsidP="002B746A">
            <w:pPr>
              <w:rPr>
                <w:rFonts w:cstheme="minorHAnsi"/>
              </w:rPr>
            </w:pPr>
            <w:r w:rsidRPr="00E224E3">
              <w:rPr>
                <w:rFonts w:cstheme="minorHAnsi"/>
              </w:rPr>
              <w:t>0.9962</w:t>
            </w:r>
          </w:p>
        </w:tc>
        <w:tc>
          <w:tcPr>
            <w:tcW w:w="0" w:type="auto"/>
            <w:vAlign w:val="center"/>
            <w:hideMark/>
          </w:tcPr>
          <w:p w14:paraId="27C4B530" w14:textId="77777777" w:rsidR="00AA19BA" w:rsidRPr="00E224E3" w:rsidRDefault="00AA19BA" w:rsidP="002B746A">
            <w:pPr>
              <w:rPr>
                <w:rFonts w:cstheme="minorHAnsi"/>
              </w:rPr>
            </w:pPr>
            <w:r w:rsidRPr="00E224E3">
              <w:rPr>
                <w:rFonts w:cstheme="minorHAnsi"/>
              </w:rPr>
              <w:t>0.1951</w:t>
            </w:r>
          </w:p>
        </w:tc>
        <w:tc>
          <w:tcPr>
            <w:tcW w:w="0" w:type="auto"/>
            <w:vAlign w:val="center"/>
            <w:hideMark/>
          </w:tcPr>
          <w:p w14:paraId="4067C263" w14:textId="77777777" w:rsidR="00AA19BA" w:rsidRPr="00E224E3" w:rsidRDefault="00AA19BA" w:rsidP="002B746A">
            <w:pPr>
              <w:rPr>
                <w:rFonts w:cstheme="minorHAnsi"/>
              </w:rPr>
            </w:pPr>
            <w:r w:rsidRPr="00E224E3">
              <w:rPr>
                <w:rFonts w:cstheme="minorHAnsi"/>
              </w:rPr>
              <w:t>0.1959</w:t>
            </w:r>
          </w:p>
        </w:tc>
        <w:tc>
          <w:tcPr>
            <w:tcW w:w="0" w:type="auto"/>
            <w:vAlign w:val="center"/>
            <w:hideMark/>
          </w:tcPr>
          <w:p w14:paraId="67992289" w14:textId="77777777" w:rsidR="00AA19BA" w:rsidRPr="00E224E3" w:rsidRDefault="00AA19BA" w:rsidP="002B746A">
            <w:pPr>
              <w:rPr>
                <w:rFonts w:cstheme="minorHAnsi"/>
              </w:rPr>
            </w:pPr>
            <w:r w:rsidRPr="00E224E3">
              <w:rPr>
                <w:rFonts w:cstheme="minorHAnsi"/>
              </w:rPr>
              <w:t>0.6750</w:t>
            </w:r>
          </w:p>
        </w:tc>
        <w:tc>
          <w:tcPr>
            <w:tcW w:w="0" w:type="auto"/>
            <w:vAlign w:val="center"/>
            <w:hideMark/>
          </w:tcPr>
          <w:p w14:paraId="78CEC20D" w14:textId="77777777" w:rsidR="00AA19BA" w:rsidRPr="00E224E3" w:rsidRDefault="00AA19BA" w:rsidP="002B746A">
            <w:pPr>
              <w:rPr>
                <w:rFonts w:cstheme="minorHAnsi"/>
              </w:rPr>
            </w:pPr>
            <w:r w:rsidRPr="00E224E3">
              <w:rPr>
                <w:rFonts w:cstheme="minorHAnsi"/>
              </w:rPr>
              <w:t>1.4611</w:t>
            </w:r>
          </w:p>
        </w:tc>
        <w:tc>
          <w:tcPr>
            <w:tcW w:w="0" w:type="auto"/>
            <w:vAlign w:val="center"/>
            <w:hideMark/>
          </w:tcPr>
          <w:p w14:paraId="2EF75639" w14:textId="77777777" w:rsidR="00AA19BA" w:rsidRPr="00E224E3" w:rsidRDefault="00AA19BA" w:rsidP="002B746A">
            <w:pPr>
              <w:rPr>
                <w:rFonts w:cstheme="minorHAnsi"/>
              </w:rPr>
            </w:pPr>
            <w:r w:rsidRPr="00E224E3">
              <w:rPr>
                <w:rFonts w:cstheme="minorHAnsi"/>
              </w:rPr>
              <w:t>0.0215</w:t>
            </w:r>
          </w:p>
        </w:tc>
        <w:tc>
          <w:tcPr>
            <w:tcW w:w="0" w:type="auto"/>
            <w:vAlign w:val="center"/>
            <w:hideMark/>
          </w:tcPr>
          <w:p w14:paraId="61B398F4" w14:textId="77777777" w:rsidR="00AA19BA" w:rsidRPr="00E224E3" w:rsidRDefault="00AA19BA" w:rsidP="002B746A">
            <w:pPr>
              <w:rPr>
                <w:rFonts w:cstheme="minorHAnsi"/>
              </w:rPr>
            </w:pPr>
            <w:r w:rsidRPr="00E224E3">
              <w:rPr>
                <w:rFonts w:cstheme="minorHAnsi"/>
              </w:rPr>
              <w:t>0.1106</w:t>
            </w:r>
          </w:p>
        </w:tc>
        <w:tc>
          <w:tcPr>
            <w:tcW w:w="0" w:type="auto"/>
            <w:vAlign w:val="center"/>
            <w:hideMark/>
          </w:tcPr>
          <w:p w14:paraId="41FFB716" w14:textId="77777777" w:rsidR="00AA19BA" w:rsidRPr="00E224E3" w:rsidRDefault="00AA19BA" w:rsidP="002B746A">
            <w:pPr>
              <w:rPr>
                <w:rFonts w:cstheme="minorHAnsi"/>
              </w:rPr>
            </w:pPr>
            <w:r w:rsidRPr="00E224E3">
              <w:rPr>
                <w:rFonts w:cstheme="minorHAnsi"/>
              </w:rPr>
              <w:t>0.2797</w:t>
            </w:r>
          </w:p>
        </w:tc>
      </w:tr>
      <w:tr w:rsidR="00AA19BA" w:rsidRPr="00E224E3" w14:paraId="036C666C" w14:textId="77777777" w:rsidTr="002B746A">
        <w:trPr>
          <w:tblCellSpacing w:w="15" w:type="dxa"/>
        </w:trPr>
        <w:tc>
          <w:tcPr>
            <w:tcW w:w="0" w:type="auto"/>
            <w:vAlign w:val="center"/>
            <w:hideMark/>
          </w:tcPr>
          <w:p w14:paraId="78E8AE61" w14:textId="77777777" w:rsidR="00AA19BA" w:rsidRPr="00E224E3" w:rsidRDefault="00AA19BA" w:rsidP="002B746A">
            <w:pPr>
              <w:rPr>
                <w:rFonts w:cstheme="minorHAnsi"/>
              </w:rPr>
            </w:pPr>
            <w:r w:rsidRPr="00E224E3">
              <w:rPr>
                <w:rFonts w:cstheme="minorHAnsi"/>
              </w:rPr>
              <w:t>logistic</w:t>
            </w:r>
          </w:p>
        </w:tc>
        <w:tc>
          <w:tcPr>
            <w:tcW w:w="0" w:type="auto"/>
            <w:vAlign w:val="center"/>
            <w:hideMark/>
          </w:tcPr>
          <w:p w14:paraId="1176A7C4" w14:textId="77777777" w:rsidR="00AA19BA" w:rsidRPr="00E224E3" w:rsidRDefault="00AA19BA" w:rsidP="002B746A">
            <w:pPr>
              <w:rPr>
                <w:rFonts w:cstheme="minorHAnsi"/>
              </w:rPr>
            </w:pPr>
            <w:r w:rsidRPr="00E224E3">
              <w:rPr>
                <w:rFonts w:cstheme="minorHAnsi"/>
              </w:rPr>
              <w:t>MO</w:t>
            </w:r>
          </w:p>
        </w:tc>
        <w:tc>
          <w:tcPr>
            <w:tcW w:w="0" w:type="auto"/>
            <w:vAlign w:val="center"/>
            <w:hideMark/>
          </w:tcPr>
          <w:p w14:paraId="100ECCAB" w14:textId="77777777" w:rsidR="00AA19BA" w:rsidRPr="00E224E3" w:rsidRDefault="00AA19BA" w:rsidP="002B746A">
            <w:pPr>
              <w:rPr>
                <w:rFonts w:cstheme="minorHAnsi"/>
              </w:rPr>
            </w:pPr>
            <w:r w:rsidRPr="00E224E3">
              <w:rPr>
                <w:rFonts w:cstheme="minorHAnsi"/>
              </w:rPr>
              <w:t>1.0707</w:t>
            </w:r>
          </w:p>
        </w:tc>
        <w:tc>
          <w:tcPr>
            <w:tcW w:w="0" w:type="auto"/>
            <w:vAlign w:val="center"/>
            <w:hideMark/>
          </w:tcPr>
          <w:p w14:paraId="22CE7405" w14:textId="77777777" w:rsidR="00AA19BA" w:rsidRPr="00E224E3" w:rsidRDefault="00AA19BA" w:rsidP="002B746A">
            <w:pPr>
              <w:rPr>
                <w:rFonts w:cstheme="minorHAnsi"/>
              </w:rPr>
            </w:pPr>
            <w:r w:rsidRPr="00E224E3">
              <w:rPr>
                <w:rFonts w:cstheme="minorHAnsi"/>
              </w:rPr>
              <w:t>0.2078</w:t>
            </w:r>
          </w:p>
        </w:tc>
        <w:tc>
          <w:tcPr>
            <w:tcW w:w="0" w:type="auto"/>
            <w:vAlign w:val="center"/>
            <w:hideMark/>
          </w:tcPr>
          <w:p w14:paraId="6545AA9F" w14:textId="77777777" w:rsidR="00AA19BA" w:rsidRPr="00E224E3" w:rsidRDefault="00AA19BA" w:rsidP="002B746A">
            <w:pPr>
              <w:rPr>
                <w:rFonts w:cstheme="minorHAnsi"/>
              </w:rPr>
            </w:pPr>
            <w:r w:rsidRPr="00E224E3">
              <w:rPr>
                <w:rFonts w:cstheme="minorHAnsi"/>
              </w:rPr>
              <w:t>0.1941</w:t>
            </w:r>
          </w:p>
        </w:tc>
        <w:tc>
          <w:tcPr>
            <w:tcW w:w="0" w:type="auto"/>
            <w:vAlign w:val="center"/>
            <w:hideMark/>
          </w:tcPr>
          <w:p w14:paraId="3CAF888D" w14:textId="77777777" w:rsidR="00AA19BA" w:rsidRPr="00E224E3" w:rsidRDefault="00AA19BA" w:rsidP="002B746A">
            <w:pPr>
              <w:rPr>
                <w:rFonts w:cstheme="minorHAnsi"/>
              </w:rPr>
            </w:pPr>
            <w:r w:rsidRPr="00E224E3">
              <w:rPr>
                <w:rFonts w:cstheme="minorHAnsi"/>
              </w:rPr>
              <w:t>0.7407</w:t>
            </w:r>
          </w:p>
        </w:tc>
        <w:tc>
          <w:tcPr>
            <w:tcW w:w="0" w:type="auto"/>
            <w:vAlign w:val="center"/>
            <w:hideMark/>
          </w:tcPr>
          <w:p w14:paraId="35166D8D" w14:textId="77777777" w:rsidR="00AA19BA" w:rsidRPr="00E224E3" w:rsidRDefault="00AA19BA" w:rsidP="002B746A">
            <w:pPr>
              <w:rPr>
                <w:rFonts w:cstheme="minorHAnsi"/>
              </w:rPr>
            </w:pPr>
            <w:r w:rsidRPr="00E224E3">
              <w:rPr>
                <w:rFonts w:cstheme="minorHAnsi"/>
              </w:rPr>
              <w:t>1.5351</w:t>
            </w:r>
          </w:p>
        </w:tc>
        <w:tc>
          <w:tcPr>
            <w:tcW w:w="0" w:type="auto"/>
            <w:vAlign w:val="center"/>
            <w:hideMark/>
          </w:tcPr>
          <w:p w14:paraId="38759C61" w14:textId="77777777" w:rsidR="00AA19BA" w:rsidRPr="00E224E3" w:rsidRDefault="00AA19BA" w:rsidP="002B746A">
            <w:pPr>
              <w:rPr>
                <w:rFonts w:cstheme="minorHAnsi"/>
              </w:rPr>
            </w:pPr>
            <w:r w:rsidRPr="00E224E3">
              <w:rPr>
                <w:rFonts w:cstheme="minorHAnsi"/>
              </w:rPr>
              <w:t>0.0218</w:t>
            </w:r>
          </w:p>
        </w:tc>
        <w:tc>
          <w:tcPr>
            <w:tcW w:w="0" w:type="auto"/>
            <w:vAlign w:val="center"/>
            <w:hideMark/>
          </w:tcPr>
          <w:p w14:paraId="12FD0D22" w14:textId="77777777" w:rsidR="00AA19BA" w:rsidRPr="00E224E3" w:rsidRDefault="00AA19BA" w:rsidP="002B746A">
            <w:pPr>
              <w:rPr>
                <w:rFonts w:cstheme="minorHAnsi"/>
              </w:rPr>
            </w:pPr>
            <w:r w:rsidRPr="00E224E3">
              <w:rPr>
                <w:rFonts w:cstheme="minorHAnsi"/>
              </w:rPr>
              <w:t>0.1089</w:t>
            </w:r>
          </w:p>
        </w:tc>
        <w:tc>
          <w:tcPr>
            <w:tcW w:w="0" w:type="auto"/>
            <w:vAlign w:val="center"/>
            <w:hideMark/>
          </w:tcPr>
          <w:p w14:paraId="10ED874E" w14:textId="77777777" w:rsidR="00AA19BA" w:rsidRPr="00E224E3" w:rsidRDefault="00AA19BA" w:rsidP="002B746A">
            <w:pPr>
              <w:rPr>
                <w:rFonts w:cstheme="minorHAnsi"/>
              </w:rPr>
            </w:pPr>
            <w:r w:rsidRPr="00E224E3">
              <w:rPr>
                <w:rFonts w:cstheme="minorHAnsi"/>
              </w:rPr>
              <w:t>0.4126</w:t>
            </w:r>
          </w:p>
        </w:tc>
      </w:tr>
      <w:tr w:rsidR="00AA19BA" w:rsidRPr="00E224E3" w14:paraId="278099AE" w14:textId="77777777" w:rsidTr="002B746A">
        <w:trPr>
          <w:tblCellSpacing w:w="15" w:type="dxa"/>
        </w:trPr>
        <w:tc>
          <w:tcPr>
            <w:tcW w:w="0" w:type="auto"/>
            <w:vAlign w:val="center"/>
            <w:hideMark/>
          </w:tcPr>
          <w:p w14:paraId="70A201B7" w14:textId="77777777" w:rsidR="00AA19BA" w:rsidRPr="00E224E3" w:rsidRDefault="00AA19BA" w:rsidP="002B746A">
            <w:pPr>
              <w:rPr>
                <w:rFonts w:cstheme="minorHAnsi"/>
              </w:rPr>
            </w:pPr>
            <w:r w:rsidRPr="00E224E3">
              <w:rPr>
                <w:rFonts w:cstheme="minorHAnsi"/>
              </w:rPr>
              <w:lastRenderedPageBreak/>
              <w:t>logistic</w:t>
            </w:r>
          </w:p>
        </w:tc>
        <w:tc>
          <w:tcPr>
            <w:tcW w:w="0" w:type="auto"/>
            <w:vAlign w:val="center"/>
            <w:hideMark/>
          </w:tcPr>
          <w:p w14:paraId="1228CA6F" w14:textId="77777777" w:rsidR="00AA19BA" w:rsidRPr="00E224E3" w:rsidRDefault="00AA19BA" w:rsidP="002B746A">
            <w:pPr>
              <w:rPr>
                <w:rFonts w:cstheme="minorHAnsi"/>
              </w:rPr>
            </w:pPr>
            <w:r w:rsidRPr="00E224E3">
              <w:rPr>
                <w:rFonts w:cstheme="minorHAnsi"/>
              </w:rPr>
              <w:t>GR</w:t>
            </w:r>
          </w:p>
        </w:tc>
        <w:tc>
          <w:tcPr>
            <w:tcW w:w="0" w:type="auto"/>
            <w:vAlign w:val="center"/>
            <w:hideMark/>
          </w:tcPr>
          <w:p w14:paraId="41EACF07" w14:textId="77777777" w:rsidR="00AA19BA" w:rsidRPr="00E224E3" w:rsidRDefault="00AA19BA" w:rsidP="002B746A">
            <w:pPr>
              <w:rPr>
                <w:rFonts w:cstheme="minorHAnsi"/>
              </w:rPr>
            </w:pPr>
            <w:r w:rsidRPr="00E224E3">
              <w:rPr>
                <w:rFonts w:cstheme="minorHAnsi"/>
              </w:rPr>
              <w:t>0.9456</w:t>
            </w:r>
          </w:p>
        </w:tc>
        <w:tc>
          <w:tcPr>
            <w:tcW w:w="0" w:type="auto"/>
            <w:vAlign w:val="center"/>
            <w:hideMark/>
          </w:tcPr>
          <w:p w14:paraId="68151D0D" w14:textId="77777777" w:rsidR="00AA19BA" w:rsidRPr="00E224E3" w:rsidRDefault="00AA19BA" w:rsidP="002B746A">
            <w:pPr>
              <w:rPr>
                <w:rFonts w:cstheme="minorHAnsi"/>
              </w:rPr>
            </w:pPr>
            <w:r w:rsidRPr="00E224E3">
              <w:rPr>
                <w:rFonts w:cstheme="minorHAnsi"/>
              </w:rPr>
              <w:t>0.1976</w:t>
            </w:r>
          </w:p>
        </w:tc>
        <w:tc>
          <w:tcPr>
            <w:tcW w:w="0" w:type="auto"/>
            <w:vAlign w:val="center"/>
            <w:hideMark/>
          </w:tcPr>
          <w:p w14:paraId="0D086FF1" w14:textId="77777777" w:rsidR="00AA19BA" w:rsidRPr="00E224E3" w:rsidRDefault="00AA19BA" w:rsidP="002B746A">
            <w:pPr>
              <w:rPr>
                <w:rFonts w:cstheme="minorHAnsi"/>
              </w:rPr>
            </w:pPr>
            <w:r w:rsidRPr="00E224E3">
              <w:rPr>
                <w:rFonts w:cstheme="minorHAnsi"/>
              </w:rPr>
              <w:t>0.2090</w:t>
            </w:r>
          </w:p>
        </w:tc>
        <w:tc>
          <w:tcPr>
            <w:tcW w:w="0" w:type="auto"/>
            <w:vAlign w:val="center"/>
            <w:hideMark/>
          </w:tcPr>
          <w:p w14:paraId="17BB1977" w14:textId="77777777" w:rsidR="00AA19BA" w:rsidRPr="00E224E3" w:rsidRDefault="00AA19BA" w:rsidP="002B746A">
            <w:pPr>
              <w:rPr>
                <w:rFonts w:cstheme="minorHAnsi"/>
              </w:rPr>
            </w:pPr>
            <w:r w:rsidRPr="00E224E3">
              <w:rPr>
                <w:rFonts w:cstheme="minorHAnsi"/>
              </w:rPr>
              <w:t>0.5140</w:t>
            </w:r>
          </w:p>
        </w:tc>
        <w:tc>
          <w:tcPr>
            <w:tcW w:w="0" w:type="auto"/>
            <w:vAlign w:val="center"/>
            <w:hideMark/>
          </w:tcPr>
          <w:p w14:paraId="7FCCA472" w14:textId="77777777" w:rsidR="00AA19BA" w:rsidRPr="00E224E3" w:rsidRDefault="00AA19BA" w:rsidP="002B746A">
            <w:pPr>
              <w:rPr>
                <w:rFonts w:cstheme="minorHAnsi"/>
              </w:rPr>
            </w:pPr>
            <w:r w:rsidRPr="00E224E3">
              <w:rPr>
                <w:rFonts w:cstheme="minorHAnsi"/>
              </w:rPr>
              <w:t>1.2683</w:t>
            </w:r>
          </w:p>
        </w:tc>
        <w:tc>
          <w:tcPr>
            <w:tcW w:w="0" w:type="auto"/>
            <w:vAlign w:val="center"/>
            <w:hideMark/>
          </w:tcPr>
          <w:p w14:paraId="68CDAEC9" w14:textId="77777777" w:rsidR="00AA19BA" w:rsidRPr="00E224E3" w:rsidRDefault="00AA19BA" w:rsidP="002B746A">
            <w:pPr>
              <w:rPr>
                <w:rFonts w:cstheme="minorHAnsi"/>
              </w:rPr>
            </w:pPr>
            <w:r w:rsidRPr="00E224E3">
              <w:rPr>
                <w:rFonts w:cstheme="minorHAnsi"/>
              </w:rPr>
              <w:t>0.0142</w:t>
            </w:r>
          </w:p>
        </w:tc>
        <w:tc>
          <w:tcPr>
            <w:tcW w:w="0" w:type="auto"/>
            <w:vAlign w:val="center"/>
            <w:hideMark/>
          </w:tcPr>
          <w:p w14:paraId="35B73B26" w14:textId="77777777" w:rsidR="00AA19BA" w:rsidRPr="00E224E3" w:rsidRDefault="00AA19BA" w:rsidP="002B746A">
            <w:pPr>
              <w:rPr>
                <w:rFonts w:cstheme="minorHAnsi"/>
              </w:rPr>
            </w:pPr>
            <w:r w:rsidRPr="00E224E3">
              <w:rPr>
                <w:rFonts w:cstheme="minorHAnsi"/>
              </w:rPr>
              <w:t>0.0895</w:t>
            </w:r>
          </w:p>
        </w:tc>
        <w:tc>
          <w:tcPr>
            <w:tcW w:w="0" w:type="auto"/>
            <w:vAlign w:val="center"/>
            <w:hideMark/>
          </w:tcPr>
          <w:p w14:paraId="5164EA62" w14:textId="77777777" w:rsidR="00AA19BA" w:rsidRPr="00E224E3" w:rsidRDefault="00AA19BA" w:rsidP="002B746A">
            <w:pPr>
              <w:rPr>
                <w:rFonts w:cstheme="minorHAnsi"/>
              </w:rPr>
            </w:pPr>
            <w:r w:rsidRPr="00E224E3">
              <w:rPr>
                <w:rFonts w:cstheme="minorHAnsi"/>
              </w:rPr>
              <w:t>0.2268</w:t>
            </w:r>
          </w:p>
        </w:tc>
      </w:tr>
      <w:tr w:rsidR="00AA19BA" w:rsidRPr="00E224E3" w14:paraId="1DB527F7" w14:textId="77777777" w:rsidTr="002B746A">
        <w:trPr>
          <w:trHeight w:val="348"/>
          <w:tblCellSpacing w:w="15" w:type="dxa"/>
        </w:trPr>
        <w:tc>
          <w:tcPr>
            <w:tcW w:w="0" w:type="auto"/>
            <w:vAlign w:val="center"/>
            <w:hideMark/>
          </w:tcPr>
          <w:p w14:paraId="0B946727" w14:textId="77777777" w:rsidR="00AA19BA" w:rsidRPr="00E224E3" w:rsidRDefault="00AA19BA" w:rsidP="002B746A">
            <w:pPr>
              <w:rPr>
                <w:rFonts w:cstheme="minorHAnsi"/>
              </w:rPr>
            </w:pPr>
            <w:r w:rsidRPr="00E224E3">
              <w:rPr>
                <w:rFonts w:cstheme="minorHAnsi"/>
              </w:rPr>
              <w:t>triangular</w:t>
            </w:r>
          </w:p>
        </w:tc>
        <w:tc>
          <w:tcPr>
            <w:tcW w:w="0" w:type="auto"/>
            <w:vAlign w:val="center"/>
            <w:hideMark/>
          </w:tcPr>
          <w:p w14:paraId="57460CD2" w14:textId="77777777" w:rsidR="00AA19BA" w:rsidRPr="00E224E3" w:rsidRDefault="00AA19BA" w:rsidP="002B746A">
            <w:pPr>
              <w:rPr>
                <w:rFonts w:cstheme="minorHAnsi"/>
              </w:rPr>
            </w:pPr>
            <w:r w:rsidRPr="00E224E3">
              <w:rPr>
                <w:rFonts w:cstheme="minorHAnsi"/>
              </w:rPr>
              <w:t>ML</w:t>
            </w:r>
          </w:p>
        </w:tc>
        <w:tc>
          <w:tcPr>
            <w:tcW w:w="0" w:type="auto"/>
            <w:vAlign w:val="center"/>
            <w:hideMark/>
          </w:tcPr>
          <w:p w14:paraId="3566C355" w14:textId="77777777" w:rsidR="00AA19BA" w:rsidRPr="00E224E3" w:rsidRDefault="00AA19BA" w:rsidP="002B746A">
            <w:pPr>
              <w:rPr>
                <w:rFonts w:cstheme="minorHAnsi"/>
              </w:rPr>
            </w:pPr>
            <w:r w:rsidRPr="00E224E3">
              <w:rPr>
                <w:rFonts w:cstheme="minorHAnsi"/>
              </w:rPr>
              <w:t>1.0554</w:t>
            </w:r>
          </w:p>
        </w:tc>
        <w:tc>
          <w:tcPr>
            <w:tcW w:w="0" w:type="auto"/>
            <w:vAlign w:val="center"/>
            <w:hideMark/>
          </w:tcPr>
          <w:p w14:paraId="42607510" w14:textId="77777777" w:rsidR="00AA19BA" w:rsidRPr="00E224E3" w:rsidRDefault="00AA19BA" w:rsidP="002B746A">
            <w:pPr>
              <w:rPr>
                <w:rFonts w:cstheme="minorHAnsi"/>
              </w:rPr>
            </w:pPr>
            <w:r w:rsidRPr="00E224E3">
              <w:rPr>
                <w:rFonts w:cstheme="minorHAnsi"/>
              </w:rPr>
              <w:t>0.1581</w:t>
            </w:r>
          </w:p>
        </w:tc>
        <w:tc>
          <w:tcPr>
            <w:tcW w:w="0" w:type="auto"/>
            <w:vAlign w:val="center"/>
            <w:hideMark/>
          </w:tcPr>
          <w:p w14:paraId="0977B0D8" w14:textId="77777777" w:rsidR="00AA19BA" w:rsidRPr="00E224E3" w:rsidRDefault="00AA19BA" w:rsidP="002B746A">
            <w:pPr>
              <w:rPr>
                <w:rFonts w:cstheme="minorHAnsi"/>
              </w:rPr>
            </w:pPr>
            <w:r w:rsidRPr="00E224E3">
              <w:rPr>
                <w:rFonts w:cstheme="minorHAnsi"/>
              </w:rPr>
              <w:t>0.1498</w:t>
            </w:r>
          </w:p>
        </w:tc>
        <w:tc>
          <w:tcPr>
            <w:tcW w:w="0" w:type="auto"/>
            <w:vAlign w:val="center"/>
            <w:hideMark/>
          </w:tcPr>
          <w:p w14:paraId="4FC813A0" w14:textId="77777777" w:rsidR="00AA19BA" w:rsidRPr="00E224E3" w:rsidRDefault="00AA19BA" w:rsidP="002B746A">
            <w:pPr>
              <w:rPr>
                <w:rFonts w:cstheme="minorHAnsi"/>
              </w:rPr>
            </w:pPr>
            <w:r w:rsidRPr="00E224E3">
              <w:rPr>
                <w:rFonts w:cstheme="minorHAnsi"/>
              </w:rPr>
              <w:t>0.8767</w:t>
            </w:r>
          </w:p>
        </w:tc>
        <w:tc>
          <w:tcPr>
            <w:tcW w:w="0" w:type="auto"/>
            <w:vAlign w:val="center"/>
            <w:hideMark/>
          </w:tcPr>
          <w:p w14:paraId="49A5D411" w14:textId="77777777" w:rsidR="00AA19BA" w:rsidRPr="00E224E3" w:rsidRDefault="00AA19BA" w:rsidP="002B746A">
            <w:pPr>
              <w:rPr>
                <w:rFonts w:cstheme="minorHAnsi"/>
              </w:rPr>
            </w:pPr>
            <w:r w:rsidRPr="00E224E3">
              <w:rPr>
                <w:rFonts w:cstheme="minorHAnsi"/>
              </w:rPr>
              <w:t>1.4896</w:t>
            </w:r>
          </w:p>
        </w:tc>
        <w:tc>
          <w:tcPr>
            <w:tcW w:w="0" w:type="auto"/>
            <w:vAlign w:val="center"/>
            <w:hideMark/>
          </w:tcPr>
          <w:p w14:paraId="79C55C13" w14:textId="77777777" w:rsidR="00AA19BA" w:rsidRPr="00E224E3" w:rsidRDefault="00AA19BA" w:rsidP="002B746A">
            <w:pPr>
              <w:rPr>
                <w:rFonts w:cstheme="minorHAnsi"/>
              </w:rPr>
            </w:pPr>
            <w:r w:rsidRPr="00E224E3">
              <w:rPr>
                <w:rFonts w:cstheme="minorHAnsi"/>
              </w:rPr>
              <w:t>0.0239</w:t>
            </w:r>
          </w:p>
        </w:tc>
        <w:tc>
          <w:tcPr>
            <w:tcW w:w="0" w:type="auto"/>
            <w:vAlign w:val="center"/>
            <w:hideMark/>
          </w:tcPr>
          <w:p w14:paraId="236A452F" w14:textId="77777777" w:rsidR="00AA19BA" w:rsidRPr="00AB2652" w:rsidRDefault="00AA19BA" w:rsidP="002B746A">
            <w:pPr>
              <w:rPr>
                <w:rFonts w:cstheme="minorHAnsi"/>
              </w:rPr>
            </w:pPr>
            <w:r w:rsidRPr="00E224E3">
              <w:rPr>
                <w:rFonts w:cstheme="minorHAnsi"/>
              </w:rPr>
              <w:t>0.1236</w:t>
            </w:r>
          </w:p>
        </w:tc>
        <w:tc>
          <w:tcPr>
            <w:tcW w:w="0" w:type="auto"/>
            <w:vAlign w:val="center"/>
            <w:hideMark/>
          </w:tcPr>
          <w:p w14:paraId="3EECCE5A" w14:textId="77777777" w:rsidR="00AA19BA" w:rsidRPr="001912B8" w:rsidRDefault="00AA19BA" w:rsidP="002B746A">
            <w:pPr>
              <w:rPr>
                <w:rFonts w:cstheme="minorHAnsi"/>
              </w:rPr>
            </w:pPr>
            <w:r w:rsidRPr="001912B8">
              <w:rPr>
                <w:rFonts w:cstheme="minorHAnsi"/>
              </w:rPr>
              <w:t>0.4795</w:t>
            </w:r>
          </w:p>
        </w:tc>
      </w:tr>
      <w:tr w:rsidR="00AA19BA" w:rsidRPr="00E224E3" w14:paraId="56A63DCC" w14:textId="77777777" w:rsidTr="002B746A">
        <w:trPr>
          <w:tblCellSpacing w:w="15" w:type="dxa"/>
        </w:trPr>
        <w:tc>
          <w:tcPr>
            <w:tcW w:w="0" w:type="auto"/>
            <w:vAlign w:val="center"/>
            <w:hideMark/>
          </w:tcPr>
          <w:p w14:paraId="49CAFD54" w14:textId="77777777" w:rsidR="00AA19BA" w:rsidRPr="00E224E3" w:rsidRDefault="00AA19BA" w:rsidP="002B746A">
            <w:pPr>
              <w:rPr>
                <w:rFonts w:cstheme="minorHAnsi"/>
              </w:rPr>
            </w:pPr>
            <w:r w:rsidRPr="00E224E3">
              <w:rPr>
                <w:rFonts w:cstheme="minorHAnsi"/>
              </w:rPr>
              <w:t>triangular</w:t>
            </w:r>
          </w:p>
        </w:tc>
        <w:tc>
          <w:tcPr>
            <w:tcW w:w="0" w:type="auto"/>
            <w:vAlign w:val="center"/>
            <w:hideMark/>
          </w:tcPr>
          <w:p w14:paraId="0B656E1D" w14:textId="77777777" w:rsidR="00AA19BA" w:rsidRPr="00E224E3" w:rsidRDefault="00AA19BA" w:rsidP="002B746A">
            <w:pPr>
              <w:rPr>
                <w:rFonts w:cstheme="minorHAnsi"/>
              </w:rPr>
            </w:pPr>
            <w:r w:rsidRPr="00E224E3">
              <w:rPr>
                <w:rFonts w:cstheme="minorHAnsi"/>
              </w:rPr>
              <w:t>MO</w:t>
            </w:r>
          </w:p>
        </w:tc>
        <w:tc>
          <w:tcPr>
            <w:tcW w:w="0" w:type="auto"/>
            <w:vAlign w:val="center"/>
            <w:hideMark/>
          </w:tcPr>
          <w:p w14:paraId="4D3E05E8" w14:textId="77777777" w:rsidR="00AA19BA" w:rsidRPr="00E224E3" w:rsidRDefault="00AA19BA" w:rsidP="002B746A">
            <w:pPr>
              <w:rPr>
                <w:rFonts w:cstheme="minorHAnsi"/>
              </w:rPr>
            </w:pPr>
            <w:r w:rsidRPr="00E224E3">
              <w:rPr>
                <w:rFonts w:cstheme="minorHAnsi"/>
              </w:rPr>
              <w:t>1.0287</w:t>
            </w:r>
          </w:p>
        </w:tc>
        <w:tc>
          <w:tcPr>
            <w:tcW w:w="0" w:type="auto"/>
            <w:vAlign w:val="center"/>
            <w:hideMark/>
          </w:tcPr>
          <w:p w14:paraId="5F757809" w14:textId="77777777" w:rsidR="00AA19BA" w:rsidRPr="00E224E3" w:rsidRDefault="00AA19BA" w:rsidP="002B746A">
            <w:pPr>
              <w:rPr>
                <w:rFonts w:cstheme="minorHAnsi"/>
              </w:rPr>
            </w:pPr>
            <w:r w:rsidRPr="00E224E3">
              <w:rPr>
                <w:rFonts w:cstheme="minorHAnsi"/>
              </w:rPr>
              <w:t>0.1665</w:t>
            </w:r>
          </w:p>
        </w:tc>
        <w:tc>
          <w:tcPr>
            <w:tcW w:w="0" w:type="auto"/>
            <w:vAlign w:val="center"/>
            <w:hideMark/>
          </w:tcPr>
          <w:p w14:paraId="388ADA8B" w14:textId="77777777" w:rsidR="00AA19BA" w:rsidRPr="00E224E3" w:rsidRDefault="00AA19BA" w:rsidP="002B746A">
            <w:pPr>
              <w:rPr>
                <w:rFonts w:cstheme="minorHAnsi"/>
              </w:rPr>
            </w:pPr>
            <w:r w:rsidRPr="00E224E3">
              <w:rPr>
                <w:rFonts w:cstheme="minorHAnsi"/>
              </w:rPr>
              <w:t>0.1618</w:t>
            </w:r>
          </w:p>
        </w:tc>
        <w:tc>
          <w:tcPr>
            <w:tcW w:w="0" w:type="auto"/>
            <w:vAlign w:val="center"/>
            <w:hideMark/>
          </w:tcPr>
          <w:p w14:paraId="41EEE834" w14:textId="77777777" w:rsidR="00AA19BA" w:rsidRPr="00E224E3" w:rsidRDefault="00AA19BA" w:rsidP="002B746A">
            <w:pPr>
              <w:rPr>
                <w:rFonts w:cstheme="minorHAnsi"/>
              </w:rPr>
            </w:pPr>
            <w:r w:rsidRPr="00E224E3">
              <w:rPr>
                <w:rFonts w:cstheme="minorHAnsi"/>
              </w:rPr>
              <w:t>0.7636</w:t>
            </w:r>
          </w:p>
        </w:tc>
        <w:tc>
          <w:tcPr>
            <w:tcW w:w="0" w:type="auto"/>
            <w:vAlign w:val="center"/>
            <w:hideMark/>
          </w:tcPr>
          <w:p w14:paraId="054EE757" w14:textId="77777777" w:rsidR="00AA19BA" w:rsidRPr="00E224E3" w:rsidRDefault="00AA19BA" w:rsidP="002B746A">
            <w:pPr>
              <w:rPr>
                <w:rFonts w:cstheme="minorHAnsi"/>
              </w:rPr>
            </w:pPr>
            <w:r w:rsidRPr="00E224E3">
              <w:rPr>
                <w:rFonts w:cstheme="minorHAnsi"/>
              </w:rPr>
              <w:t>1.4180</w:t>
            </w:r>
          </w:p>
        </w:tc>
        <w:tc>
          <w:tcPr>
            <w:tcW w:w="0" w:type="auto"/>
            <w:vAlign w:val="center"/>
            <w:hideMark/>
          </w:tcPr>
          <w:p w14:paraId="3F0D9CEB" w14:textId="77777777" w:rsidR="00AA19BA" w:rsidRPr="00E224E3" w:rsidRDefault="00AA19BA" w:rsidP="002B746A">
            <w:pPr>
              <w:rPr>
                <w:rFonts w:cstheme="minorHAnsi"/>
              </w:rPr>
            </w:pPr>
            <w:r w:rsidRPr="00E224E3">
              <w:rPr>
                <w:rFonts w:cstheme="minorHAnsi"/>
              </w:rPr>
              <w:t>0.0127</w:t>
            </w:r>
          </w:p>
        </w:tc>
        <w:tc>
          <w:tcPr>
            <w:tcW w:w="0" w:type="auto"/>
            <w:vAlign w:val="center"/>
            <w:hideMark/>
          </w:tcPr>
          <w:p w14:paraId="0849B293" w14:textId="77777777" w:rsidR="00AA19BA" w:rsidRPr="00E224E3" w:rsidRDefault="00AA19BA" w:rsidP="002B746A">
            <w:pPr>
              <w:rPr>
                <w:rFonts w:cstheme="minorHAnsi"/>
              </w:rPr>
            </w:pPr>
            <w:r w:rsidRPr="00E224E3">
              <w:rPr>
                <w:rFonts w:cstheme="minorHAnsi"/>
              </w:rPr>
              <w:t>0.1177</w:t>
            </w:r>
          </w:p>
        </w:tc>
        <w:tc>
          <w:tcPr>
            <w:tcW w:w="0" w:type="auto"/>
            <w:vAlign w:val="center"/>
            <w:hideMark/>
          </w:tcPr>
          <w:p w14:paraId="0E5464A8" w14:textId="77777777" w:rsidR="00AA19BA" w:rsidRPr="00E224E3" w:rsidRDefault="00AA19BA" w:rsidP="002B746A">
            <w:pPr>
              <w:rPr>
                <w:rFonts w:cstheme="minorHAnsi"/>
              </w:rPr>
            </w:pPr>
            <w:r w:rsidRPr="00E224E3">
              <w:rPr>
                <w:rFonts w:cstheme="minorHAnsi"/>
              </w:rPr>
              <w:t>0.4056</w:t>
            </w:r>
          </w:p>
        </w:tc>
      </w:tr>
      <w:tr w:rsidR="00AA19BA" w:rsidRPr="00E224E3" w14:paraId="52A0D94B" w14:textId="77777777" w:rsidTr="002B746A">
        <w:trPr>
          <w:tblCellSpacing w:w="15" w:type="dxa"/>
        </w:trPr>
        <w:tc>
          <w:tcPr>
            <w:tcW w:w="0" w:type="auto"/>
            <w:vAlign w:val="center"/>
            <w:hideMark/>
          </w:tcPr>
          <w:p w14:paraId="429DA0DD" w14:textId="77777777" w:rsidR="00AA19BA" w:rsidRPr="00E224E3" w:rsidRDefault="00AA19BA" w:rsidP="002B746A">
            <w:pPr>
              <w:rPr>
                <w:rFonts w:cstheme="minorHAnsi"/>
              </w:rPr>
            </w:pPr>
            <w:r w:rsidRPr="00E224E3">
              <w:rPr>
                <w:rFonts w:cstheme="minorHAnsi"/>
              </w:rPr>
              <w:t>triangular</w:t>
            </w:r>
          </w:p>
        </w:tc>
        <w:tc>
          <w:tcPr>
            <w:tcW w:w="0" w:type="auto"/>
            <w:vAlign w:val="center"/>
            <w:hideMark/>
          </w:tcPr>
          <w:p w14:paraId="34310B63" w14:textId="77777777" w:rsidR="00AA19BA" w:rsidRPr="00E224E3" w:rsidRDefault="00AA19BA" w:rsidP="002B746A">
            <w:pPr>
              <w:rPr>
                <w:rFonts w:cstheme="minorHAnsi"/>
              </w:rPr>
            </w:pPr>
            <w:r w:rsidRPr="00E224E3">
              <w:rPr>
                <w:rFonts w:cstheme="minorHAnsi"/>
              </w:rPr>
              <w:t>GR</w:t>
            </w:r>
          </w:p>
        </w:tc>
        <w:tc>
          <w:tcPr>
            <w:tcW w:w="0" w:type="auto"/>
            <w:vAlign w:val="center"/>
            <w:hideMark/>
          </w:tcPr>
          <w:p w14:paraId="588EAB48" w14:textId="77777777" w:rsidR="00AA19BA" w:rsidRPr="00E224E3" w:rsidRDefault="00AA19BA" w:rsidP="002B746A">
            <w:pPr>
              <w:rPr>
                <w:rFonts w:cstheme="minorHAnsi"/>
              </w:rPr>
            </w:pPr>
            <w:r w:rsidRPr="00E224E3">
              <w:rPr>
                <w:rFonts w:cstheme="minorHAnsi"/>
              </w:rPr>
              <w:t>0.9852</w:t>
            </w:r>
          </w:p>
        </w:tc>
        <w:tc>
          <w:tcPr>
            <w:tcW w:w="0" w:type="auto"/>
            <w:vAlign w:val="center"/>
            <w:hideMark/>
          </w:tcPr>
          <w:p w14:paraId="744DCC95" w14:textId="77777777" w:rsidR="00AA19BA" w:rsidRPr="00E224E3" w:rsidRDefault="00AA19BA" w:rsidP="002B746A">
            <w:pPr>
              <w:rPr>
                <w:rFonts w:cstheme="minorHAnsi"/>
              </w:rPr>
            </w:pPr>
            <w:r w:rsidRPr="00E224E3">
              <w:rPr>
                <w:rFonts w:cstheme="minorHAnsi"/>
              </w:rPr>
              <w:t>0.1551</w:t>
            </w:r>
          </w:p>
        </w:tc>
        <w:tc>
          <w:tcPr>
            <w:tcW w:w="0" w:type="auto"/>
            <w:vAlign w:val="center"/>
            <w:hideMark/>
          </w:tcPr>
          <w:p w14:paraId="67AE71C1" w14:textId="77777777" w:rsidR="00AA19BA" w:rsidRPr="00E224E3" w:rsidRDefault="00AA19BA" w:rsidP="002B746A">
            <w:pPr>
              <w:rPr>
                <w:rFonts w:cstheme="minorHAnsi"/>
              </w:rPr>
            </w:pPr>
            <w:r w:rsidRPr="00E224E3">
              <w:rPr>
                <w:rFonts w:cstheme="minorHAnsi"/>
              </w:rPr>
              <w:t>0.1575</w:t>
            </w:r>
          </w:p>
        </w:tc>
        <w:tc>
          <w:tcPr>
            <w:tcW w:w="0" w:type="auto"/>
            <w:vAlign w:val="center"/>
            <w:hideMark/>
          </w:tcPr>
          <w:p w14:paraId="2A4EDC3F" w14:textId="77777777" w:rsidR="00AA19BA" w:rsidRPr="00E224E3" w:rsidRDefault="00AA19BA" w:rsidP="002B746A">
            <w:pPr>
              <w:rPr>
                <w:rFonts w:cstheme="minorHAnsi"/>
              </w:rPr>
            </w:pPr>
            <w:r w:rsidRPr="00E224E3">
              <w:rPr>
                <w:rFonts w:cstheme="minorHAnsi"/>
              </w:rPr>
              <w:t>0.6973</w:t>
            </w:r>
          </w:p>
        </w:tc>
        <w:tc>
          <w:tcPr>
            <w:tcW w:w="0" w:type="auto"/>
            <w:vAlign w:val="center"/>
            <w:hideMark/>
          </w:tcPr>
          <w:p w14:paraId="2E641C47" w14:textId="77777777" w:rsidR="00AA19BA" w:rsidRPr="00E224E3" w:rsidRDefault="00AA19BA" w:rsidP="002B746A">
            <w:pPr>
              <w:rPr>
                <w:rFonts w:cstheme="minorHAnsi"/>
              </w:rPr>
            </w:pPr>
            <w:r w:rsidRPr="00E224E3">
              <w:rPr>
                <w:rFonts w:cstheme="minorHAnsi"/>
              </w:rPr>
              <w:t>1.2984</w:t>
            </w:r>
          </w:p>
        </w:tc>
        <w:tc>
          <w:tcPr>
            <w:tcW w:w="0" w:type="auto"/>
            <w:vAlign w:val="center"/>
            <w:hideMark/>
          </w:tcPr>
          <w:p w14:paraId="519D9CE5" w14:textId="77777777" w:rsidR="00AA19BA" w:rsidRPr="00E224E3" w:rsidRDefault="00AA19BA" w:rsidP="002B746A">
            <w:pPr>
              <w:rPr>
                <w:rFonts w:cstheme="minorHAnsi"/>
              </w:rPr>
            </w:pPr>
            <w:r w:rsidRPr="00E224E3">
              <w:rPr>
                <w:rFonts w:cstheme="minorHAnsi"/>
              </w:rPr>
              <w:t>0.0098</w:t>
            </w:r>
          </w:p>
        </w:tc>
        <w:tc>
          <w:tcPr>
            <w:tcW w:w="0" w:type="auto"/>
            <w:vAlign w:val="center"/>
            <w:hideMark/>
          </w:tcPr>
          <w:p w14:paraId="2698D383" w14:textId="77777777" w:rsidR="00AA19BA" w:rsidRPr="00E224E3" w:rsidRDefault="00AA19BA" w:rsidP="002B746A">
            <w:pPr>
              <w:rPr>
                <w:rFonts w:cstheme="minorHAnsi"/>
              </w:rPr>
            </w:pPr>
            <w:r w:rsidRPr="00E224E3">
              <w:rPr>
                <w:rFonts w:cstheme="minorHAnsi"/>
              </w:rPr>
              <w:t>0.1043</w:t>
            </w:r>
          </w:p>
        </w:tc>
        <w:tc>
          <w:tcPr>
            <w:tcW w:w="0" w:type="auto"/>
            <w:vAlign w:val="center"/>
            <w:hideMark/>
          </w:tcPr>
          <w:p w14:paraId="4FF705A8" w14:textId="77777777" w:rsidR="00AA19BA" w:rsidRPr="00E224E3" w:rsidRDefault="00AA19BA" w:rsidP="002B746A">
            <w:pPr>
              <w:rPr>
                <w:rFonts w:cstheme="minorHAnsi"/>
              </w:rPr>
            </w:pPr>
            <w:r w:rsidRPr="00E224E3">
              <w:rPr>
                <w:rFonts w:cstheme="minorHAnsi"/>
              </w:rPr>
              <w:t>0.2777</w:t>
            </w:r>
          </w:p>
        </w:tc>
      </w:tr>
      <w:tr w:rsidR="00AA19BA" w:rsidRPr="00E224E3" w14:paraId="07512044" w14:textId="77777777" w:rsidTr="002B746A">
        <w:trPr>
          <w:tblCellSpacing w:w="15" w:type="dxa"/>
        </w:trPr>
        <w:tc>
          <w:tcPr>
            <w:tcW w:w="0" w:type="auto"/>
            <w:vAlign w:val="center"/>
            <w:hideMark/>
          </w:tcPr>
          <w:p w14:paraId="7FBCF539" w14:textId="77777777" w:rsidR="00AA19BA" w:rsidRPr="00E224E3" w:rsidRDefault="00AA19BA" w:rsidP="002B746A">
            <w:pPr>
              <w:rPr>
                <w:rFonts w:cstheme="minorHAnsi"/>
              </w:rPr>
            </w:pPr>
            <w:r w:rsidRPr="00E224E3">
              <w:rPr>
                <w:rFonts w:cstheme="minorHAnsi"/>
              </w:rPr>
              <w:t>gumbel</w:t>
            </w:r>
          </w:p>
        </w:tc>
        <w:tc>
          <w:tcPr>
            <w:tcW w:w="0" w:type="auto"/>
            <w:vAlign w:val="center"/>
            <w:hideMark/>
          </w:tcPr>
          <w:p w14:paraId="0F1889E4" w14:textId="77777777" w:rsidR="00AA19BA" w:rsidRPr="00E224E3" w:rsidRDefault="00AA19BA" w:rsidP="002B746A">
            <w:pPr>
              <w:rPr>
                <w:rFonts w:cstheme="minorHAnsi"/>
              </w:rPr>
            </w:pPr>
            <w:r w:rsidRPr="00E224E3">
              <w:rPr>
                <w:rFonts w:cstheme="minorHAnsi"/>
              </w:rPr>
              <w:t>ML</w:t>
            </w:r>
          </w:p>
        </w:tc>
        <w:tc>
          <w:tcPr>
            <w:tcW w:w="0" w:type="auto"/>
            <w:vAlign w:val="center"/>
            <w:hideMark/>
          </w:tcPr>
          <w:p w14:paraId="3B6E9ECF" w14:textId="77777777" w:rsidR="00AA19BA" w:rsidRPr="00E224E3" w:rsidRDefault="00AA19BA" w:rsidP="002B746A">
            <w:pPr>
              <w:rPr>
                <w:rFonts w:cstheme="minorHAnsi"/>
              </w:rPr>
            </w:pPr>
            <w:r w:rsidRPr="00E224E3">
              <w:rPr>
                <w:rFonts w:cstheme="minorHAnsi"/>
              </w:rPr>
              <w:t>1.1892</w:t>
            </w:r>
          </w:p>
        </w:tc>
        <w:tc>
          <w:tcPr>
            <w:tcW w:w="0" w:type="auto"/>
            <w:vAlign w:val="center"/>
            <w:hideMark/>
          </w:tcPr>
          <w:p w14:paraId="1DCF40C5" w14:textId="77777777" w:rsidR="00AA19BA" w:rsidRPr="00E224E3" w:rsidRDefault="00AA19BA" w:rsidP="002B746A">
            <w:pPr>
              <w:rPr>
                <w:rFonts w:cstheme="minorHAnsi"/>
              </w:rPr>
            </w:pPr>
            <w:r w:rsidRPr="00E224E3">
              <w:rPr>
                <w:rFonts w:cstheme="minorHAnsi"/>
              </w:rPr>
              <w:t>0.1998</w:t>
            </w:r>
          </w:p>
        </w:tc>
        <w:tc>
          <w:tcPr>
            <w:tcW w:w="0" w:type="auto"/>
            <w:vAlign w:val="center"/>
            <w:hideMark/>
          </w:tcPr>
          <w:p w14:paraId="32F489AD" w14:textId="77777777" w:rsidR="00AA19BA" w:rsidRPr="00E224E3" w:rsidRDefault="00AA19BA" w:rsidP="002B746A">
            <w:pPr>
              <w:rPr>
                <w:rFonts w:cstheme="minorHAnsi"/>
              </w:rPr>
            </w:pPr>
            <w:r w:rsidRPr="00E224E3">
              <w:rPr>
                <w:rFonts w:cstheme="minorHAnsi"/>
              </w:rPr>
              <w:t>0.1680</w:t>
            </w:r>
          </w:p>
        </w:tc>
        <w:tc>
          <w:tcPr>
            <w:tcW w:w="0" w:type="auto"/>
            <w:vAlign w:val="center"/>
            <w:hideMark/>
          </w:tcPr>
          <w:p w14:paraId="6A528FF5" w14:textId="77777777" w:rsidR="00AA19BA" w:rsidRPr="00E224E3" w:rsidRDefault="00AA19BA" w:rsidP="002B746A">
            <w:pPr>
              <w:rPr>
                <w:rFonts w:cstheme="minorHAnsi"/>
              </w:rPr>
            </w:pPr>
            <w:r w:rsidRPr="00E224E3">
              <w:rPr>
                <w:rFonts w:cstheme="minorHAnsi"/>
              </w:rPr>
              <w:t>0.9151</w:t>
            </w:r>
          </w:p>
        </w:tc>
        <w:tc>
          <w:tcPr>
            <w:tcW w:w="0" w:type="auto"/>
            <w:vAlign w:val="center"/>
            <w:hideMark/>
          </w:tcPr>
          <w:p w14:paraId="7C69893C" w14:textId="77777777" w:rsidR="00AA19BA" w:rsidRPr="00E224E3" w:rsidRDefault="00AA19BA" w:rsidP="002B746A">
            <w:pPr>
              <w:rPr>
                <w:rFonts w:cstheme="minorHAnsi"/>
              </w:rPr>
            </w:pPr>
            <w:r w:rsidRPr="00E224E3">
              <w:rPr>
                <w:rFonts w:cstheme="minorHAnsi"/>
              </w:rPr>
              <w:t>1.5253</w:t>
            </w:r>
          </w:p>
        </w:tc>
        <w:tc>
          <w:tcPr>
            <w:tcW w:w="0" w:type="auto"/>
            <w:vAlign w:val="center"/>
            <w:hideMark/>
          </w:tcPr>
          <w:p w14:paraId="77C2BDD3" w14:textId="77777777" w:rsidR="00AA19BA" w:rsidRPr="00E224E3" w:rsidRDefault="00AA19BA" w:rsidP="002B746A">
            <w:pPr>
              <w:rPr>
                <w:rFonts w:cstheme="minorHAnsi"/>
              </w:rPr>
            </w:pPr>
            <w:r w:rsidRPr="00E224E3">
              <w:rPr>
                <w:rFonts w:cstheme="minorHAnsi"/>
              </w:rPr>
              <w:t>0.0131</w:t>
            </w:r>
          </w:p>
        </w:tc>
        <w:tc>
          <w:tcPr>
            <w:tcW w:w="0" w:type="auto"/>
            <w:vAlign w:val="center"/>
            <w:hideMark/>
          </w:tcPr>
          <w:p w14:paraId="04F951C0" w14:textId="77777777" w:rsidR="00AA19BA" w:rsidRPr="00E224E3" w:rsidRDefault="00AA19BA" w:rsidP="002B746A">
            <w:pPr>
              <w:rPr>
                <w:rFonts w:cstheme="minorHAnsi"/>
              </w:rPr>
            </w:pPr>
            <w:r w:rsidRPr="00E224E3">
              <w:rPr>
                <w:rFonts w:cstheme="minorHAnsi"/>
              </w:rPr>
              <w:t>0.1213</w:t>
            </w:r>
          </w:p>
        </w:tc>
        <w:tc>
          <w:tcPr>
            <w:tcW w:w="0" w:type="auto"/>
            <w:vAlign w:val="center"/>
            <w:hideMark/>
          </w:tcPr>
          <w:p w14:paraId="6BC1DD3B" w14:textId="77777777" w:rsidR="00AA19BA" w:rsidRPr="00E224E3" w:rsidRDefault="00AA19BA" w:rsidP="002B746A">
            <w:pPr>
              <w:rPr>
                <w:rFonts w:cstheme="minorHAnsi"/>
              </w:rPr>
            </w:pPr>
            <w:r w:rsidRPr="00E224E3">
              <w:rPr>
                <w:rFonts w:cstheme="minorHAnsi"/>
              </w:rPr>
              <w:t>0.6753</w:t>
            </w:r>
          </w:p>
        </w:tc>
      </w:tr>
      <w:tr w:rsidR="00AA19BA" w:rsidRPr="00E224E3" w14:paraId="3040FE13" w14:textId="77777777" w:rsidTr="002B746A">
        <w:trPr>
          <w:tblCellSpacing w:w="15" w:type="dxa"/>
        </w:trPr>
        <w:tc>
          <w:tcPr>
            <w:tcW w:w="0" w:type="auto"/>
            <w:vAlign w:val="center"/>
            <w:hideMark/>
          </w:tcPr>
          <w:p w14:paraId="4E4F7FAF" w14:textId="77777777" w:rsidR="00AA19BA" w:rsidRPr="00E224E3" w:rsidRDefault="00AA19BA" w:rsidP="002B746A">
            <w:pPr>
              <w:rPr>
                <w:rFonts w:cstheme="minorHAnsi"/>
              </w:rPr>
            </w:pPr>
            <w:r w:rsidRPr="00E224E3">
              <w:rPr>
                <w:rFonts w:cstheme="minorHAnsi"/>
              </w:rPr>
              <w:t>gumbel</w:t>
            </w:r>
          </w:p>
        </w:tc>
        <w:tc>
          <w:tcPr>
            <w:tcW w:w="0" w:type="auto"/>
            <w:vAlign w:val="center"/>
            <w:hideMark/>
          </w:tcPr>
          <w:p w14:paraId="5AE23224" w14:textId="77777777" w:rsidR="00AA19BA" w:rsidRPr="00E224E3" w:rsidRDefault="00AA19BA" w:rsidP="002B746A">
            <w:pPr>
              <w:rPr>
                <w:rFonts w:cstheme="minorHAnsi"/>
              </w:rPr>
            </w:pPr>
            <w:r w:rsidRPr="00E224E3">
              <w:rPr>
                <w:rFonts w:cstheme="minorHAnsi"/>
              </w:rPr>
              <w:t>MO</w:t>
            </w:r>
          </w:p>
        </w:tc>
        <w:tc>
          <w:tcPr>
            <w:tcW w:w="0" w:type="auto"/>
            <w:vAlign w:val="center"/>
            <w:hideMark/>
          </w:tcPr>
          <w:p w14:paraId="32AA798D" w14:textId="77777777" w:rsidR="00AA19BA" w:rsidRPr="00E224E3" w:rsidRDefault="00AA19BA" w:rsidP="002B746A">
            <w:pPr>
              <w:rPr>
                <w:rFonts w:cstheme="minorHAnsi"/>
              </w:rPr>
            </w:pPr>
            <w:r w:rsidRPr="00E224E3">
              <w:rPr>
                <w:rFonts w:cstheme="minorHAnsi"/>
              </w:rPr>
              <w:t>1.3701</w:t>
            </w:r>
          </w:p>
        </w:tc>
        <w:tc>
          <w:tcPr>
            <w:tcW w:w="0" w:type="auto"/>
            <w:vAlign w:val="center"/>
            <w:hideMark/>
          </w:tcPr>
          <w:p w14:paraId="5105F455" w14:textId="77777777" w:rsidR="00AA19BA" w:rsidRPr="00E224E3" w:rsidRDefault="00AA19BA" w:rsidP="002B746A">
            <w:pPr>
              <w:rPr>
                <w:rFonts w:cstheme="minorHAnsi"/>
              </w:rPr>
            </w:pPr>
            <w:r w:rsidRPr="00E224E3">
              <w:rPr>
                <w:rFonts w:cstheme="minorHAnsi"/>
              </w:rPr>
              <w:t>0.1732</w:t>
            </w:r>
          </w:p>
        </w:tc>
        <w:tc>
          <w:tcPr>
            <w:tcW w:w="0" w:type="auto"/>
            <w:vAlign w:val="center"/>
            <w:hideMark/>
          </w:tcPr>
          <w:p w14:paraId="6C7B401C" w14:textId="77777777" w:rsidR="00AA19BA" w:rsidRPr="00E224E3" w:rsidRDefault="00AA19BA" w:rsidP="002B746A">
            <w:pPr>
              <w:rPr>
                <w:rFonts w:cstheme="minorHAnsi"/>
              </w:rPr>
            </w:pPr>
            <w:r w:rsidRPr="00E224E3">
              <w:rPr>
                <w:rFonts w:cstheme="minorHAnsi"/>
              </w:rPr>
              <w:t>0.1264</w:t>
            </w:r>
          </w:p>
        </w:tc>
        <w:tc>
          <w:tcPr>
            <w:tcW w:w="0" w:type="auto"/>
            <w:vAlign w:val="center"/>
            <w:hideMark/>
          </w:tcPr>
          <w:p w14:paraId="4F576D34" w14:textId="77777777" w:rsidR="00AA19BA" w:rsidRPr="00E224E3" w:rsidRDefault="00AA19BA" w:rsidP="002B746A">
            <w:pPr>
              <w:rPr>
                <w:rFonts w:cstheme="minorHAnsi"/>
              </w:rPr>
            </w:pPr>
            <w:r w:rsidRPr="00E224E3">
              <w:rPr>
                <w:rFonts w:cstheme="minorHAnsi"/>
              </w:rPr>
              <w:t>1.0804</w:t>
            </w:r>
          </w:p>
        </w:tc>
        <w:tc>
          <w:tcPr>
            <w:tcW w:w="0" w:type="auto"/>
            <w:vAlign w:val="center"/>
            <w:hideMark/>
          </w:tcPr>
          <w:p w14:paraId="6805479E" w14:textId="77777777" w:rsidR="00AA19BA" w:rsidRPr="00E224E3" w:rsidRDefault="00AA19BA" w:rsidP="002B746A">
            <w:pPr>
              <w:rPr>
                <w:rFonts w:cstheme="minorHAnsi"/>
              </w:rPr>
            </w:pPr>
            <w:r w:rsidRPr="00E224E3">
              <w:rPr>
                <w:rFonts w:cstheme="minorHAnsi"/>
              </w:rPr>
              <w:t>1.7576</w:t>
            </w:r>
          </w:p>
        </w:tc>
        <w:tc>
          <w:tcPr>
            <w:tcW w:w="0" w:type="auto"/>
            <w:vAlign w:val="center"/>
            <w:hideMark/>
          </w:tcPr>
          <w:p w14:paraId="2D996F89" w14:textId="77777777" w:rsidR="00AA19BA" w:rsidRPr="00E224E3" w:rsidRDefault="00AA19BA" w:rsidP="002B746A">
            <w:pPr>
              <w:rPr>
                <w:rFonts w:cstheme="minorHAnsi"/>
              </w:rPr>
            </w:pPr>
            <w:r w:rsidRPr="00E224E3">
              <w:rPr>
                <w:rFonts w:cstheme="minorHAnsi"/>
              </w:rPr>
              <w:t>0.0118</w:t>
            </w:r>
          </w:p>
        </w:tc>
        <w:tc>
          <w:tcPr>
            <w:tcW w:w="0" w:type="auto"/>
            <w:vAlign w:val="center"/>
            <w:hideMark/>
          </w:tcPr>
          <w:p w14:paraId="7258AD43" w14:textId="77777777" w:rsidR="00AA19BA" w:rsidRPr="00E224E3" w:rsidRDefault="00AA19BA" w:rsidP="002B746A">
            <w:pPr>
              <w:rPr>
                <w:rFonts w:cstheme="minorHAnsi"/>
              </w:rPr>
            </w:pPr>
            <w:r w:rsidRPr="00E224E3">
              <w:rPr>
                <w:rFonts w:cstheme="minorHAnsi"/>
              </w:rPr>
              <w:t>0.1374</w:t>
            </w:r>
          </w:p>
        </w:tc>
        <w:tc>
          <w:tcPr>
            <w:tcW w:w="0" w:type="auto"/>
            <w:vAlign w:val="center"/>
            <w:hideMark/>
          </w:tcPr>
          <w:p w14:paraId="4EFBE304" w14:textId="77777777" w:rsidR="00AA19BA" w:rsidRPr="00E224E3" w:rsidRDefault="00AA19BA" w:rsidP="002B746A">
            <w:pPr>
              <w:rPr>
                <w:rFonts w:cstheme="minorHAnsi"/>
              </w:rPr>
            </w:pPr>
            <w:r w:rsidRPr="00E224E3">
              <w:rPr>
                <w:rFonts w:cstheme="minorHAnsi"/>
              </w:rPr>
              <w:t>0.9550</w:t>
            </w:r>
          </w:p>
        </w:tc>
      </w:tr>
      <w:tr w:rsidR="00AA19BA" w:rsidRPr="00E224E3" w14:paraId="5B0BF2C3" w14:textId="77777777" w:rsidTr="002B746A">
        <w:trPr>
          <w:tblCellSpacing w:w="15" w:type="dxa"/>
        </w:trPr>
        <w:tc>
          <w:tcPr>
            <w:tcW w:w="0" w:type="auto"/>
            <w:vAlign w:val="center"/>
            <w:hideMark/>
          </w:tcPr>
          <w:p w14:paraId="485FEEC7" w14:textId="77777777" w:rsidR="00AA19BA" w:rsidRPr="00E224E3" w:rsidRDefault="00AA19BA" w:rsidP="002B746A">
            <w:pPr>
              <w:rPr>
                <w:rFonts w:cstheme="minorHAnsi"/>
              </w:rPr>
            </w:pPr>
            <w:r w:rsidRPr="00E224E3">
              <w:rPr>
                <w:rFonts w:cstheme="minorHAnsi"/>
              </w:rPr>
              <w:t>gumbel</w:t>
            </w:r>
          </w:p>
        </w:tc>
        <w:tc>
          <w:tcPr>
            <w:tcW w:w="0" w:type="auto"/>
            <w:vAlign w:val="center"/>
            <w:hideMark/>
          </w:tcPr>
          <w:p w14:paraId="235813E6" w14:textId="77777777" w:rsidR="00AA19BA" w:rsidRPr="00E224E3" w:rsidRDefault="00AA19BA" w:rsidP="002B746A">
            <w:pPr>
              <w:rPr>
                <w:rFonts w:cstheme="minorHAnsi"/>
              </w:rPr>
            </w:pPr>
            <w:r w:rsidRPr="00E224E3">
              <w:rPr>
                <w:rFonts w:cstheme="minorHAnsi"/>
              </w:rPr>
              <w:t>GR</w:t>
            </w:r>
          </w:p>
        </w:tc>
        <w:tc>
          <w:tcPr>
            <w:tcW w:w="0" w:type="auto"/>
            <w:vAlign w:val="center"/>
            <w:hideMark/>
          </w:tcPr>
          <w:p w14:paraId="05001C99" w14:textId="77777777" w:rsidR="00AA19BA" w:rsidRPr="00E224E3" w:rsidRDefault="00AA19BA" w:rsidP="002B746A">
            <w:pPr>
              <w:rPr>
                <w:rFonts w:cstheme="minorHAnsi"/>
              </w:rPr>
            </w:pPr>
            <w:r w:rsidRPr="00E224E3">
              <w:rPr>
                <w:rFonts w:cstheme="minorHAnsi"/>
              </w:rPr>
              <w:t>1.2683</w:t>
            </w:r>
          </w:p>
        </w:tc>
        <w:tc>
          <w:tcPr>
            <w:tcW w:w="0" w:type="auto"/>
            <w:vAlign w:val="center"/>
            <w:hideMark/>
          </w:tcPr>
          <w:p w14:paraId="7055DC57" w14:textId="77777777" w:rsidR="00AA19BA" w:rsidRPr="00E224E3" w:rsidRDefault="00AA19BA" w:rsidP="002B746A">
            <w:pPr>
              <w:rPr>
                <w:rFonts w:cstheme="minorHAnsi"/>
              </w:rPr>
            </w:pPr>
            <w:r w:rsidRPr="00E224E3">
              <w:rPr>
                <w:rFonts w:cstheme="minorHAnsi"/>
              </w:rPr>
              <w:t>0.1695</w:t>
            </w:r>
          </w:p>
        </w:tc>
        <w:tc>
          <w:tcPr>
            <w:tcW w:w="0" w:type="auto"/>
            <w:vAlign w:val="center"/>
            <w:hideMark/>
          </w:tcPr>
          <w:p w14:paraId="28F2EFBE" w14:textId="77777777" w:rsidR="00AA19BA" w:rsidRPr="00E224E3" w:rsidRDefault="00AA19BA" w:rsidP="002B746A">
            <w:pPr>
              <w:rPr>
                <w:rFonts w:cstheme="minorHAnsi"/>
              </w:rPr>
            </w:pPr>
            <w:r w:rsidRPr="00E224E3">
              <w:rPr>
                <w:rFonts w:cstheme="minorHAnsi"/>
              </w:rPr>
              <w:t>0.1336</w:t>
            </w:r>
          </w:p>
        </w:tc>
        <w:tc>
          <w:tcPr>
            <w:tcW w:w="0" w:type="auto"/>
            <w:vAlign w:val="center"/>
            <w:hideMark/>
          </w:tcPr>
          <w:p w14:paraId="0AE40280" w14:textId="77777777" w:rsidR="00AA19BA" w:rsidRPr="00E224E3" w:rsidRDefault="00AA19BA" w:rsidP="002B746A">
            <w:pPr>
              <w:rPr>
                <w:rFonts w:cstheme="minorHAnsi"/>
              </w:rPr>
            </w:pPr>
            <w:r w:rsidRPr="00E224E3">
              <w:rPr>
                <w:rFonts w:cstheme="minorHAnsi"/>
              </w:rPr>
              <w:t>0.8826</w:t>
            </w:r>
          </w:p>
        </w:tc>
        <w:tc>
          <w:tcPr>
            <w:tcW w:w="0" w:type="auto"/>
            <w:vAlign w:val="center"/>
            <w:hideMark/>
          </w:tcPr>
          <w:p w14:paraId="68409DFF" w14:textId="77777777" w:rsidR="00AA19BA" w:rsidRPr="00E224E3" w:rsidRDefault="00AA19BA" w:rsidP="002B746A">
            <w:pPr>
              <w:rPr>
                <w:rFonts w:cstheme="minorHAnsi"/>
              </w:rPr>
            </w:pPr>
            <w:r w:rsidRPr="00E224E3">
              <w:rPr>
                <w:rFonts w:cstheme="minorHAnsi"/>
              </w:rPr>
              <w:t>1.5398</w:t>
            </w:r>
          </w:p>
        </w:tc>
        <w:tc>
          <w:tcPr>
            <w:tcW w:w="0" w:type="auto"/>
            <w:vAlign w:val="center"/>
            <w:hideMark/>
          </w:tcPr>
          <w:p w14:paraId="11FA3401" w14:textId="77777777" w:rsidR="00AA19BA" w:rsidRPr="00E224E3" w:rsidRDefault="00AA19BA" w:rsidP="002B746A">
            <w:pPr>
              <w:rPr>
                <w:rFonts w:cstheme="minorHAnsi"/>
              </w:rPr>
            </w:pPr>
            <w:r w:rsidRPr="00E224E3">
              <w:rPr>
                <w:rFonts w:cstheme="minorHAnsi"/>
              </w:rPr>
              <w:t>0.0056</w:t>
            </w:r>
          </w:p>
        </w:tc>
        <w:tc>
          <w:tcPr>
            <w:tcW w:w="0" w:type="auto"/>
            <w:vAlign w:val="center"/>
            <w:hideMark/>
          </w:tcPr>
          <w:p w14:paraId="46A9C136" w14:textId="77777777" w:rsidR="00AA19BA" w:rsidRPr="00E224E3" w:rsidRDefault="00AA19BA" w:rsidP="002B746A">
            <w:pPr>
              <w:rPr>
                <w:rFonts w:cstheme="minorHAnsi"/>
              </w:rPr>
            </w:pPr>
            <w:r w:rsidRPr="00E224E3">
              <w:rPr>
                <w:rFonts w:cstheme="minorHAnsi"/>
              </w:rPr>
              <w:t>0.1070</w:t>
            </w:r>
          </w:p>
        </w:tc>
        <w:tc>
          <w:tcPr>
            <w:tcW w:w="0" w:type="auto"/>
            <w:vAlign w:val="center"/>
            <w:hideMark/>
          </w:tcPr>
          <w:p w14:paraId="79660CF4" w14:textId="77777777" w:rsidR="00AA19BA" w:rsidRPr="00E224E3" w:rsidRDefault="00AA19BA" w:rsidP="002B746A">
            <w:pPr>
              <w:rPr>
                <w:rFonts w:cstheme="minorHAnsi"/>
              </w:rPr>
            </w:pPr>
            <w:r w:rsidRPr="00E224E3">
              <w:rPr>
                <w:rFonts w:cstheme="minorHAnsi"/>
              </w:rPr>
              <w:t>0.7073</w:t>
            </w:r>
          </w:p>
        </w:tc>
      </w:tr>
      <w:tr w:rsidR="00AA19BA" w:rsidRPr="00E224E3" w14:paraId="34FCFC30" w14:textId="77777777" w:rsidTr="002B746A">
        <w:trPr>
          <w:tblCellSpacing w:w="15" w:type="dxa"/>
        </w:trPr>
        <w:tc>
          <w:tcPr>
            <w:tcW w:w="0" w:type="auto"/>
            <w:vAlign w:val="center"/>
            <w:hideMark/>
          </w:tcPr>
          <w:p w14:paraId="746D0212" w14:textId="77777777" w:rsidR="00AA19BA" w:rsidRPr="00E224E3" w:rsidRDefault="00AA19BA" w:rsidP="002B746A">
            <w:pPr>
              <w:rPr>
                <w:rFonts w:cstheme="minorHAnsi"/>
              </w:rPr>
            </w:pPr>
            <w:r w:rsidRPr="00E224E3">
              <w:rPr>
                <w:rFonts w:cstheme="minorHAnsi"/>
              </w:rPr>
              <w:t>burr</w:t>
            </w:r>
          </w:p>
        </w:tc>
        <w:tc>
          <w:tcPr>
            <w:tcW w:w="0" w:type="auto"/>
            <w:vAlign w:val="center"/>
            <w:hideMark/>
          </w:tcPr>
          <w:p w14:paraId="14F56793" w14:textId="77777777" w:rsidR="00AA19BA" w:rsidRPr="00E224E3" w:rsidRDefault="00AA19BA" w:rsidP="002B746A">
            <w:pPr>
              <w:rPr>
                <w:rFonts w:cstheme="minorHAnsi"/>
              </w:rPr>
            </w:pPr>
            <w:r w:rsidRPr="00E224E3">
              <w:rPr>
                <w:rFonts w:cstheme="minorHAnsi"/>
              </w:rPr>
              <w:t>ML</w:t>
            </w:r>
          </w:p>
        </w:tc>
        <w:tc>
          <w:tcPr>
            <w:tcW w:w="0" w:type="auto"/>
            <w:vAlign w:val="center"/>
            <w:hideMark/>
          </w:tcPr>
          <w:p w14:paraId="25932FC5" w14:textId="77777777" w:rsidR="00AA19BA" w:rsidRPr="00E224E3" w:rsidRDefault="00AA19BA" w:rsidP="002B746A">
            <w:pPr>
              <w:rPr>
                <w:rFonts w:cstheme="minorHAnsi"/>
              </w:rPr>
            </w:pPr>
            <w:r w:rsidRPr="00E224E3">
              <w:rPr>
                <w:rFonts w:cstheme="minorHAnsi"/>
              </w:rPr>
              <w:t>1.1573</w:t>
            </w:r>
          </w:p>
        </w:tc>
        <w:tc>
          <w:tcPr>
            <w:tcW w:w="0" w:type="auto"/>
            <w:vAlign w:val="center"/>
            <w:hideMark/>
          </w:tcPr>
          <w:p w14:paraId="1A9C6957" w14:textId="77777777" w:rsidR="00AA19BA" w:rsidRPr="00E224E3" w:rsidRDefault="00AA19BA" w:rsidP="002B746A">
            <w:pPr>
              <w:rPr>
                <w:rFonts w:cstheme="minorHAnsi"/>
              </w:rPr>
            </w:pPr>
            <w:r w:rsidRPr="00E224E3">
              <w:rPr>
                <w:rFonts w:cstheme="minorHAnsi"/>
              </w:rPr>
              <w:t>0.2131</w:t>
            </w:r>
          </w:p>
        </w:tc>
        <w:tc>
          <w:tcPr>
            <w:tcW w:w="0" w:type="auto"/>
            <w:vAlign w:val="center"/>
            <w:hideMark/>
          </w:tcPr>
          <w:p w14:paraId="7D820119" w14:textId="77777777" w:rsidR="00AA19BA" w:rsidRPr="00E224E3" w:rsidRDefault="00AA19BA" w:rsidP="002B746A">
            <w:pPr>
              <w:rPr>
                <w:rFonts w:cstheme="minorHAnsi"/>
              </w:rPr>
            </w:pPr>
            <w:r w:rsidRPr="00E224E3">
              <w:rPr>
                <w:rFonts w:cstheme="minorHAnsi"/>
              </w:rPr>
              <w:t>0.1842</w:t>
            </w:r>
          </w:p>
        </w:tc>
        <w:tc>
          <w:tcPr>
            <w:tcW w:w="0" w:type="auto"/>
            <w:vAlign w:val="center"/>
            <w:hideMark/>
          </w:tcPr>
          <w:p w14:paraId="7F711BC2" w14:textId="77777777" w:rsidR="00AA19BA" w:rsidRPr="00E224E3" w:rsidRDefault="00AA19BA" w:rsidP="002B746A">
            <w:pPr>
              <w:rPr>
                <w:rFonts w:cstheme="minorHAnsi"/>
              </w:rPr>
            </w:pPr>
            <w:r w:rsidRPr="00E224E3">
              <w:rPr>
                <w:rFonts w:cstheme="minorHAnsi"/>
              </w:rPr>
              <w:t>0.7946</w:t>
            </w:r>
          </w:p>
        </w:tc>
        <w:tc>
          <w:tcPr>
            <w:tcW w:w="0" w:type="auto"/>
            <w:vAlign w:val="center"/>
            <w:hideMark/>
          </w:tcPr>
          <w:p w14:paraId="3142CF19" w14:textId="77777777" w:rsidR="00AA19BA" w:rsidRPr="00E224E3" w:rsidRDefault="00AA19BA" w:rsidP="002B746A">
            <w:pPr>
              <w:rPr>
                <w:rFonts w:cstheme="minorHAnsi"/>
              </w:rPr>
            </w:pPr>
            <w:r w:rsidRPr="00E224E3">
              <w:rPr>
                <w:rFonts w:cstheme="minorHAnsi"/>
              </w:rPr>
              <w:t>1.6517</w:t>
            </w:r>
          </w:p>
        </w:tc>
        <w:tc>
          <w:tcPr>
            <w:tcW w:w="0" w:type="auto"/>
            <w:vAlign w:val="center"/>
            <w:hideMark/>
          </w:tcPr>
          <w:p w14:paraId="6B0FC207" w14:textId="77777777" w:rsidR="00AA19BA" w:rsidRPr="00E224E3" w:rsidRDefault="00AA19BA" w:rsidP="002B746A">
            <w:pPr>
              <w:rPr>
                <w:rFonts w:cstheme="minorHAnsi"/>
              </w:rPr>
            </w:pPr>
            <w:r w:rsidRPr="00E224E3">
              <w:rPr>
                <w:rFonts w:cstheme="minorHAnsi"/>
              </w:rPr>
              <w:t>0.0149</w:t>
            </w:r>
          </w:p>
        </w:tc>
        <w:tc>
          <w:tcPr>
            <w:tcW w:w="0" w:type="auto"/>
            <w:vAlign w:val="center"/>
            <w:hideMark/>
          </w:tcPr>
          <w:p w14:paraId="56937F7A" w14:textId="77777777" w:rsidR="00AA19BA" w:rsidRPr="00E224E3" w:rsidRDefault="00AA19BA" w:rsidP="002B746A">
            <w:pPr>
              <w:rPr>
                <w:rFonts w:cstheme="minorHAnsi"/>
              </w:rPr>
            </w:pPr>
            <w:r w:rsidRPr="00E224E3">
              <w:rPr>
                <w:rFonts w:cstheme="minorHAnsi"/>
              </w:rPr>
              <w:t>0.1316</w:t>
            </w:r>
          </w:p>
        </w:tc>
        <w:tc>
          <w:tcPr>
            <w:tcW w:w="0" w:type="auto"/>
            <w:vAlign w:val="center"/>
            <w:hideMark/>
          </w:tcPr>
          <w:p w14:paraId="738E4BC0" w14:textId="77777777" w:rsidR="00AA19BA" w:rsidRPr="00E224E3" w:rsidRDefault="00AA19BA" w:rsidP="002B746A">
            <w:pPr>
              <w:rPr>
                <w:rFonts w:cstheme="minorHAnsi"/>
              </w:rPr>
            </w:pPr>
            <w:r w:rsidRPr="00E224E3">
              <w:rPr>
                <w:rFonts w:cstheme="minorHAnsi"/>
              </w:rPr>
              <w:t>0.7952</w:t>
            </w:r>
          </w:p>
        </w:tc>
      </w:tr>
    </w:tbl>
    <w:p w14:paraId="14898ADC" w14:textId="77777777" w:rsidR="009B7083" w:rsidRPr="00EB7275" w:rsidRDefault="009B7083" w:rsidP="009B7083">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ML=maximum likelihood, MO= moment estimators, and GR=graphical methods</w:t>
      </w:r>
    </w:p>
    <w:p w14:paraId="7BA0DF61" w14:textId="77777777" w:rsidR="009B7083" w:rsidRPr="00EB7275" w:rsidRDefault="009B7083" w:rsidP="009B7083">
      <w:pPr>
        <w:spacing w:after="0" w:line="276" w:lineRule="auto"/>
        <w:rPr>
          <w:rFonts w:eastAsia="Times New Roman" w:cs="Times New Roman"/>
          <w:color w:val="000000"/>
          <w:sz w:val="18"/>
          <w:szCs w:val="18"/>
        </w:rPr>
      </w:pPr>
      <w:r w:rsidRPr="00EB7275">
        <w:rPr>
          <w:rFonts w:eastAsia="Times New Roman" w:cs="Times New Roman"/>
          <w:color w:val="000000"/>
          <w:sz w:val="18"/>
          <w:szCs w:val="18"/>
        </w:rPr>
        <w:t>LC</w:t>
      </w:r>
      <w:r w:rsidRPr="00E224E3">
        <w:rPr>
          <w:rFonts w:eastAsia="Times New Roman" w:cs="Times New Roman"/>
          <w:color w:val="000000"/>
          <w:sz w:val="18"/>
          <w:szCs w:val="18"/>
          <w:vertAlign w:val="subscript"/>
        </w:rPr>
        <w:t>p</w:t>
      </w:r>
      <w:r w:rsidRPr="00EB7275">
        <w:rPr>
          <w:rFonts w:eastAsia="Times New Roman" w:cs="Times New Roman"/>
          <w:color w:val="000000"/>
          <w:sz w:val="18"/>
          <w:szCs w:val="18"/>
        </w:rPr>
        <w:t xml:space="preserve"> and UC</w:t>
      </w:r>
      <w:r w:rsidRPr="00E224E3">
        <w:rPr>
          <w:rFonts w:eastAsia="Times New Roman" w:cs="Times New Roman"/>
          <w:color w:val="000000"/>
          <w:sz w:val="18"/>
          <w:szCs w:val="18"/>
          <w:vertAlign w:val="subscript"/>
        </w:rPr>
        <w:t>p</w:t>
      </w:r>
      <w:r w:rsidRPr="00EB7275">
        <w:rPr>
          <w:rFonts w:eastAsia="Times New Roman" w:cs="Times New Roman"/>
          <w:color w:val="000000"/>
          <w:sz w:val="18"/>
          <w:szCs w:val="18"/>
        </w:rPr>
        <w:t>=projections of the confidence limits of the HC</w:t>
      </w:r>
      <w:r w:rsidRPr="00EB7275">
        <w:rPr>
          <w:rFonts w:eastAsia="Times New Roman" w:cs="Times New Roman"/>
          <w:color w:val="000000"/>
          <w:sz w:val="18"/>
          <w:szCs w:val="18"/>
          <w:vertAlign w:val="subscript"/>
        </w:rPr>
        <w:t>05</w:t>
      </w:r>
      <w:r w:rsidRPr="00EB7275">
        <w:rPr>
          <w:rFonts w:eastAsia="Times New Roman" w:cs="Times New Roman"/>
          <w:color w:val="000000"/>
          <w:sz w:val="18"/>
          <w:szCs w:val="18"/>
        </w:rPr>
        <w:t xml:space="preserve"> (LC</w:t>
      </w:r>
      <w:r w:rsidRPr="00E224E3">
        <w:rPr>
          <w:rFonts w:eastAsia="Times New Roman" w:cs="Times New Roman"/>
          <w:color w:val="000000"/>
          <w:sz w:val="18"/>
          <w:szCs w:val="18"/>
          <w:vertAlign w:val="subscript"/>
        </w:rPr>
        <w:t>x</w:t>
      </w:r>
      <w:r w:rsidRPr="00EB7275">
        <w:rPr>
          <w:rFonts w:eastAsia="Times New Roman" w:cs="Times New Roman"/>
          <w:color w:val="000000"/>
          <w:sz w:val="18"/>
          <w:szCs w:val="18"/>
        </w:rPr>
        <w:t xml:space="preserve"> and UC</w:t>
      </w:r>
      <w:r w:rsidRPr="00E224E3">
        <w:rPr>
          <w:rFonts w:eastAsia="Times New Roman" w:cs="Times New Roman"/>
          <w:color w:val="000000"/>
          <w:sz w:val="18"/>
          <w:szCs w:val="18"/>
          <w:vertAlign w:val="subscript"/>
        </w:rPr>
        <w:t>x</w:t>
      </w:r>
      <w:r w:rsidRPr="00EB7275">
        <w:rPr>
          <w:rFonts w:eastAsia="Times New Roman" w:cs="Times New Roman"/>
          <w:color w:val="000000"/>
          <w:sz w:val="18"/>
          <w:szCs w:val="18"/>
        </w:rPr>
        <w:t>) onto the cumulative distribution function of the fitted distribution.</w:t>
      </w:r>
    </w:p>
    <w:p w14:paraId="65A674B0" w14:textId="77777777" w:rsidR="009B7083" w:rsidRPr="009B7083" w:rsidRDefault="009B7083" w:rsidP="009B7083">
      <w:pPr>
        <w:spacing w:after="0" w:line="276" w:lineRule="auto"/>
        <w:rPr>
          <w:rFonts w:ascii="Calibri" w:eastAsia="Times New Roman" w:hAnsi="Calibri" w:cs="Times New Roman"/>
          <w:b/>
          <w:color w:val="000000"/>
          <w:highlight w:val="yellow"/>
        </w:rPr>
      </w:pPr>
    </w:p>
    <w:p w14:paraId="0B6BDF00" w14:textId="012C24A0" w:rsidR="009B7083" w:rsidRDefault="009B7083" w:rsidP="009B7083">
      <w:pPr>
        <w:spacing w:after="0" w:line="276" w:lineRule="auto"/>
        <w:rPr>
          <w:rFonts w:ascii="Calibri" w:eastAsia="Times New Roman" w:hAnsi="Calibri" w:cs="Times New Roman"/>
          <w:b/>
          <w:color w:val="000000"/>
        </w:rPr>
      </w:pPr>
      <w:r w:rsidRPr="0067331B">
        <w:rPr>
          <w:rFonts w:ascii="Calibri" w:eastAsia="Times New Roman" w:hAnsi="Calibri" w:cs="Times New Roman"/>
          <w:b/>
          <w:color w:val="000000"/>
        </w:rPr>
        <w:t xml:space="preserve">Table </w:t>
      </w:r>
      <w:r w:rsidR="000776A9">
        <w:rPr>
          <w:rFonts w:ascii="Calibri" w:eastAsia="Times New Roman" w:hAnsi="Calibri" w:cs="Times New Roman"/>
          <w:b/>
          <w:color w:val="000000"/>
        </w:rPr>
        <w:t>8</w:t>
      </w:r>
      <w:r w:rsidRPr="0067331B">
        <w:rPr>
          <w:rFonts w:ascii="Calibri" w:eastAsia="Times New Roman" w:hAnsi="Calibri" w:cs="Times New Roman"/>
          <w:b/>
          <w:color w:val="000000"/>
        </w:rPr>
        <w:t>. Range of HC</w:t>
      </w:r>
      <w:r w:rsidRPr="0067331B">
        <w:rPr>
          <w:rFonts w:ascii="Calibri" w:eastAsia="Times New Roman" w:hAnsi="Calibri" w:cs="Times New Roman"/>
          <w:b/>
          <w:color w:val="000000"/>
          <w:vertAlign w:val="subscript"/>
        </w:rPr>
        <w:t>05</w:t>
      </w:r>
      <w:r w:rsidRPr="0067331B">
        <w:rPr>
          <w:rFonts w:ascii="Calibri" w:eastAsia="Times New Roman" w:hAnsi="Calibri" w:cs="Times New Roman"/>
          <w:b/>
          <w:color w:val="000000"/>
        </w:rPr>
        <w:t xml:space="preserve"> values for </w:t>
      </w:r>
      <w:r w:rsidR="00AA19BA">
        <w:rPr>
          <w:rFonts w:ascii="Calibri" w:eastAsia="Times New Roman" w:hAnsi="Calibri" w:cs="Times New Roman"/>
          <w:b/>
          <w:color w:val="000000"/>
        </w:rPr>
        <w:t xml:space="preserve">carbaryl </w:t>
      </w:r>
      <w:r w:rsidRPr="0067331B">
        <w:rPr>
          <w:rFonts w:ascii="Calibri" w:eastAsia="Times New Roman" w:hAnsi="Calibri" w:cs="Times New Roman"/>
          <w:b/>
          <w:color w:val="000000"/>
        </w:rPr>
        <w:t xml:space="preserve">SSDs for all </w:t>
      </w:r>
      <w:r w:rsidR="00AA19BA">
        <w:rPr>
          <w:rFonts w:ascii="Calibri" w:eastAsia="Times New Roman" w:hAnsi="Calibri" w:cs="Times New Roman"/>
          <w:b/>
          <w:color w:val="000000"/>
        </w:rPr>
        <w:t>amphibians</w:t>
      </w:r>
      <w:r w:rsidR="00EB7275">
        <w:rPr>
          <w:rFonts w:ascii="Calibri" w:eastAsia="Times New Roman" w:hAnsi="Calibri" w:cs="Times New Roman"/>
          <w:b/>
          <w:color w:val="000000"/>
        </w:rPr>
        <w:t>.</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5"/>
        <w:gridCol w:w="799"/>
        <w:gridCol w:w="694"/>
        <w:gridCol w:w="694"/>
        <w:gridCol w:w="694"/>
        <w:gridCol w:w="694"/>
        <w:gridCol w:w="694"/>
        <w:gridCol w:w="1093"/>
        <w:gridCol w:w="694"/>
        <w:gridCol w:w="699"/>
      </w:tblGrid>
      <w:tr w:rsidR="00AA19BA" w:rsidRPr="00E224E3" w14:paraId="162C0514" w14:textId="77777777" w:rsidTr="00732708">
        <w:trPr>
          <w:tblHeader/>
          <w:tblCellSpacing w:w="15" w:type="dxa"/>
        </w:trPr>
        <w:tc>
          <w:tcPr>
            <w:tcW w:w="0" w:type="auto"/>
            <w:vAlign w:val="center"/>
          </w:tcPr>
          <w:p w14:paraId="4EA0E4DA"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Distribution</w:t>
            </w:r>
          </w:p>
        </w:tc>
        <w:tc>
          <w:tcPr>
            <w:tcW w:w="0" w:type="auto"/>
            <w:vAlign w:val="center"/>
          </w:tcPr>
          <w:p w14:paraId="0D786759"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Method</w:t>
            </w:r>
          </w:p>
        </w:tc>
        <w:tc>
          <w:tcPr>
            <w:tcW w:w="0" w:type="auto"/>
            <w:vAlign w:val="center"/>
          </w:tcPr>
          <w:p w14:paraId="5F21873D"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HC</w:t>
            </w:r>
            <w:r w:rsidRPr="00E224E3">
              <w:rPr>
                <w:rFonts w:eastAsia="Times New Roman" w:cstheme="minorHAnsi"/>
                <w:vertAlign w:val="subscript"/>
              </w:rPr>
              <w:t>05</w:t>
            </w:r>
          </w:p>
        </w:tc>
        <w:tc>
          <w:tcPr>
            <w:tcW w:w="0" w:type="auto"/>
            <w:vAlign w:val="center"/>
          </w:tcPr>
          <w:p w14:paraId="244E1B0F"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SE</w:t>
            </w:r>
          </w:p>
        </w:tc>
        <w:tc>
          <w:tcPr>
            <w:tcW w:w="0" w:type="auto"/>
            <w:vAlign w:val="center"/>
          </w:tcPr>
          <w:p w14:paraId="6370D781"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CV</w:t>
            </w:r>
          </w:p>
        </w:tc>
        <w:tc>
          <w:tcPr>
            <w:tcW w:w="0" w:type="auto"/>
            <w:vAlign w:val="center"/>
          </w:tcPr>
          <w:p w14:paraId="7B084D85"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LC</w:t>
            </w:r>
            <w:r w:rsidRPr="00E224E3">
              <w:rPr>
                <w:rFonts w:eastAsia="Times New Roman" w:cstheme="minorHAnsi"/>
                <w:vertAlign w:val="subscript"/>
              </w:rPr>
              <w:t>x</w:t>
            </w:r>
          </w:p>
        </w:tc>
        <w:tc>
          <w:tcPr>
            <w:tcW w:w="0" w:type="auto"/>
            <w:vAlign w:val="center"/>
          </w:tcPr>
          <w:p w14:paraId="0892E978"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UC</w:t>
            </w:r>
            <w:r w:rsidRPr="00E224E3">
              <w:rPr>
                <w:rFonts w:eastAsia="Times New Roman" w:cstheme="minorHAnsi"/>
                <w:vertAlign w:val="subscript"/>
              </w:rPr>
              <w:t>x</w:t>
            </w:r>
          </w:p>
        </w:tc>
        <w:tc>
          <w:tcPr>
            <w:tcW w:w="0" w:type="auto"/>
            <w:vAlign w:val="center"/>
          </w:tcPr>
          <w:p w14:paraId="071367B4"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LC</w:t>
            </w:r>
            <w:r w:rsidRPr="00E224E3">
              <w:rPr>
                <w:rFonts w:eastAsia="Times New Roman" w:cstheme="minorHAnsi"/>
                <w:vertAlign w:val="subscript"/>
              </w:rPr>
              <w:t>p</w:t>
            </w:r>
          </w:p>
        </w:tc>
        <w:tc>
          <w:tcPr>
            <w:tcW w:w="0" w:type="auto"/>
            <w:vAlign w:val="center"/>
          </w:tcPr>
          <w:p w14:paraId="0E7E2655"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UC</w:t>
            </w:r>
            <w:r w:rsidRPr="00E224E3">
              <w:rPr>
                <w:rFonts w:eastAsia="Times New Roman" w:cstheme="minorHAnsi"/>
                <w:vertAlign w:val="subscript"/>
              </w:rPr>
              <w:t>p</w:t>
            </w:r>
          </w:p>
        </w:tc>
        <w:tc>
          <w:tcPr>
            <w:tcW w:w="0" w:type="auto"/>
            <w:vAlign w:val="center"/>
          </w:tcPr>
          <w:p w14:paraId="1891385D" w14:textId="77777777" w:rsidR="00AA19BA" w:rsidRPr="00E224E3" w:rsidRDefault="00AA19BA" w:rsidP="002B746A">
            <w:pPr>
              <w:spacing w:after="0" w:line="240" w:lineRule="auto"/>
              <w:rPr>
                <w:rFonts w:eastAsia="Times New Roman" w:cstheme="minorHAnsi"/>
              </w:rPr>
            </w:pPr>
            <w:r w:rsidRPr="00E224E3">
              <w:rPr>
                <w:rFonts w:eastAsia="Times New Roman" w:cstheme="minorHAnsi"/>
              </w:rPr>
              <w:t>P</w:t>
            </w:r>
          </w:p>
        </w:tc>
      </w:tr>
      <w:tr w:rsidR="00AA19BA" w:rsidRPr="00E224E3" w14:paraId="6ED4B642" w14:textId="77777777" w:rsidTr="002B746A">
        <w:trPr>
          <w:tblCellSpacing w:w="15" w:type="dxa"/>
        </w:trPr>
        <w:tc>
          <w:tcPr>
            <w:tcW w:w="0" w:type="auto"/>
            <w:vAlign w:val="center"/>
            <w:hideMark/>
          </w:tcPr>
          <w:p w14:paraId="31CB9A12" w14:textId="77777777" w:rsidR="00AA19BA" w:rsidRPr="00E224E3" w:rsidRDefault="00AA19BA" w:rsidP="002B746A">
            <w:pPr>
              <w:rPr>
                <w:rFonts w:cstheme="minorHAnsi"/>
              </w:rPr>
            </w:pPr>
            <w:r w:rsidRPr="00E224E3">
              <w:rPr>
                <w:rFonts w:cstheme="minorHAnsi"/>
              </w:rPr>
              <w:t>normal</w:t>
            </w:r>
          </w:p>
        </w:tc>
        <w:tc>
          <w:tcPr>
            <w:tcW w:w="0" w:type="auto"/>
            <w:vAlign w:val="center"/>
            <w:hideMark/>
          </w:tcPr>
          <w:p w14:paraId="6AE27B27" w14:textId="77777777" w:rsidR="00AA19BA" w:rsidRPr="00E224E3" w:rsidRDefault="00AA19BA" w:rsidP="002B746A">
            <w:pPr>
              <w:rPr>
                <w:rFonts w:cstheme="minorHAnsi"/>
              </w:rPr>
            </w:pPr>
            <w:r w:rsidRPr="00E224E3">
              <w:rPr>
                <w:rFonts w:cstheme="minorHAnsi"/>
              </w:rPr>
              <w:t>ML</w:t>
            </w:r>
          </w:p>
        </w:tc>
        <w:tc>
          <w:tcPr>
            <w:tcW w:w="0" w:type="auto"/>
            <w:vAlign w:val="center"/>
            <w:hideMark/>
          </w:tcPr>
          <w:p w14:paraId="0D9B8679" w14:textId="77777777" w:rsidR="00AA19BA" w:rsidRPr="00E224E3" w:rsidRDefault="00AA19BA" w:rsidP="002B746A">
            <w:pPr>
              <w:rPr>
                <w:rFonts w:cstheme="minorHAnsi"/>
              </w:rPr>
            </w:pPr>
            <w:r w:rsidRPr="00E224E3">
              <w:rPr>
                <w:rFonts w:cstheme="minorHAnsi"/>
              </w:rPr>
              <w:t>2.1357</w:t>
            </w:r>
          </w:p>
        </w:tc>
        <w:tc>
          <w:tcPr>
            <w:tcW w:w="0" w:type="auto"/>
            <w:vAlign w:val="center"/>
            <w:hideMark/>
          </w:tcPr>
          <w:p w14:paraId="22829AD0" w14:textId="77777777" w:rsidR="00AA19BA" w:rsidRPr="00E224E3" w:rsidRDefault="00AA19BA" w:rsidP="002B746A">
            <w:pPr>
              <w:rPr>
                <w:rFonts w:cstheme="minorHAnsi"/>
              </w:rPr>
            </w:pPr>
            <w:r w:rsidRPr="00E224E3">
              <w:rPr>
                <w:rFonts w:cstheme="minorHAnsi"/>
              </w:rPr>
              <w:t>0.7511</w:t>
            </w:r>
          </w:p>
        </w:tc>
        <w:tc>
          <w:tcPr>
            <w:tcW w:w="0" w:type="auto"/>
            <w:vAlign w:val="center"/>
            <w:hideMark/>
          </w:tcPr>
          <w:p w14:paraId="0779E2A6" w14:textId="77777777" w:rsidR="00AA19BA" w:rsidRPr="00E224E3" w:rsidRDefault="00AA19BA" w:rsidP="002B746A">
            <w:pPr>
              <w:rPr>
                <w:rFonts w:cstheme="minorHAnsi"/>
              </w:rPr>
            </w:pPr>
            <w:r w:rsidRPr="00E224E3">
              <w:rPr>
                <w:rFonts w:cstheme="minorHAnsi"/>
              </w:rPr>
              <w:t>0.3517</w:t>
            </w:r>
          </w:p>
        </w:tc>
        <w:tc>
          <w:tcPr>
            <w:tcW w:w="0" w:type="auto"/>
            <w:vAlign w:val="center"/>
            <w:hideMark/>
          </w:tcPr>
          <w:p w14:paraId="69F8BFE9" w14:textId="77777777" w:rsidR="00AA19BA" w:rsidRPr="00E224E3" w:rsidRDefault="00AA19BA" w:rsidP="002B746A">
            <w:pPr>
              <w:rPr>
                <w:rFonts w:cstheme="minorHAnsi"/>
              </w:rPr>
            </w:pPr>
            <w:r w:rsidRPr="00E224E3">
              <w:rPr>
                <w:rFonts w:cstheme="minorHAnsi"/>
              </w:rPr>
              <w:t>1.2239</w:t>
            </w:r>
          </w:p>
        </w:tc>
        <w:tc>
          <w:tcPr>
            <w:tcW w:w="0" w:type="auto"/>
            <w:vAlign w:val="center"/>
            <w:hideMark/>
          </w:tcPr>
          <w:p w14:paraId="06E74409" w14:textId="77777777" w:rsidR="00AA19BA" w:rsidRPr="00E224E3" w:rsidRDefault="00AA19BA" w:rsidP="002B746A">
            <w:pPr>
              <w:rPr>
                <w:rFonts w:cstheme="minorHAnsi"/>
              </w:rPr>
            </w:pPr>
            <w:r w:rsidRPr="00E224E3">
              <w:rPr>
                <w:rFonts w:cstheme="minorHAnsi"/>
              </w:rPr>
              <w:t>4.1332</w:t>
            </w:r>
          </w:p>
        </w:tc>
        <w:tc>
          <w:tcPr>
            <w:tcW w:w="0" w:type="auto"/>
            <w:vAlign w:val="center"/>
            <w:hideMark/>
          </w:tcPr>
          <w:p w14:paraId="7129C071" w14:textId="77777777" w:rsidR="00AA19BA" w:rsidRPr="00E224E3" w:rsidRDefault="00AA19BA" w:rsidP="002B746A">
            <w:pPr>
              <w:rPr>
                <w:rFonts w:cstheme="minorHAnsi"/>
              </w:rPr>
            </w:pPr>
            <w:r w:rsidRPr="00E224E3">
              <w:rPr>
                <w:rFonts w:cstheme="minorHAnsi"/>
              </w:rPr>
              <w:t>0.0087</w:t>
            </w:r>
          </w:p>
        </w:tc>
        <w:tc>
          <w:tcPr>
            <w:tcW w:w="0" w:type="auto"/>
            <w:vAlign w:val="center"/>
            <w:hideMark/>
          </w:tcPr>
          <w:p w14:paraId="69C8B193" w14:textId="77777777" w:rsidR="00AA19BA" w:rsidRPr="00E224E3" w:rsidRDefault="00AA19BA" w:rsidP="002B746A">
            <w:pPr>
              <w:rPr>
                <w:rFonts w:cstheme="minorHAnsi"/>
              </w:rPr>
            </w:pPr>
            <w:r w:rsidRPr="00E224E3">
              <w:rPr>
                <w:rFonts w:cstheme="minorHAnsi"/>
              </w:rPr>
              <w:t>0.2185</w:t>
            </w:r>
          </w:p>
        </w:tc>
        <w:tc>
          <w:tcPr>
            <w:tcW w:w="0" w:type="auto"/>
            <w:vAlign w:val="center"/>
            <w:hideMark/>
          </w:tcPr>
          <w:p w14:paraId="53513E6D" w14:textId="77777777" w:rsidR="00AA19BA" w:rsidRPr="00E224E3" w:rsidRDefault="00AA19BA" w:rsidP="002B746A">
            <w:pPr>
              <w:rPr>
                <w:rFonts w:cstheme="minorHAnsi"/>
              </w:rPr>
            </w:pPr>
            <w:r w:rsidRPr="00E224E3">
              <w:rPr>
                <w:rFonts w:cstheme="minorHAnsi"/>
              </w:rPr>
              <w:t>0.7423</w:t>
            </w:r>
          </w:p>
        </w:tc>
      </w:tr>
      <w:tr w:rsidR="00AA19BA" w:rsidRPr="00E224E3" w14:paraId="1138FC0B" w14:textId="77777777" w:rsidTr="002B746A">
        <w:trPr>
          <w:tblCellSpacing w:w="15" w:type="dxa"/>
        </w:trPr>
        <w:tc>
          <w:tcPr>
            <w:tcW w:w="0" w:type="auto"/>
            <w:vAlign w:val="center"/>
            <w:hideMark/>
          </w:tcPr>
          <w:p w14:paraId="7160F9EF" w14:textId="77777777" w:rsidR="00AA19BA" w:rsidRPr="00E224E3" w:rsidRDefault="00AA19BA" w:rsidP="002B746A">
            <w:pPr>
              <w:rPr>
                <w:rFonts w:cstheme="minorHAnsi"/>
              </w:rPr>
            </w:pPr>
            <w:r w:rsidRPr="00E224E3">
              <w:rPr>
                <w:rFonts w:cstheme="minorHAnsi"/>
              </w:rPr>
              <w:t>normal</w:t>
            </w:r>
          </w:p>
        </w:tc>
        <w:tc>
          <w:tcPr>
            <w:tcW w:w="0" w:type="auto"/>
            <w:vAlign w:val="center"/>
            <w:hideMark/>
          </w:tcPr>
          <w:p w14:paraId="30613EAF" w14:textId="77777777" w:rsidR="00AA19BA" w:rsidRPr="00E224E3" w:rsidRDefault="00AA19BA" w:rsidP="002B746A">
            <w:pPr>
              <w:rPr>
                <w:rFonts w:cstheme="minorHAnsi"/>
              </w:rPr>
            </w:pPr>
            <w:r w:rsidRPr="00E224E3">
              <w:rPr>
                <w:rFonts w:cstheme="minorHAnsi"/>
              </w:rPr>
              <w:t>MO</w:t>
            </w:r>
          </w:p>
        </w:tc>
        <w:tc>
          <w:tcPr>
            <w:tcW w:w="0" w:type="auto"/>
            <w:vAlign w:val="center"/>
            <w:hideMark/>
          </w:tcPr>
          <w:p w14:paraId="1DAE98F7" w14:textId="77777777" w:rsidR="00AA19BA" w:rsidRPr="00E224E3" w:rsidRDefault="00AA19BA" w:rsidP="002B746A">
            <w:pPr>
              <w:rPr>
                <w:rFonts w:cstheme="minorHAnsi"/>
              </w:rPr>
            </w:pPr>
            <w:r w:rsidRPr="00E224E3">
              <w:rPr>
                <w:rFonts w:cstheme="minorHAnsi"/>
              </w:rPr>
              <w:t>2.0439</w:t>
            </w:r>
          </w:p>
        </w:tc>
        <w:tc>
          <w:tcPr>
            <w:tcW w:w="0" w:type="auto"/>
            <w:vAlign w:val="center"/>
            <w:hideMark/>
          </w:tcPr>
          <w:p w14:paraId="4E2F09F4" w14:textId="77777777" w:rsidR="00AA19BA" w:rsidRPr="00E224E3" w:rsidRDefault="00AA19BA" w:rsidP="002B746A">
            <w:pPr>
              <w:rPr>
                <w:rFonts w:cstheme="minorHAnsi"/>
              </w:rPr>
            </w:pPr>
            <w:r w:rsidRPr="00E224E3">
              <w:rPr>
                <w:rFonts w:cstheme="minorHAnsi"/>
              </w:rPr>
              <w:t>0.7110</w:t>
            </w:r>
          </w:p>
        </w:tc>
        <w:tc>
          <w:tcPr>
            <w:tcW w:w="0" w:type="auto"/>
            <w:vAlign w:val="center"/>
            <w:hideMark/>
          </w:tcPr>
          <w:p w14:paraId="7D9DC7C1" w14:textId="77777777" w:rsidR="00AA19BA" w:rsidRPr="00E224E3" w:rsidRDefault="00AA19BA" w:rsidP="002B746A">
            <w:pPr>
              <w:rPr>
                <w:rFonts w:cstheme="minorHAnsi"/>
              </w:rPr>
            </w:pPr>
            <w:r w:rsidRPr="00E224E3">
              <w:rPr>
                <w:rFonts w:cstheme="minorHAnsi"/>
              </w:rPr>
              <w:t>0.3479</w:t>
            </w:r>
          </w:p>
        </w:tc>
        <w:tc>
          <w:tcPr>
            <w:tcW w:w="0" w:type="auto"/>
            <w:vAlign w:val="center"/>
            <w:hideMark/>
          </w:tcPr>
          <w:p w14:paraId="29052975" w14:textId="77777777" w:rsidR="00AA19BA" w:rsidRPr="00E224E3" w:rsidRDefault="00AA19BA" w:rsidP="002B746A">
            <w:pPr>
              <w:rPr>
                <w:rFonts w:cstheme="minorHAnsi"/>
              </w:rPr>
            </w:pPr>
            <w:r w:rsidRPr="00E224E3">
              <w:rPr>
                <w:rFonts w:cstheme="minorHAnsi"/>
              </w:rPr>
              <w:t>1.0794</w:t>
            </w:r>
          </w:p>
        </w:tc>
        <w:tc>
          <w:tcPr>
            <w:tcW w:w="0" w:type="auto"/>
            <w:vAlign w:val="center"/>
            <w:hideMark/>
          </w:tcPr>
          <w:p w14:paraId="4614282C" w14:textId="77777777" w:rsidR="00AA19BA" w:rsidRPr="00E224E3" w:rsidRDefault="00AA19BA" w:rsidP="002B746A">
            <w:pPr>
              <w:rPr>
                <w:rFonts w:cstheme="minorHAnsi"/>
              </w:rPr>
            </w:pPr>
            <w:r w:rsidRPr="00E224E3">
              <w:rPr>
                <w:rFonts w:cstheme="minorHAnsi"/>
              </w:rPr>
              <w:t>3.7439</w:t>
            </w:r>
          </w:p>
        </w:tc>
        <w:tc>
          <w:tcPr>
            <w:tcW w:w="0" w:type="auto"/>
            <w:vAlign w:val="center"/>
            <w:hideMark/>
          </w:tcPr>
          <w:p w14:paraId="0E560272" w14:textId="77777777" w:rsidR="00AA19BA" w:rsidRPr="00E224E3" w:rsidRDefault="00AA19BA" w:rsidP="002B746A">
            <w:pPr>
              <w:rPr>
                <w:rFonts w:cstheme="minorHAnsi"/>
              </w:rPr>
            </w:pPr>
            <w:r w:rsidRPr="00E224E3">
              <w:rPr>
                <w:rFonts w:cstheme="minorHAnsi"/>
              </w:rPr>
              <w:t>0.0070</w:t>
            </w:r>
          </w:p>
        </w:tc>
        <w:tc>
          <w:tcPr>
            <w:tcW w:w="0" w:type="auto"/>
            <w:vAlign w:val="center"/>
            <w:hideMark/>
          </w:tcPr>
          <w:p w14:paraId="14A87674" w14:textId="77777777" w:rsidR="00AA19BA" w:rsidRPr="00E224E3" w:rsidRDefault="00AA19BA" w:rsidP="002B746A">
            <w:pPr>
              <w:rPr>
                <w:rFonts w:cstheme="minorHAnsi"/>
              </w:rPr>
            </w:pPr>
            <w:r w:rsidRPr="00E224E3">
              <w:rPr>
                <w:rFonts w:cstheme="minorHAnsi"/>
              </w:rPr>
              <w:t>0.1904</w:t>
            </w:r>
          </w:p>
        </w:tc>
        <w:tc>
          <w:tcPr>
            <w:tcW w:w="0" w:type="auto"/>
            <w:vAlign w:val="center"/>
            <w:hideMark/>
          </w:tcPr>
          <w:p w14:paraId="1DD50BF8" w14:textId="77777777" w:rsidR="00AA19BA" w:rsidRPr="00E224E3" w:rsidRDefault="00AA19BA" w:rsidP="002B746A">
            <w:pPr>
              <w:rPr>
                <w:rFonts w:cstheme="minorHAnsi"/>
              </w:rPr>
            </w:pPr>
            <w:r w:rsidRPr="00E224E3">
              <w:rPr>
                <w:rFonts w:cstheme="minorHAnsi"/>
              </w:rPr>
              <w:t>0.6823</w:t>
            </w:r>
          </w:p>
        </w:tc>
      </w:tr>
      <w:tr w:rsidR="00AA19BA" w:rsidRPr="00E224E3" w14:paraId="23B9B9AB" w14:textId="77777777" w:rsidTr="002B746A">
        <w:trPr>
          <w:tblCellSpacing w:w="15" w:type="dxa"/>
        </w:trPr>
        <w:tc>
          <w:tcPr>
            <w:tcW w:w="0" w:type="auto"/>
            <w:vAlign w:val="center"/>
            <w:hideMark/>
          </w:tcPr>
          <w:p w14:paraId="5229E865" w14:textId="77777777" w:rsidR="00AA19BA" w:rsidRPr="00E224E3" w:rsidRDefault="00AA19BA" w:rsidP="002B746A">
            <w:pPr>
              <w:rPr>
                <w:rFonts w:cstheme="minorHAnsi"/>
              </w:rPr>
            </w:pPr>
            <w:r w:rsidRPr="00E224E3">
              <w:rPr>
                <w:rFonts w:cstheme="minorHAnsi"/>
              </w:rPr>
              <w:t>normal</w:t>
            </w:r>
          </w:p>
        </w:tc>
        <w:tc>
          <w:tcPr>
            <w:tcW w:w="0" w:type="auto"/>
            <w:vAlign w:val="center"/>
            <w:hideMark/>
          </w:tcPr>
          <w:p w14:paraId="2CC53F96" w14:textId="77777777" w:rsidR="00AA19BA" w:rsidRPr="00E224E3" w:rsidRDefault="00AA19BA" w:rsidP="002B746A">
            <w:pPr>
              <w:rPr>
                <w:rFonts w:cstheme="minorHAnsi"/>
              </w:rPr>
            </w:pPr>
            <w:r w:rsidRPr="00E224E3">
              <w:rPr>
                <w:rFonts w:cstheme="minorHAnsi"/>
              </w:rPr>
              <w:t>GR</w:t>
            </w:r>
          </w:p>
        </w:tc>
        <w:tc>
          <w:tcPr>
            <w:tcW w:w="0" w:type="auto"/>
            <w:vAlign w:val="center"/>
            <w:hideMark/>
          </w:tcPr>
          <w:p w14:paraId="26252F9E" w14:textId="77777777" w:rsidR="00AA19BA" w:rsidRPr="00E224E3" w:rsidRDefault="00AA19BA" w:rsidP="002B746A">
            <w:pPr>
              <w:rPr>
                <w:rFonts w:cstheme="minorHAnsi"/>
              </w:rPr>
            </w:pPr>
            <w:r w:rsidRPr="00E224E3">
              <w:rPr>
                <w:rFonts w:cstheme="minorHAnsi"/>
              </w:rPr>
              <w:t>1.6808</w:t>
            </w:r>
          </w:p>
        </w:tc>
        <w:tc>
          <w:tcPr>
            <w:tcW w:w="0" w:type="auto"/>
            <w:vAlign w:val="center"/>
            <w:hideMark/>
          </w:tcPr>
          <w:p w14:paraId="7BA076DE" w14:textId="77777777" w:rsidR="00AA19BA" w:rsidRPr="00E224E3" w:rsidRDefault="00AA19BA" w:rsidP="002B746A">
            <w:pPr>
              <w:rPr>
                <w:rFonts w:cstheme="minorHAnsi"/>
              </w:rPr>
            </w:pPr>
            <w:r w:rsidRPr="00E224E3">
              <w:rPr>
                <w:rFonts w:cstheme="minorHAnsi"/>
              </w:rPr>
              <w:t>0.5747</w:t>
            </w:r>
          </w:p>
        </w:tc>
        <w:tc>
          <w:tcPr>
            <w:tcW w:w="0" w:type="auto"/>
            <w:vAlign w:val="center"/>
            <w:hideMark/>
          </w:tcPr>
          <w:p w14:paraId="55FD24DF" w14:textId="77777777" w:rsidR="00AA19BA" w:rsidRPr="00E224E3" w:rsidRDefault="00AA19BA" w:rsidP="002B746A">
            <w:pPr>
              <w:rPr>
                <w:rFonts w:cstheme="minorHAnsi"/>
              </w:rPr>
            </w:pPr>
            <w:r w:rsidRPr="00E224E3">
              <w:rPr>
                <w:rFonts w:cstheme="minorHAnsi"/>
              </w:rPr>
              <w:t>0.3419</w:t>
            </w:r>
          </w:p>
        </w:tc>
        <w:tc>
          <w:tcPr>
            <w:tcW w:w="0" w:type="auto"/>
            <w:vAlign w:val="center"/>
            <w:hideMark/>
          </w:tcPr>
          <w:p w14:paraId="6B7C7386" w14:textId="77777777" w:rsidR="00AA19BA" w:rsidRPr="00E224E3" w:rsidRDefault="00AA19BA" w:rsidP="002B746A">
            <w:pPr>
              <w:rPr>
                <w:rFonts w:cstheme="minorHAnsi"/>
              </w:rPr>
            </w:pPr>
            <w:r w:rsidRPr="00E224E3">
              <w:rPr>
                <w:rFonts w:cstheme="minorHAnsi"/>
              </w:rPr>
              <w:t>0.6337</w:t>
            </w:r>
          </w:p>
        </w:tc>
        <w:tc>
          <w:tcPr>
            <w:tcW w:w="0" w:type="auto"/>
            <w:vAlign w:val="center"/>
            <w:hideMark/>
          </w:tcPr>
          <w:p w14:paraId="2068C6D4" w14:textId="77777777" w:rsidR="00AA19BA" w:rsidRPr="00E224E3" w:rsidRDefault="00AA19BA" w:rsidP="002B746A">
            <w:pPr>
              <w:rPr>
                <w:rFonts w:cstheme="minorHAnsi"/>
              </w:rPr>
            </w:pPr>
            <w:r w:rsidRPr="00E224E3">
              <w:rPr>
                <w:rFonts w:cstheme="minorHAnsi"/>
              </w:rPr>
              <w:t>2.7950</w:t>
            </w:r>
          </w:p>
        </w:tc>
        <w:tc>
          <w:tcPr>
            <w:tcW w:w="0" w:type="auto"/>
            <w:vAlign w:val="center"/>
            <w:hideMark/>
          </w:tcPr>
          <w:p w14:paraId="6EA08343" w14:textId="77777777" w:rsidR="00AA19BA" w:rsidRPr="00E224E3" w:rsidRDefault="00AA19BA" w:rsidP="002B746A">
            <w:pPr>
              <w:rPr>
                <w:rFonts w:cstheme="minorHAnsi"/>
              </w:rPr>
            </w:pPr>
            <w:r w:rsidRPr="00E224E3">
              <w:rPr>
                <w:rFonts w:cstheme="minorHAnsi"/>
              </w:rPr>
              <w:t>0.0033</w:t>
            </w:r>
          </w:p>
        </w:tc>
        <w:tc>
          <w:tcPr>
            <w:tcW w:w="0" w:type="auto"/>
            <w:vAlign w:val="center"/>
            <w:hideMark/>
          </w:tcPr>
          <w:p w14:paraId="1ED88FC9" w14:textId="77777777" w:rsidR="00AA19BA" w:rsidRPr="00E224E3" w:rsidRDefault="00AA19BA" w:rsidP="002B746A">
            <w:pPr>
              <w:rPr>
                <w:rFonts w:cstheme="minorHAnsi"/>
              </w:rPr>
            </w:pPr>
            <w:r w:rsidRPr="00E224E3">
              <w:rPr>
                <w:rFonts w:cstheme="minorHAnsi"/>
              </w:rPr>
              <w:t>0.1392</w:t>
            </w:r>
          </w:p>
        </w:tc>
        <w:tc>
          <w:tcPr>
            <w:tcW w:w="0" w:type="auto"/>
            <w:vAlign w:val="center"/>
            <w:hideMark/>
          </w:tcPr>
          <w:p w14:paraId="7510E1F7" w14:textId="77777777" w:rsidR="00AA19BA" w:rsidRPr="00E224E3" w:rsidRDefault="00AA19BA" w:rsidP="002B746A">
            <w:pPr>
              <w:rPr>
                <w:rFonts w:cstheme="minorHAnsi"/>
              </w:rPr>
            </w:pPr>
            <w:r w:rsidRPr="00E224E3">
              <w:rPr>
                <w:rFonts w:cstheme="minorHAnsi"/>
              </w:rPr>
              <w:t>0.4895</w:t>
            </w:r>
          </w:p>
        </w:tc>
      </w:tr>
      <w:tr w:rsidR="00AA19BA" w:rsidRPr="00E224E3" w14:paraId="553A0500" w14:textId="77777777" w:rsidTr="002B746A">
        <w:trPr>
          <w:tblCellSpacing w:w="15" w:type="dxa"/>
        </w:trPr>
        <w:tc>
          <w:tcPr>
            <w:tcW w:w="0" w:type="auto"/>
            <w:vAlign w:val="center"/>
            <w:hideMark/>
          </w:tcPr>
          <w:p w14:paraId="27148F31" w14:textId="77777777" w:rsidR="00AA19BA" w:rsidRPr="00E224E3" w:rsidRDefault="00AA19BA" w:rsidP="002B746A">
            <w:pPr>
              <w:rPr>
                <w:rFonts w:cstheme="minorHAnsi"/>
              </w:rPr>
            </w:pPr>
            <w:r w:rsidRPr="00E224E3">
              <w:rPr>
                <w:rFonts w:cstheme="minorHAnsi"/>
              </w:rPr>
              <w:t>logistic</w:t>
            </w:r>
          </w:p>
        </w:tc>
        <w:tc>
          <w:tcPr>
            <w:tcW w:w="0" w:type="auto"/>
            <w:vAlign w:val="center"/>
            <w:hideMark/>
          </w:tcPr>
          <w:p w14:paraId="5AC61BDF" w14:textId="77777777" w:rsidR="00AA19BA" w:rsidRPr="00E224E3" w:rsidRDefault="00AA19BA" w:rsidP="002B746A">
            <w:pPr>
              <w:rPr>
                <w:rFonts w:cstheme="minorHAnsi"/>
              </w:rPr>
            </w:pPr>
            <w:r w:rsidRPr="00E224E3">
              <w:rPr>
                <w:rFonts w:cstheme="minorHAnsi"/>
              </w:rPr>
              <w:t>ML</w:t>
            </w:r>
          </w:p>
        </w:tc>
        <w:tc>
          <w:tcPr>
            <w:tcW w:w="0" w:type="auto"/>
            <w:vAlign w:val="center"/>
            <w:hideMark/>
          </w:tcPr>
          <w:p w14:paraId="7D282861" w14:textId="77777777" w:rsidR="00AA19BA" w:rsidRPr="00E224E3" w:rsidRDefault="00AA19BA" w:rsidP="002B746A">
            <w:pPr>
              <w:rPr>
                <w:rFonts w:cstheme="minorHAnsi"/>
              </w:rPr>
            </w:pPr>
            <w:r w:rsidRPr="00E224E3">
              <w:rPr>
                <w:rFonts w:cstheme="minorHAnsi"/>
              </w:rPr>
              <w:t>2.3318</w:t>
            </w:r>
          </w:p>
        </w:tc>
        <w:tc>
          <w:tcPr>
            <w:tcW w:w="0" w:type="auto"/>
            <w:vAlign w:val="center"/>
            <w:hideMark/>
          </w:tcPr>
          <w:p w14:paraId="08A20070" w14:textId="77777777" w:rsidR="00AA19BA" w:rsidRPr="00E224E3" w:rsidRDefault="00AA19BA" w:rsidP="002B746A">
            <w:pPr>
              <w:rPr>
                <w:rFonts w:cstheme="minorHAnsi"/>
              </w:rPr>
            </w:pPr>
            <w:r w:rsidRPr="00E224E3">
              <w:rPr>
                <w:rFonts w:cstheme="minorHAnsi"/>
              </w:rPr>
              <w:t>0.8115</w:t>
            </w:r>
          </w:p>
        </w:tc>
        <w:tc>
          <w:tcPr>
            <w:tcW w:w="0" w:type="auto"/>
            <w:vAlign w:val="center"/>
            <w:hideMark/>
          </w:tcPr>
          <w:p w14:paraId="49F76B14" w14:textId="77777777" w:rsidR="00AA19BA" w:rsidRPr="00E224E3" w:rsidRDefault="00AA19BA" w:rsidP="002B746A">
            <w:pPr>
              <w:rPr>
                <w:rFonts w:cstheme="minorHAnsi"/>
              </w:rPr>
            </w:pPr>
            <w:r w:rsidRPr="00E224E3">
              <w:rPr>
                <w:rFonts w:cstheme="minorHAnsi"/>
              </w:rPr>
              <w:t>0.3480</w:t>
            </w:r>
          </w:p>
        </w:tc>
        <w:tc>
          <w:tcPr>
            <w:tcW w:w="0" w:type="auto"/>
            <w:vAlign w:val="center"/>
            <w:hideMark/>
          </w:tcPr>
          <w:p w14:paraId="33D3C66B" w14:textId="77777777" w:rsidR="00AA19BA" w:rsidRPr="00E224E3" w:rsidRDefault="00AA19BA" w:rsidP="002B746A">
            <w:pPr>
              <w:rPr>
                <w:rFonts w:cstheme="minorHAnsi"/>
              </w:rPr>
            </w:pPr>
            <w:r w:rsidRPr="00E224E3">
              <w:rPr>
                <w:rFonts w:cstheme="minorHAnsi"/>
              </w:rPr>
              <w:t>1.2131</w:t>
            </w:r>
          </w:p>
        </w:tc>
        <w:tc>
          <w:tcPr>
            <w:tcW w:w="0" w:type="auto"/>
            <w:vAlign w:val="center"/>
            <w:hideMark/>
          </w:tcPr>
          <w:p w14:paraId="5E6FBCC7" w14:textId="77777777" w:rsidR="00AA19BA" w:rsidRPr="00E224E3" w:rsidRDefault="00AA19BA" w:rsidP="002B746A">
            <w:pPr>
              <w:rPr>
                <w:rFonts w:cstheme="minorHAnsi"/>
              </w:rPr>
            </w:pPr>
            <w:r w:rsidRPr="00E224E3">
              <w:rPr>
                <w:rFonts w:cstheme="minorHAnsi"/>
              </w:rPr>
              <w:t>4.3857</w:t>
            </w:r>
          </w:p>
        </w:tc>
        <w:tc>
          <w:tcPr>
            <w:tcW w:w="0" w:type="auto"/>
            <w:vAlign w:val="center"/>
            <w:hideMark/>
          </w:tcPr>
          <w:p w14:paraId="7FAA0A30" w14:textId="77777777" w:rsidR="00AA19BA" w:rsidRPr="00E224E3" w:rsidRDefault="00AA19BA" w:rsidP="002B746A">
            <w:pPr>
              <w:rPr>
                <w:rFonts w:cstheme="minorHAnsi"/>
              </w:rPr>
            </w:pPr>
            <w:r w:rsidRPr="00E224E3">
              <w:rPr>
                <w:rFonts w:cstheme="minorHAnsi"/>
              </w:rPr>
              <w:t>0.0113</w:t>
            </w:r>
          </w:p>
        </w:tc>
        <w:tc>
          <w:tcPr>
            <w:tcW w:w="0" w:type="auto"/>
            <w:vAlign w:val="center"/>
            <w:hideMark/>
          </w:tcPr>
          <w:p w14:paraId="3955C2DB" w14:textId="77777777" w:rsidR="00AA19BA" w:rsidRPr="00E224E3" w:rsidRDefault="00AA19BA" w:rsidP="002B746A">
            <w:pPr>
              <w:rPr>
                <w:rFonts w:cstheme="minorHAnsi"/>
              </w:rPr>
            </w:pPr>
            <w:r w:rsidRPr="00E224E3">
              <w:rPr>
                <w:rFonts w:cstheme="minorHAnsi"/>
              </w:rPr>
              <w:t>0.1871</w:t>
            </w:r>
          </w:p>
        </w:tc>
        <w:tc>
          <w:tcPr>
            <w:tcW w:w="0" w:type="auto"/>
            <w:vAlign w:val="center"/>
            <w:hideMark/>
          </w:tcPr>
          <w:p w14:paraId="2A21294C" w14:textId="77777777" w:rsidR="00AA19BA" w:rsidRPr="00E224E3" w:rsidRDefault="00AA19BA" w:rsidP="002B746A">
            <w:pPr>
              <w:rPr>
                <w:rFonts w:cstheme="minorHAnsi"/>
              </w:rPr>
            </w:pPr>
            <w:r w:rsidRPr="00E224E3">
              <w:rPr>
                <w:rFonts w:cstheme="minorHAnsi"/>
              </w:rPr>
              <w:t>0.7263</w:t>
            </w:r>
          </w:p>
        </w:tc>
      </w:tr>
      <w:tr w:rsidR="00AA19BA" w:rsidRPr="00E224E3" w14:paraId="351B1149" w14:textId="77777777" w:rsidTr="002B746A">
        <w:trPr>
          <w:tblCellSpacing w:w="15" w:type="dxa"/>
        </w:trPr>
        <w:tc>
          <w:tcPr>
            <w:tcW w:w="0" w:type="auto"/>
            <w:vAlign w:val="center"/>
            <w:hideMark/>
          </w:tcPr>
          <w:p w14:paraId="2DDEBA47" w14:textId="77777777" w:rsidR="00AA19BA" w:rsidRPr="00E224E3" w:rsidRDefault="00AA19BA" w:rsidP="002B746A">
            <w:pPr>
              <w:rPr>
                <w:rFonts w:cstheme="minorHAnsi"/>
              </w:rPr>
            </w:pPr>
            <w:r w:rsidRPr="00E224E3">
              <w:rPr>
                <w:rFonts w:cstheme="minorHAnsi"/>
              </w:rPr>
              <w:t>logistic</w:t>
            </w:r>
          </w:p>
        </w:tc>
        <w:tc>
          <w:tcPr>
            <w:tcW w:w="0" w:type="auto"/>
            <w:vAlign w:val="center"/>
            <w:hideMark/>
          </w:tcPr>
          <w:p w14:paraId="549CF123" w14:textId="77777777" w:rsidR="00AA19BA" w:rsidRPr="00E224E3" w:rsidRDefault="00AA19BA" w:rsidP="002B746A">
            <w:pPr>
              <w:rPr>
                <w:rFonts w:cstheme="minorHAnsi"/>
              </w:rPr>
            </w:pPr>
            <w:r w:rsidRPr="00E224E3">
              <w:rPr>
                <w:rFonts w:cstheme="minorHAnsi"/>
              </w:rPr>
              <w:t>MO</w:t>
            </w:r>
          </w:p>
        </w:tc>
        <w:tc>
          <w:tcPr>
            <w:tcW w:w="0" w:type="auto"/>
            <w:vAlign w:val="center"/>
            <w:hideMark/>
          </w:tcPr>
          <w:p w14:paraId="23DBA029" w14:textId="77777777" w:rsidR="00AA19BA" w:rsidRPr="00E224E3" w:rsidRDefault="00AA19BA" w:rsidP="002B746A">
            <w:pPr>
              <w:rPr>
                <w:rFonts w:cstheme="minorHAnsi"/>
              </w:rPr>
            </w:pPr>
            <w:r w:rsidRPr="00E224E3">
              <w:rPr>
                <w:rFonts w:cstheme="minorHAnsi"/>
              </w:rPr>
              <w:t>2.0788</w:t>
            </w:r>
          </w:p>
        </w:tc>
        <w:tc>
          <w:tcPr>
            <w:tcW w:w="0" w:type="auto"/>
            <w:vAlign w:val="center"/>
            <w:hideMark/>
          </w:tcPr>
          <w:p w14:paraId="3B9C1392" w14:textId="77777777" w:rsidR="00AA19BA" w:rsidRPr="00E224E3" w:rsidRDefault="00AA19BA" w:rsidP="002B746A">
            <w:pPr>
              <w:rPr>
                <w:rFonts w:cstheme="minorHAnsi"/>
              </w:rPr>
            </w:pPr>
            <w:r w:rsidRPr="00E224E3">
              <w:rPr>
                <w:rFonts w:cstheme="minorHAnsi"/>
              </w:rPr>
              <w:t>0.7726</w:t>
            </w:r>
          </w:p>
        </w:tc>
        <w:tc>
          <w:tcPr>
            <w:tcW w:w="0" w:type="auto"/>
            <w:vAlign w:val="center"/>
            <w:hideMark/>
          </w:tcPr>
          <w:p w14:paraId="6DA7973C" w14:textId="77777777" w:rsidR="00AA19BA" w:rsidRPr="00E224E3" w:rsidRDefault="00AA19BA" w:rsidP="002B746A">
            <w:pPr>
              <w:rPr>
                <w:rFonts w:cstheme="minorHAnsi"/>
              </w:rPr>
            </w:pPr>
            <w:r w:rsidRPr="00E224E3">
              <w:rPr>
                <w:rFonts w:cstheme="minorHAnsi"/>
              </w:rPr>
              <w:t>0.3716</w:t>
            </w:r>
          </w:p>
        </w:tc>
        <w:tc>
          <w:tcPr>
            <w:tcW w:w="0" w:type="auto"/>
            <w:vAlign w:val="center"/>
            <w:hideMark/>
          </w:tcPr>
          <w:p w14:paraId="5161D8C6" w14:textId="77777777" w:rsidR="00AA19BA" w:rsidRPr="00E224E3" w:rsidRDefault="00AA19BA" w:rsidP="002B746A">
            <w:pPr>
              <w:rPr>
                <w:rFonts w:cstheme="minorHAnsi"/>
              </w:rPr>
            </w:pPr>
            <w:r w:rsidRPr="00E224E3">
              <w:rPr>
                <w:rFonts w:cstheme="minorHAnsi"/>
              </w:rPr>
              <w:t>1.0180</w:t>
            </w:r>
          </w:p>
        </w:tc>
        <w:tc>
          <w:tcPr>
            <w:tcW w:w="0" w:type="auto"/>
            <w:vAlign w:val="center"/>
            <w:hideMark/>
          </w:tcPr>
          <w:p w14:paraId="31C60710" w14:textId="77777777" w:rsidR="00AA19BA" w:rsidRPr="00E224E3" w:rsidRDefault="00AA19BA" w:rsidP="002B746A">
            <w:pPr>
              <w:rPr>
                <w:rFonts w:cstheme="minorHAnsi"/>
              </w:rPr>
            </w:pPr>
            <w:r w:rsidRPr="00E224E3">
              <w:rPr>
                <w:rFonts w:cstheme="minorHAnsi"/>
              </w:rPr>
              <w:t>3.9992</w:t>
            </w:r>
          </w:p>
        </w:tc>
        <w:tc>
          <w:tcPr>
            <w:tcW w:w="0" w:type="auto"/>
            <w:vAlign w:val="center"/>
            <w:hideMark/>
          </w:tcPr>
          <w:p w14:paraId="1509B034" w14:textId="77777777" w:rsidR="00AA19BA" w:rsidRPr="00E224E3" w:rsidRDefault="00AA19BA" w:rsidP="002B746A">
            <w:pPr>
              <w:rPr>
                <w:rFonts w:cstheme="minorHAnsi"/>
              </w:rPr>
            </w:pPr>
            <w:r w:rsidRPr="00E224E3">
              <w:rPr>
                <w:rFonts w:cstheme="minorHAnsi"/>
              </w:rPr>
              <w:t>0.0101</w:t>
            </w:r>
          </w:p>
        </w:tc>
        <w:tc>
          <w:tcPr>
            <w:tcW w:w="0" w:type="auto"/>
            <w:vAlign w:val="center"/>
            <w:hideMark/>
          </w:tcPr>
          <w:p w14:paraId="2FB987FE" w14:textId="77777777" w:rsidR="00AA19BA" w:rsidRPr="00E224E3" w:rsidRDefault="00AA19BA" w:rsidP="002B746A">
            <w:pPr>
              <w:rPr>
                <w:rFonts w:cstheme="minorHAnsi"/>
              </w:rPr>
            </w:pPr>
            <w:r w:rsidRPr="00E224E3">
              <w:rPr>
                <w:rFonts w:cstheme="minorHAnsi"/>
              </w:rPr>
              <w:t>0.1919</w:t>
            </w:r>
          </w:p>
        </w:tc>
        <w:tc>
          <w:tcPr>
            <w:tcW w:w="0" w:type="auto"/>
            <w:vAlign w:val="center"/>
            <w:hideMark/>
          </w:tcPr>
          <w:p w14:paraId="7BA2F196" w14:textId="77777777" w:rsidR="00AA19BA" w:rsidRPr="00E224E3" w:rsidRDefault="00AA19BA" w:rsidP="002B746A">
            <w:pPr>
              <w:rPr>
                <w:rFonts w:cstheme="minorHAnsi"/>
              </w:rPr>
            </w:pPr>
            <w:r w:rsidRPr="00E224E3">
              <w:rPr>
                <w:rFonts w:cstheme="minorHAnsi"/>
              </w:rPr>
              <w:t>0.6663</w:t>
            </w:r>
          </w:p>
        </w:tc>
      </w:tr>
      <w:tr w:rsidR="00AA19BA" w:rsidRPr="00E224E3" w14:paraId="5C8657F8" w14:textId="77777777" w:rsidTr="002B746A">
        <w:trPr>
          <w:tblCellSpacing w:w="15" w:type="dxa"/>
        </w:trPr>
        <w:tc>
          <w:tcPr>
            <w:tcW w:w="0" w:type="auto"/>
            <w:vAlign w:val="center"/>
            <w:hideMark/>
          </w:tcPr>
          <w:p w14:paraId="6A72F8DB" w14:textId="77777777" w:rsidR="00AA19BA" w:rsidRPr="00E224E3" w:rsidRDefault="00AA19BA" w:rsidP="002B746A">
            <w:pPr>
              <w:rPr>
                <w:rFonts w:cstheme="minorHAnsi"/>
              </w:rPr>
            </w:pPr>
            <w:r w:rsidRPr="00E224E3">
              <w:rPr>
                <w:rFonts w:cstheme="minorHAnsi"/>
              </w:rPr>
              <w:t>logistic</w:t>
            </w:r>
          </w:p>
        </w:tc>
        <w:tc>
          <w:tcPr>
            <w:tcW w:w="0" w:type="auto"/>
            <w:vAlign w:val="center"/>
            <w:hideMark/>
          </w:tcPr>
          <w:p w14:paraId="57C1D382" w14:textId="77777777" w:rsidR="00AA19BA" w:rsidRPr="00E224E3" w:rsidRDefault="00AA19BA" w:rsidP="002B746A">
            <w:pPr>
              <w:rPr>
                <w:rFonts w:cstheme="minorHAnsi"/>
              </w:rPr>
            </w:pPr>
            <w:r w:rsidRPr="00E224E3">
              <w:rPr>
                <w:rFonts w:cstheme="minorHAnsi"/>
              </w:rPr>
              <w:t>GR</w:t>
            </w:r>
          </w:p>
        </w:tc>
        <w:tc>
          <w:tcPr>
            <w:tcW w:w="0" w:type="auto"/>
            <w:vAlign w:val="center"/>
            <w:hideMark/>
          </w:tcPr>
          <w:p w14:paraId="41DBF5EC" w14:textId="77777777" w:rsidR="00AA19BA" w:rsidRPr="00E224E3" w:rsidRDefault="00AA19BA" w:rsidP="002B746A">
            <w:pPr>
              <w:rPr>
                <w:rFonts w:cstheme="minorHAnsi"/>
              </w:rPr>
            </w:pPr>
            <w:r w:rsidRPr="00E224E3">
              <w:rPr>
                <w:rFonts w:cstheme="minorHAnsi"/>
              </w:rPr>
              <w:t>1.5652</w:t>
            </w:r>
          </w:p>
        </w:tc>
        <w:tc>
          <w:tcPr>
            <w:tcW w:w="0" w:type="auto"/>
            <w:vAlign w:val="center"/>
            <w:hideMark/>
          </w:tcPr>
          <w:p w14:paraId="2E763474" w14:textId="77777777" w:rsidR="00AA19BA" w:rsidRPr="00E224E3" w:rsidRDefault="00AA19BA" w:rsidP="002B746A">
            <w:pPr>
              <w:rPr>
                <w:rFonts w:cstheme="minorHAnsi"/>
              </w:rPr>
            </w:pPr>
            <w:r w:rsidRPr="00E224E3">
              <w:rPr>
                <w:rFonts w:cstheme="minorHAnsi"/>
              </w:rPr>
              <w:t>0.6372</w:t>
            </w:r>
          </w:p>
        </w:tc>
        <w:tc>
          <w:tcPr>
            <w:tcW w:w="0" w:type="auto"/>
            <w:vAlign w:val="center"/>
            <w:hideMark/>
          </w:tcPr>
          <w:p w14:paraId="07C71831" w14:textId="77777777" w:rsidR="00AA19BA" w:rsidRPr="00E224E3" w:rsidRDefault="00AA19BA" w:rsidP="002B746A">
            <w:pPr>
              <w:rPr>
                <w:rFonts w:cstheme="minorHAnsi"/>
              </w:rPr>
            </w:pPr>
            <w:r w:rsidRPr="00E224E3">
              <w:rPr>
                <w:rFonts w:cstheme="minorHAnsi"/>
              </w:rPr>
              <w:t>0.4071</w:t>
            </w:r>
          </w:p>
        </w:tc>
        <w:tc>
          <w:tcPr>
            <w:tcW w:w="0" w:type="auto"/>
            <w:vAlign w:val="center"/>
            <w:hideMark/>
          </w:tcPr>
          <w:p w14:paraId="7BF7BF4D" w14:textId="77777777" w:rsidR="00AA19BA" w:rsidRPr="00E224E3" w:rsidRDefault="00AA19BA" w:rsidP="002B746A">
            <w:pPr>
              <w:rPr>
                <w:rFonts w:cstheme="minorHAnsi"/>
              </w:rPr>
            </w:pPr>
            <w:r w:rsidRPr="00E224E3">
              <w:rPr>
                <w:rFonts w:cstheme="minorHAnsi"/>
              </w:rPr>
              <w:t>0.3846</w:t>
            </w:r>
          </w:p>
        </w:tc>
        <w:tc>
          <w:tcPr>
            <w:tcW w:w="0" w:type="auto"/>
            <w:vAlign w:val="center"/>
            <w:hideMark/>
          </w:tcPr>
          <w:p w14:paraId="6A72F351" w14:textId="77777777" w:rsidR="00AA19BA" w:rsidRPr="00E224E3" w:rsidRDefault="00AA19BA" w:rsidP="002B746A">
            <w:pPr>
              <w:rPr>
                <w:rFonts w:cstheme="minorHAnsi"/>
              </w:rPr>
            </w:pPr>
            <w:r w:rsidRPr="00E224E3">
              <w:rPr>
                <w:rFonts w:cstheme="minorHAnsi"/>
              </w:rPr>
              <w:t>2.8496</w:t>
            </w:r>
          </w:p>
        </w:tc>
        <w:tc>
          <w:tcPr>
            <w:tcW w:w="0" w:type="auto"/>
            <w:vAlign w:val="center"/>
            <w:hideMark/>
          </w:tcPr>
          <w:p w14:paraId="56ED5E7D" w14:textId="77777777" w:rsidR="00AA19BA" w:rsidRPr="00E224E3" w:rsidRDefault="00AA19BA" w:rsidP="002B746A">
            <w:pPr>
              <w:rPr>
                <w:rFonts w:cstheme="minorHAnsi"/>
              </w:rPr>
            </w:pPr>
            <w:r w:rsidRPr="00E224E3">
              <w:rPr>
                <w:rFonts w:cstheme="minorHAnsi"/>
              </w:rPr>
              <w:t>0.0037</w:t>
            </w:r>
          </w:p>
        </w:tc>
        <w:tc>
          <w:tcPr>
            <w:tcW w:w="0" w:type="auto"/>
            <w:vAlign w:val="center"/>
            <w:hideMark/>
          </w:tcPr>
          <w:p w14:paraId="6B4EC91C" w14:textId="77777777" w:rsidR="00AA19BA" w:rsidRPr="00E224E3" w:rsidRDefault="00AA19BA" w:rsidP="002B746A">
            <w:pPr>
              <w:rPr>
                <w:rFonts w:cstheme="minorHAnsi"/>
              </w:rPr>
            </w:pPr>
            <w:r w:rsidRPr="00E224E3">
              <w:rPr>
                <w:rFonts w:cstheme="minorHAnsi"/>
              </w:rPr>
              <w:t>0.1400</w:t>
            </w:r>
          </w:p>
        </w:tc>
        <w:tc>
          <w:tcPr>
            <w:tcW w:w="0" w:type="auto"/>
            <w:vAlign w:val="center"/>
            <w:hideMark/>
          </w:tcPr>
          <w:p w14:paraId="48861FFF" w14:textId="77777777" w:rsidR="00AA19BA" w:rsidRPr="00E224E3" w:rsidRDefault="00AA19BA" w:rsidP="002B746A">
            <w:pPr>
              <w:rPr>
                <w:rFonts w:cstheme="minorHAnsi"/>
              </w:rPr>
            </w:pPr>
            <w:r w:rsidRPr="00E224E3">
              <w:rPr>
                <w:rFonts w:cstheme="minorHAnsi"/>
              </w:rPr>
              <w:t>0.4126</w:t>
            </w:r>
          </w:p>
        </w:tc>
      </w:tr>
      <w:tr w:rsidR="00AA19BA" w:rsidRPr="00E224E3" w14:paraId="5CA720C2" w14:textId="77777777" w:rsidTr="002B746A">
        <w:trPr>
          <w:tblCellSpacing w:w="15" w:type="dxa"/>
        </w:trPr>
        <w:tc>
          <w:tcPr>
            <w:tcW w:w="0" w:type="auto"/>
            <w:vAlign w:val="center"/>
            <w:hideMark/>
          </w:tcPr>
          <w:p w14:paraId="28E9B93C" w14:textId="77777777" w:rsidR="00AA19BA" w:rsidRPr="00E224E3" w:rsidRDefault="00AA19BA" w:rsidP="002B746A">
            <w:pPr>
              <w:rPr>
                <w:rFonts w:cstheme="minorHAnsi"/>
              </w:rPr>
            </w:pPr>
            <w:r w:rsidRPr="00E224E3">
              <w:rPr>
                <w:rFonts w:cstheme="minorHAnsi"/>
              </w:rPr>
              <w:t>triangular</w:t>
            </w:r>
          </w:p>
        </w:tc>
        <w:tc>
          <w:tcPr>
            <w:tcW w:w="0" w:type="auto"/>
            <w:vAlign w:val="center"/>
            <w:hideMark/>
          </w:tcPr>
          <w:p w14:paraId="2973FB1B" w14:textId="77777777" w:rsidR="00AA19BA" w:rsidRPr="00E224E3" w:rsidRDefault="00AA19BA" w:rsidP="002B746A">
            <w:pPr>
              <w:rPr>
                <w:rFonts w:cstheme="minorHAnsi"/>
              </w:rPr>
            </w:pPr>
            <w:r w:rsidRPr="00E224E3">
              <w:rPr>
                <w:rFonts w:cstheme="minorHAnsi"/>
              </w:rPr>
              <w:t>ML</w:t>
            </w:r>
          </w:p>
        </w:tc>
        <w:tc>
          <w:tcPr>
            <w:tcW w:w="0" w:type="auto"/>
            <w:vAlign w:val="center"/>
            <w:hideMark/>
          </w:tcPr>
          <w:p w14:paraId="6174F926" w14:textId="77777777" w:rsidR="00AA19BA" w:rsidRPr="00E224E3" w:rsidRDefault="00AA19BA" w:rsidP="002B746A">
            <w:pPr>
              <w:rPr>
                <w:rFonts w:cstheme="minorHAnsi"/>
              </w:rPr>
            </w:pPr>
            <w:r w:rsidRPr="00E224E3">
              <w:rPr>
                <w:rFonts w:cstheme="minorHAnsi"/>
              </w:rPr>
              <w:t>2.1090</w:t>
            </w:r>
          </w:p>
        </w:tc>
        <w:tc>
          <w:tcPr>
            <w:tcW w:w="0" w:type="auto"/>
            <w:vAlign w:val="center"/>
            <w:hideMark/>
          </w:tcPr>
          <w:p w14:paraId="5F870570" w14:textId="77777777" w:rsidR="00AA19BA" w:rsidRPr="00E224E3" w:rsidRDefault="00AA19BA" w:rsidP="002B746A">
            <w:pPr>
              <w:rPr>
                <w:rFonts w:cstheme="minorHAnsi"/>
              </w:rPr>
            </w:pPr>
            <w:r w:rsidRPr="00E224E3">
              <w:rPr>
                <w:rFonts w:cstheme="minorHAnsi"/>
              </w:rPr>
              <w:t>0.6463</w:t>
            </w:r>
          </w:p>
        </w:tc>
        <w:tc>
          <w:tcPr>
            <w:tcW w:w="0" w:type="auto"/>
            <w:vAlign w:val="center"/>
            <w:hideMark/>
          </w:tcPr>
          <w:p w14:paraId="59E88356" w14:textId="77777777" w:rsidR="00AA19BA" w:rsidRPr="00E224E3" w:rsidRDefault="00AA19BA" w:rsidP="002B746A">
            <w:pPr>
              <w:rPr>
                <w:rFonts w:cstheme="minorHAnsi"/>
              </w:rPr>
            </w:pPr>
            <w:r w:rsidRPr="00E224E3">
              <w:rPr>
                <w:rFonts w:cstheme="minorHAnsi"/>
              </w:rPr>
              <w:t>0.3065</w:t>
            </w:r>
          </w:p>
        </w:tc>
        <w:tc>
          <w:tcPr>
            <w:tcW w:w="0" w:type="auto"/>
            <w:vAlign w:val="center"/>
            <w:hideMark/>
          </w:tcPr>
          <w:p w14:paraId="4803586D" w14:textId="77777777" w:rsidR="00AA19BA" w:rsidRPr="00E224E3" w:rsidRDefault="00AA19BA" w:rsidP="002B746A">
            <w:pPr>
              <w:rPr>
                <w:rFonts w:cstheme="minorHAnsi"/>
              </w:rPr>
            </w:pPr>
            <w:r w:rsidRPr="00E224E3">
              <w:rPr>
                <w:rFonts w:cstheme="minorHAnsi"/>
              </w:rPr>
              <w:t>1.5456</w:t>
            </w:r>
          </w:p>
        </w:tc>
        <w:tc>
          <w:tcPr>
            <w:tcW w:w="0" w:type="auto"/>
            <w:vAlign w:val="center"/>
            <w:hideMark/>
          </w:tcPr>
          <w:p w14:paraId="436433CD" w14:textId="77777777" w:rsidR="00AA19BA" w:rsidRPr="00E224E3" w:rsidRDefault="00AA19BA" w:rsidP="002B746A">
            <w:pPr>
              <w:rPr>
                <w:rFonts w:cstheme="minorHAnsi"/>
              </w:rPr>
            </w:pPr>
            <w:r w:rsidRPr="00E224E3">
              <w:rPr>
                <w:rFonts w:cstheme="minorHAnsi"/>
              </w:rPr>
              <w:t>4.0769</w:t>
            </w:r>
          </w:p>
        </w:tc>
        <w:tc>
          <w:tcPr>
            <w:tcW w:w="0" w:type="auto"/>
            <w:vAlign w:val="center"/>
            <w:hideMark/>
          </w:tcPr>
          <w:p w14:paraId="76241005" w14:textId="77777777" w:rsidR="00AA19BA" w:rsidRPr="00E224E3" w:rsidRDefault="00AA19BA" w:rsidP="002B746A">
            <w:pPr>
              <w:rPr>
                <w:rFonts w:cstheme="minorHAnsi"/>
              </w:rPr>
            </w:pPr>
            <w:r w:rsidRPr="00E224E3">
              <w:rPr>
                <w:rFonts w:cstheme="minorHAnsi"/>
              </w:rPr>
              <w:t>0.0103</w:t>
            </w:r>
          </w:p>
        </w:tc>
        <w:tc>
          <w:tcPr>
            <w:tcW w:w="0" w:type="auto"/>
            <w:vAlign w:val="center"/>
            <w:hideMark/>
          </w:tcPr>
          <w:p w14:paraId="608773C5" w14:textId="77777777" w:rsidR="00AA19BA" w:rsidRPr="00E224E3" w:rsidRDefault="00AA19BA" w:rsidP="002B746A">
            <w:pPr>
              <w:rPr>
                <w:rFonts w:cstheme="minorHAnsi"/>
              </w:rPr>
            </w:pPr>
            <w:r w:rsidRPr="00E224E3">
              <w:rPr>
                <w:rFonts w:cstheme="minorHAnsi"/>
              </w:rPr>
              <w:t>0.2329</w:t>
            </w:r>
          </w:p>
        </w:tc>
        <w:tc>
          <w:tcPr>
            <w:tcW w:w="0" w:type="auto"/>
            <w:vAlign w:val="center"/>
            <w:hideMark/>
          </w:tcPr>
          <w:p w14:paraId="47713265" w14:textId="77777777" w:rsidR="00AA19BA" w:rsidRPr="00E224E3" w:rsidRDefault="00AA19BA" w:rsidP="002B746A">
            <w:pPr>
              <w:rPr>
                <w:rFonts w:cstheme="minorHAnsi"/>
              </w:rPr>
            </w:pPr>
            <w:r w:rsidRPr="00E224E3">
              <w:rPr>
                <w:rFonts w:cstheme="minorHAnsi"/>
              </w:rPr>
              <w:t>0.8122</w:t>
            </w:r>
          </w:p>
        </w:tc>
      </w:tr>
      <w:tr w:rsidR="00AA19BA" w:rsidRPr="00E224E3" w14:paraId="66BA13CA" w14:textId="77777777" w:rsidTr="002B746A">
        <w:trPr>
          <w:tblCellSpacing w:w="15" w:type="dxa"/>
        </w:trPr>
        <w:tc>
          <w:tcPr>
            <w:tcW w:w="0" w:type="auto"/>
            <w:vAlign w:val="center"/>
            <w:hideMark/>
          </w:tcPr>
          <w:p w14:paraId="12A0AB0A" w14:textId="77777777" w:rsidR="00AA19BA" w:rsidRPr="00E224E3" w:rsidRDefault="00AA19BA" w:rsidP="002B746A">
            <w:pPr>
              <w:rPr>
                <w:rFonts w:cstheme="minorHAnsi"/>
              </w:rPr>
            </w:pPr>
            <w:r w:rsidRPr="00E224E3">
              <w:rPr>
                <w:rFonts w:cstheme="minorHAnsi"/>
              </w:rPr>
              <w:t>triangular</w:t>
            </w:r>
          </w:p>
        </w:tc>
        <w:tc>
          <w:tcPr>
            <w:tcW w:w="0" w:type="auto"/>
            <w:vAlign w:val="center"/>
            <w:hideMark/>
          </w:tcPr>
          <w:p w14:paraId="38CE5C13" w14:textId="77777777" w:rsidR="00AA19BA" w:rsidRPr="00E224E3" w:rsidRDefault="00AA19BA" w:rsidP="002B746A">
            <w:pPr>
              <w:rPr>
                <w:rFonts w:cstheme="minorHAnsi"/>
              </w:rPr>
            </w:pPr>
            <w:r w:rsidRPr="00E224E3">
              <w:rPr>
                <w:rFonts w:cstheme="minorHAnsi"/>
              </w:rPr>
              <w:t>MO</w:t>
            </w:r>
          </w:p>
        </w:tc>
        <w:tc>
          <w:tcPr>
            <w:tcW w:w="0" w:type="auto"/>
            <w:vAlign w:val="center"/>
            <w:hideMark/>
          </w:tcPr>
          <w:p w14:paraId="5FAF1CA4" w14:textId="77777777" w:rsidR="00AA19BA" w:rsidRPr="00E224E3" w:rsidRDefault="00AA19BA" w:rsidP="002B746A">
            <w:pPr>
              <w:rPr>
                <w:rFonts w:cstheme="minorHAnsi"/>
              </w:rPr>
            </w:pPr>
            <w:r w:rsidRPr="00E224E3">
              <w:rPr>
                <w:rFonts w:cstheme="minorHAnsi"/>
              </w:rPr>
              <w:t>1.9961</w:t>
            </w:r>
          </w:p>
        </w:tc>
        <w:tc>
          <w:tcPr>
            <w:tcW w:w="0" w:type="auto"/>
            <w:vAlign w:val="center"/>
            <w:hideMark/>
          </w:tcPr>
          <w:p w14:paraId="5BEAB451" w14:textId="77777777" w:rsidR="00AA19BA" w:rsidRPr="00E224E3" w:rsidRDefault="00AA19BA" w:rsidP="002B746A">
            <w:pPr>
              <w:rPr>
                <w:rFonts w:cstheme="minorHAnsi"/>
              </w:rPr>
            </w:pPr>
            <w:r w:rsidRPr="00E224E3">
              <w:rPr>
                <w:rFonts w:cstheme="minorHAnsi"/>
              </w:rPr>
              <w:t>0.6495</w:t>
            </w:r>
          </w:p>
        </w:tc>
        <w:tc>
          <w:tcPr>
            <w:tcW w:w="0" w:type="auto"/>
            <w:vAlign w:val="center"/>
            <w:hideMark/>
          </w:tcPr>
          <w:p w14:paraId="5614611D" w14:textId="77777777" w:rsidR="00AA19BA" w:rsidRPr="00E224E3" w:rsidRDefault="00AA19BA" w:rsidP="002B746A">
            <w:pPr>
              <w:rPr>
                <w:rFonts w:cstheme="minorHAnsi"/>
              </w:rPr>
            </w:pPr>
            <w:r w:rsidRPr="00E224E3">
              <w:rPr>
                <w:rFonts w:cstheme="minorHAnsi"/>
              </w:rPr>
              <w:t>0.3254</w:t>
            </w:r>
          </w:p>
        </w:tc>
        <w:tc>
          <w:tcPr>
            <w:tcW w:w="0" w:type="auto"/>
            <w:vAlign w:val="center"/>
            <w:hideMark/>
          </w:tcPr>
          <w:p w14:paraId="66DE7FA2" w14:textId="77777777" w:rsidR="00AA19BA" w:rsidRPr="00E224E3" w:rsidRDefault="00AA19BA" w:rsidP="002B746A">
            <w:pPr>
              <w:rPr>
                <w:rFonts w:cstheme="minorHAnsi"/>
              </w:rPr>
            </w:pPr>
            <w:r w:rsidRPr="00E224E3">
              <w:rPr>
                <w:rFonts w:cstheme="minorHAnsi"/>
              </w:rPr>
              <w:t>1.1355</w:t>
            </w:r>
          </w:p>
        </w:tc>
        <w:tc>
          <w:tcPr>
            <w:tcW w:w="0" w:type="auto"/>
            <w:vAlign w:val="center"/>
            <w:hideMark/>
          </w:tcPr>
          <w:p w14:paraId="00D34B7D" w14:textId="77777777" w:rsidR="00AA19BA" w:rsidRPr="00E224E3" w:rsidRDefault="00AA19BA" w:rsidP="002B746A">
            <w:pPr>
              <w:rPr>
                <w:rFonts w:cstheme="minorHAnsi"/>
              </w:rPr>
            </w:pPr>
            <w:r w:rsidRPr="00E224E3">
              <w:rPr>
                <w:rFonts w:cstheme="minorHAnsi"/>
              </w:rPr>
              <w:t>3.6469</w:t>
            </w:r>
          </w:p>
        </w:tc>
        <w:tc>
          <w:tcPr>
            <w:tcW w:w="0" w:type="auto"/>
            <w:vAlign w:val="center"/>
            <w:hideMark/>
          </w:tcPr>
          <w:p w14:paraId="4503A186" w14:textId="77777777" w:rsidR="00AA19BA" w:rsidRPr="00E224E3" w:rsidRDefault="00AA19BA" w:rsidP="002B746A">
            <w:pPr>
              <w:rPr>
                <w:rFonts w:cstheme="minorHAnsi"/>
              </w:rPr>
            </w:pPr>
            <w:r w:rsidRPr="00E224E3">
              <w:rPr>
                <w:rFonts w:cstheme="minorHAnsi"/>
              </w:rPr>
              <w:t>2.8402e-04</w:t>
            </w:r>
          </w:p>
        </w:tc>
        <w:tc>
          <w:tcPr>
            <w:tcW w:w="0" w:type="auto"/>
            <w:vAlign w:val="center"/>
            <w:hideMark/>
          </w:tcPr>
          <w:p w14:paraId="3758647A" w14:textId="77777777" w:rsidR="00AA19BA" w:rsidRPr="00E224E3" w:rsidRDefault="00AA19BA" w:rsidP="002B746A">
            <w:pPr>
              <w:rPr>
                <w:rFonts w:cstheme="minorHAnsi"/>
              </w:rPr>
            </w:pPr>
            <w:r w:rsidRPr="00E224E3">
              <w:rPr>
                <w:rFonts w:cstheme="minorHAnsi"/>
              </w:rPr>
              <w:t>0.1976</w:t>
            </w:r>
          </w:p>
        </w:tc>
        <w:tc>
          <w:tcPr>
            <w:tcW w:w="0" w:type="auto"/>
            <w:vAlign w:val="center"/>
            <w:hideMark/>
          </w:tcPr>
          <w:p w14:paraId="5513769C" w14:textId="77777777" w:rsidR="00AA19BA" w:rsidRPr="00E224E3" w:rsidRDefault="00AA19BA" w:rsidP="002B746A">
            <w:pPr>
              <w:rPr>
                <w:rFonts w:cstheme="minorHAnsi"/>
              </w:rPr>
            </w:pPr>
            <w:r w:rsidRPr="00E224E3">
              <w:rPr>
                <w:rFonts w:cstheme="minorHAnsi"/>
              </w:rPr>
              <w:t>0.6883</w:t>
            </w:r>
          </w:p>
        </w:tc>
      </w:tr>
      <w:tr w:rsidR="00AA19BA" w:rsidRPr="00E224E3" w14:paraId="693C042A" w14:textId="77777777" w:rsidTr="002B746A">
        <w:trPr>
          <w:tblCellSpacing w:w="15" w:type="dxa"/>
        </w:trPr>
        <w:tc>
          <w:tcPr>
            <w:tcW w:w="0" w:type="auto"/>
            <w:vAlign w:val="center"/>
            <w:hideMark/>
          </w:tcPr>
          <w:p w14:paraId="0B96136A" w14:textId="77777777" w:rsidR="00AA19BA" w:rsidRPr="00E224E3" w:rsidRDefault="00AA19BA" w:rsidP="002B746A">
            <w:pPr>
              <w:rPr>
                <w:rFonts w:cstheme="minorHAnsi"/>
              </w:rPr>
            </w:pPr>
            <w:r w:rsidRPr="00E224E3">
              <w:rPr>
                <w:rFonts w:cstheme="minorHAnsi"/>
              </w:rPr>
              <w:t>triangular</w:t>
            </w:r>
          </w:p>
        </w:tc>
        <w:tc>
          <w:tcPr>
            <w:tcW w:w="0" w:type="auto"/>
            <w:vAlign w:val="center"/>
            <w:hideMark/>
          </w:tcPr>
          <w:p w14:paraId="1773739F" w14:textId="77777777" w:rsidR="00AA19BA" w:rsidRPr="00E224E3" w:rsidRDefault="00AA19BA" w:rsidP="002B746A">
            <w:pPr>
              <w:rPr>
                <w:rFonts w:cstheme="minorHAnsi"/>
              </w:rPr>
            </w:pPr>
            <w:r w:rsidRPr="00E224E3">
              <w:rPr>
                <w:rFonts w:cstheme="minorHAnsi"/>
              </w:rPr>
              <w:t>GR</w:t>
            </w:r>
          </w:p>
        </w:tc>
        <w:tc>
          <w:tcPr>
            <w:tcW w:w="0" w:type="auto"/>
            <w:vAlign w:val="center"/>
            <w:hideMark/>
          </w:tcPr>
          <w:p w14:paraId="43275162" w14:textId="77777777" w:rsidR="00AA19BA" w:rsidRPr="00E224E3" w:rsidRDefault="00AA19BA" w:rsidP="002B746A">
            <w:pPr>
              <w:rPr>
                <w:rFonts w:cstheme="minorHAnsi"/>
              </w:rPr>
            </w:pPr>
            <w:r w:rsidRPr="00E224E3">
              <w:rPr>
                <w:rFonts w:cstheme="minorHAnsi"/>
              </w:rPr>
              <w:t>1.7570</w:t>
            </w:r>
          </w:p>
        </w:tc>
        <w:tc>
          <w:tcPr>
            <w:tcW w:w="0" w:type="auto"/>
            <w:vAlign w:val="center"/>
            <w:hideMark/>
          </w:tcPr>
          <w:p w14:paraId="566A0666" w14:textId="77777777" w:rsidR="00AA19BA" w:rsidRPr="00E224E3" w:rsidRDefault="00AA19BA" w:rsidP="002B746A">
            <w:pPr>
              <w:rPr>
                <w:rFonts w:cstheme="minorHAnsi"/>
              </w:rPr>
            </w:pPr>
            <w:r w:rsidRPr="00E224E3">
              <w:rPr>
                <w:rFonts w:cstheme="minorHAnsi"/>
              </w:rPr>
              <w:t>0.5709</w:t>
            </w:r>
          </w:p>
        </w:tc>
        <w:tc>
          <w:tcPr>
            <w:tcW w:w="0" w:type="auto"/>
            <w:vAlign w:val="center"/>
            <w:hideMark/>
          </w:tcPr>
          <w:p w14:paraId="3C84632D" w14:textId="77777777" w:rsidR="00AA19BA" w:rsidRPr="00E224E3" w:rsidRDefault="00AA19BA" w:rsidP="002B746A">
            <w:pPr>
              <w:rPr>
                <w:rFonts w:cstheme="minorHAnsi"/>
              </w:rPr>
            </w:pPr>
            <w:r w:rsidRPr="00E224E3">
              <w:rPr>
                <w:rFonts w:cstheme="minorHAnsi"/>
              </w:rPr>
              <w:t>0.3250</w:t>
            </w:r>
          </w:p>
        </w:tc>
        <w:tc>
          <w:tcPr>
            <w:tcW w:w="0" w:type="auto"/>
            <w:vAlign w:val="center"/>
            <w:hideMark/>
          </w:tcPr>
          <w:p w14:paraId="3DDD934F" w14:textId="77777777" w:rsidR="00AA19BA" w:rsidRPr="00E224E3" w:rsidRDefault="00AA19BA" w:rsidP="002B746A">
            <w:pPr>
              <w:rPr>
                <w:rFonts w:cstheme="minorHAnsi"/>
              </w:rPr>
            </w:pPr>
            <w:r w:rsidRPr="00E224E3">
              <w:rPr>
                <w:rFonts w:cstheme="minorHAnsi"/>
              </w:rPr>
              <w:t>0.8041</w:t>
            </w:r>
          </w:p>
        </w:tc>
        <w:tc>
          <w:tcPr>
            <w:tcW w:w="0" w:type="auto"/>
            <w:vAlign w:val="center"/>
            <w:hideMark/>
          </w:tcPr>
          <w:p w14:paraId="78690EFE" w14:textId="77777777" w:rsidR="00AA19BA" w:rsidRPr="00E224E3" w:rsidRDefault="00AA19BA" w:rsidP="002B746A">
            <w:pPr>
              <w:rPr>
                <w:rFonts w:cstheme="minorHAnsi"/>
              </w:rPr>
            </w:pPr>
            <w:r w:rsidRPr="00E224E3">
              <w:rPr>
                <w:rFonts w:cstheme="minorHAnsi"/>
              </w:rPr>
              <w:t>3.0515</w:t>
            </w:r>
          </w:p>
        </w:tc>
        <w:tc>
          <w:tcPr>
            <w:tcW w:w="0" w:type="auto"/>
            <w:vAlign w:val="center"/>
            <w:hideMark/>
          </w:tcPr>
          <w:p w14:paraId="7171298C" w14:textId="77777777" w:rsidR="00AA19BA" w:rsidRPr="00E224E3" w:rsidRDefault="00AA19BA" w:rsidP="002B746A">
            <w:pPr>
              <w:rPr>
                <w:rFonts w:cstheme="minorHAnsi"/>
              </w:rPr>
            </w:pPr>
            <w:r w:rsidRPr="00E224E3">
              <w:rPr>
                <w:rFonts w:cstheme="minorHAnsi"/>
              </w:rPr>
              <w:t>0</w:t>
            </w:r>
          </w:p>
        </w:tc>
        <w:tc>
          <w:tcPr>
            <w:tcW w:w="0" w:type="auto"/>
            <w:vAlign w:val="center"/>
            <w:hideMark/>
          </w:tcPr>
          <w:p w14:paraId="1D53C2B1" w14:textId="77777777" w:rsidR="00AA19BA" w:rsidRPr="00E224E3" w:rsidRDefault="00AA19BA" w:rsidP="002B746A">
            <w:pPr>
              <w:rPr>
                <w:rFonts w:cstheme="minorHAnsi"/>
              </w:rPr>
            </w:pPr>
            <w:r w:rsidRPr="00E224E3">
              <w:rPr>
                <w:rFonts w:cstheme="minorHAnsi"/>
              </w:rPr>
              <w:t>0.1665</w:t>
            </w:r>
          </w:p>
        </w:tc>
        <w:tc>
          <w:tcPr>
            <w:tcW w:w="0" w:type="auto"/>
            <w:vAlign w:val="center"/>
            <w:hideMark/>
          </w:tcPr>
          <w:p w14:paraId="3160CA42" w14:textId="77777777" w:rsidR="00AA19BA" w:rsidRPr="00E224E3" w:rsidRDefault="00AA19BA" w:rsidP="002B746A">
            <w:pPr>
              <w:rPr>
                <w:rFonts w:cstheme="minorHAnsi"/>
              </w:rPr>
            </w:pPr>
            <w:r w:rsidRPr="00E224E3">
              <w:rPr>
                <w:rFonts w:cstheme="minorHAnsi"/>
              </w:rPr>
              <w:t>0.5135</w:t>
            </w:r>
          </w:p>
        </w:tc>
      </w:tr>
      <w:tr w:rsidR="00AA19BA" w:rsidRPr="00E224E3" w14:paraId="76CAB9AF" w14:textId="77777777" w:rsidTr="002B746A">
        <w:trPr>
          <w:tblCellSpacing w:w="15" w:type="dxa"/>
        </w:trPr>
        <w:tc>
          <w:tcPr>
            <w:tcW w:w="0" w:type="auto"/>
            <w:vAlign w:val="center"/>
            <w:hideMark/>
          </w:tcPr>
          <w:p w14:paraId="3E78B652" w14:textId="77777777" w:rsidR="00AA19BA" w:rsidRPr="00E224E3" w:rsidRDefault="00AA19BA" w:rsidP="002B746A">
            <w:pPr>
              <w:rPr>
                <w:rFonts w:cstheme="minorHAnsi"/>
              </w:rPr>
            </w:pPr>
            <w:r w:rsidRPr="00E224E3">
              <w:rPr>
                <w:rFonts w:cstheme="minorHAnsi"/>
              </w:rPr>
              <w:t>gumbel</w:t>
            </w:r>
          </w:p>
        </w:tc>
        <w:tc>
          <w:tcPr>
            <w:tcW w:w="0" w:type="auto"/>
            <w:vAlign w:val="center"/>
            <w:hideMark/>
          </w:tcPr>
          <w:p w14:paraId="37F73351" w14:textId="77777777" w:rsidR="00AA19BA" w:rsidRPr="00E224E3" w:rsidRDefault="00AA19BA" w:rsidP="002B746A">
            <w:pPr>
              <w:rPr>
                <w:rFonts w:cstheme="minorHAnsi"/>
              </w:rPr>
            </w:pPr>
            <w:r w:rsidRPr="00E224E3">
              <w:rPr>
                <w:rFonts w:cstheme="minorHAnsi"/>
              </w:rPr>
              <w:t>ML</w:t>
            </w:r>
          </w:p>
        </w:tc>
        <w:tc>
          <w:tcPr>
            <w:tcW w:w="0" w:type="auto"/>
            <w:vAlign w:val="center"/>
            <w:hideMark/>
          </w:tcPr>
          <w:p w14:paraId="217887DD" w14:textId="77777777" w:rsidR="00AA19BA" w:rsidRPr="00E224E3" w:rsidRDefault="00AA19BA" w:rsidP="002B746A">
            <w:pPr>
              <w:rPr>
                <w:rFonts w:cstheme="minorHAnsi"/>
              </w:rPr>
            </w:pPr>
            <w:r w:rsidRPr="00E224E3">
              <w:rPr>
                <w:rFonts w:cstheme="minorHAnsi"/>
              </w:rPr>
              <w:t>2.0170</w:t>
            </w:r>
          </w:p>
        </w:tc>
        <w:tc>
          <w:tcPr>
            <w:tcW w:w="0" w:type="auto"/>
            <w:vAlign w:val="center"/>
            <w:hideMark/>
          </w:tcPr>
          <w:p w14:paraId="2800F02B" w14:textId="77777777" w:rsidR="00AA19BA" w:rsidRPr="00E224E3" w:rsidRDefault="00AA19BA" w:rsidP="002B746A">
            <w:pPr>
              <w:rPr>
                <w:rFonts w:cstheme="minorHAnsi"/>
              </w:rPr>
            </w:pPr>
            <w:r w:rsidRPr="00E224E3">
              <w:rPr>
                <w:rFonts w:cstheme="minorHAnsi"/>
              </w:rPr>
              <w:t>0.6051</w:t>
            </w:r>
          </w:p>
        </w:tc>
        <w:tc>
          <w:tcPr>
            <w:tcW w:w="0" w:type="auto"/>
            <w:vAlign w:val="center"/>
            <w:hideMark/>
          </w:tcPr>
          <w:p w14:paraId="470A7504" w14:textId="77777777" w:rsidR="00AA19BA" w:rsidRPr="00E224E3" w:rsidRDefault="00AA19BA" w:rsidP="002B746A">
            <w:pPr>
              <w:rPr>
                <w:rFonts w:cstheme="minorHAnsi"/>
              </w:rPr>
            </w:pPr>
            <w:r w:rsidRPr="00E224E3">
              <w:rPr>
                <w:rFonts w:cstheme="minorHAnsi"/>
              </w:rPr>
              <w:t>0.3000</w:t>
            </w:r>
          </w:p>
        </w:tc>
        <w:tc>
          <w:tcPr>
            <w:tcW w:w="0" w:type="auto"/>
            <w:vAlign w:val="center"/>
            <w:hideMark/>
          </w:tcPr>
          <w:p w14:paraId="7737FAA8" w14:textId="77777777" w:rsidR="00AA19BA" w:rsidRPr="00E224E3" w:rsidRDefault="00AA19BA" w:rsidP="002B746A">
            <w:pPr>
              <w:rPr>
                <w:rFonts w:cstheme="minorHAnsi"/>
              </w:rPr>
            </w:pPr>
            <w:r w:rsidRPr="00E224E3">
              <w:rPr>
                <w:rFonts w:cstheme="minorHAnsi"/>
              </w:rPr>
              <w:t>1.2862</w:t>
            </w:r>
          </w:p>
        </w:tc>
        <w:tc>
          <w:tcPr>
            <w:tcW w:w="0" w:type="auto"/>
            <w:vAlign w:val="center"/>
            <w:hideMark/>
          </w:tcPr>
          <w:p w14:paraId="399807ED" w14:textId="77777777" w:rsidR="00AA19BA" w:rsidRPr="00E224E3" w:rsidRDefault="00AA19BA" w:rsidP="002B746A">
            <w:pPr>
              <w:rPr>
                <w:rFonts w:cstheme="minorHAnsi"/>
              </w:rPr>
            </w:pPr>
            <w:r w:rsidRPr="00E224E3">
              <w:rPr>
                <w:rFonts w:cstheme="minorHAnsi"/>
              </w:rPr>
              <w:t>3.7728</w:t>
            </w:r>
          </w:p>
        </w:tc>
        <w:tc>
          <w:tcPr>
            <w:tcW w:w="0" w:type="auto"/>
            <w:vAlign w:val="center"/>
            <w:hideMark/>
          </w:tcPr>
          <w:p w14:paraId="1874E38B" w14:textId="77777777" w:rsidR="00AA19BA" w:rsidRPr="00E224E3" w:rsidRDefault="00AA19BA" w:rsidP="002B746A">
            <w:pPr>
              <w:rPr>
                <w:rFonts w:cstheme="minorHAnsi"/>
              </w:rPr>
            </w:pPr>
            <w:r w:rsidRPr="00E224E3">
              <w:rPr>
                <w:rFonts w:cstheme="minorHAnsi"/>
              </w:rPr>
              <w:t>0.0056</w:t>
            </w:r>
          </w:p>
        </w:tc>
        <w:tc>
          <w:tcPr>
            <w:tcW w:w="0" w:type="auto"/>
            <w:vAlign w:val="center"/>
            <w:hideMark/>
          </w:tcPr>
          <w:p w14:paraId="574A1A2B" w14:textId="77777777" w:rsidR="00AA19BA" w:rsidRPr="00E224E3" w:rsidRDefault="00AA19BA" w:rsidP="002B746A">
            <w:pPr>
              <w:rPr>
                <w:rFonts w:cstheme="minorHAnsi"/>
              </w:rPr>
            </w:pPr>
            <w:r w:rsidRPr="00E224E3">
              <w:rPr>
                <w:rFonts w:cstheme="minorHAnsi"/>
              </w:rPr>
              <w:t>0.2468</w:t>
            </w:r>
          </w:p>
        </w:tc>
        <w:tc>
          <w:tcPr>
            <w:tcW w:w="0" w:type="auto"/>
            <w:vAlign w:val="center"/>
            <w:hideMark/>
          </w:tcPr>
          <w:p w14:paraId="50DAD92F" w14:textId="77777777" w:rsidR="00AA19BA" w:rsidRPr="00E224E3" w:rsidRDefault="00AA19BA" w:rsidP="002B746A">
            <w:pPr>
              <w:rPr>
                <w:rFonts w:cstheme="minorHAnsi"/>
              </w:rPr>
            </w:pPr>
            <w:r w:rsidRPr="00E224E3">
              <w:rPr>
                <w:rFonts w:cstheme="minorHAnsi"/>
              </w:rPr>
              <w:t>0.7652</w:t>
            </w:r>
          </w:p>
        </w:tc>
      </w:tr>
      <w:tr w:rsidR="00AA19BA" w:rsidRPr="00E224E3" w14:paraId="0732F297" w14:textId="77777777" w:rsidTr="002B746A">
        <w:trPr>
          <w:tblCellSpacing w:w="15" w:type="dxa"/>
        </w:trPr>
        <w:tc>
          <w:tcPr>
            <w:tcW w:w="0" w:type="auto"/>
            <w:vAlign w:val="center"/>
            <w:hideMark/>
          </w:tcPr>
          <w:p w14:paraId="5A427811" w14:textId="77777777" w:rsidR="00AA19BA" w:rsidRPr="00E224E3" w:rsidRDefault="00AA19BA" w:rsidP="002B746A">
            <w:pPr>
              <w:rPr>
                <w:rFonts w:cstheme="minorHAnsi"/>
              </w:rPr>
            </w:pPr>
            <w:r w:rsidRPr="00E224E3">
              <w:rPr>
                <w:rFonts w:cstheme="minorHAnsi"/>
              </w:rPr>
              <w:t>gumbel</w:t>
            </w:r>
          </w:p>
        </w:tc>
        <w:tc>
          <w:tcPr>
            <w:tcW w:w="0" w:type="auto"/>
            <w:vAlign w:val="center"/>
            <w:hideMark/>
          </w:tcPr>
          <w:p w14:paraId="43050A01" w14:textId="77777777" w:rsidR="00AA19BA" w:rsidRPr="00E224E3" w:rsidRDefault="00AA19BA" w:rsidP="002B746A">
            <w:pPr>
              <w:rPr>
                <w:rFonts w:cstheme="minorHAnsi"/>
              </w:rPr>
            </w:pPr>
            <w:r w:rsidRPr="00E224E3">
              <w:rPr>
                <w:rFonts w:cstheme="minorHAnsi"/>
              </w:rPr>
              <w:t>MO</w:t>
            </w:r>
          </w:p>
        </w:tc>
        <w:tc>
          <w:tcPr>
            <w:tcW w:w="0" w:type="auto"/>
            <w:vAlign w:val="center"/>
            <w:hideMark/>
          </w:tcPr>
          <w:p w14:paraId="335D9C6F" w14:textId="77777777" w:rsidR="00AA19BA" w:rsidRPr="00E224E3" w:rsidRDefault="00AA19BA" w:rsidP="002B746A">
            <w:pPr>
              <w:rPr>
                <w:rFonts w:cstheme="minorHAnsi"/>
              </w:rPr>
            </w:pPr>
            <w:r w:rsidRPr="00E224E3">
              <w:rPr>
                <w:rFonts w:cstheme="minorHAnsi"/>
              </w:rPr>
              <w:t>2.6702</w:t>
            </w:r>
          </w:p>
        </w:tc>
        <w:tc>
          <w:tcPr>
            <w:tcW w:w="0" w:type="auto"/>
            <w:vAlign w:val="center"/>
            <w:hideMark/>
          </w:tcPr>
          <w:p w14:paraId="29472086" w14:textId="77777777" w:rsidR="00AA19BA" w:rsidRPr="00E224E3" w:rsidRDefault="00AA19BA" w:rsidP="002B746A">
            <w:pPr>
              <w:rPr>
                <w:rFonts w:cstheme="minorHAnsi"/>
              </w:rPr>
            </w:pPr>
            <w:r w:rsidRPr="00E224E3">
              <w:rPr>
                <w:rFonts w:cstheme="minorHAnsi"/>
              </w:rPr>
              <w:t>0.6315</w:t>
            </w:r>
          </w:p>
        </w:tc>
        <w:tc>
          <w:tcPr>
            <w:tcW w:w="0" w:type="auto"/>
            <w:vAlign w:val="center"/>
            <w:hideMark/>
          </w:tcPr>
          <w:p w14:paraId="28B7721F" w14:textId="77777777" w:rsidR="00AA19BA" w:rsidRPr="00E224E3" w:rsidRDefault="00AA19BA" w:rsidP="002B746A">
            <w:pPr>
              <w:rPr>
                <w:rFonts w:cstheme="minorHAnsi"/>
              </w:rPr>
            </w:pPr>
            <w:r w:rsidRPr="00E224E3">
              <w:rPr>
                <w:rFonts w:cstheme="minorHAnsi"/>
              </w:rPr>
              <w:t>0.2365</w:t>
            </w:r>
          </w:p>
        </w:tc>
        <w:tc>
          <w:tcPr>
            <w:tcW w:w="0" w:type="auto"/>
            <w:vAlign w:val="center"/>
            <w:hideMark/>
          </w:tcPr>
          <w:p w14:paraId="20A1E701" w14:textId="77777777" w:rsidR="00AA19BA" w:rsidRPr="00E224E3" w:rsidRDefault="00AA19BA" w:rsidP="002B746A">
            <w:pPr>
              <w:rPr>
                <w:rFonts w:cstheme="minorHAnsi"/>
              </w:rPr>
            </w:pPr>
            <w:r w:rsidRPr="00E224E3">
              <w:rPr>
                <w:rFonts w:cstheme="minorHAnsi"/>
              </w:rPr>
              <w:t>1.6893</w:t>
            </w:r>
          </w:p>
        </w:tc>
        <w:tc>
          <w:tcPr>
            <w:tcW w:w="0" w:type="auto"/>
            <w:vAlign w:val="center"/>
            <w:hideMark/>
          </w:tcPr>
          <w:p w14:paraId="7E27DFBC" w14:textId="77777777" w:rsidR="00AA19BA" w:rsidRPr="00E224E3" w:rsidRDefault="00AA19BA" w:rsidP="002B746A">
            <w:pPr>
              <w:rPr>
                <w:rFonts w:cstheme="minorHAnsi"/>
              </w:rPr>
            </w:pPr>
            <w:r w:rsidRPr="00E224E3">
              <w:rPr>
                <w:rFonts w:cstheme="minorHAnsi"/>
              </w:rPr>
              <w:t>4.2340</w:t>
            </w:r>
          </w:p>
        </w:tc>
        <w:tc>
          <w:tcPr>
            <w:tcW w:w="0" w:type="auto"/>
            <w:vAlign w:val="center"/>
            <w:hideMark/>
          </w:tcPr>
          <w:p w14:paraId="5ABF2F59" w14:textId="77777777" w:rsidR="00AA19BA" w:rsidRPr="00E224E3" w:rsidRDefault="00AA19BA" w:rsidP="002B746A">
            <w:pPr>
              <w:rPr>
                <w:rFonts w:cstheme="minorHAnsi"/>
              </w:rPr>
            </w:pPr>
            <w:r w:rsidRPr="00E224E3">
              <w:rPr>
                <w:rFonts w:cstheme="minorHAnsi"/>
              </w:rPr>
              <w:t>0.0018</w:t>
            </w:r>
          </w:p>
        </w:tc>
        <w:tc>
          <w:tcPr>
            <w:tcW w:w="0" w:type="auto"/>
            <w:vAlign w:val="center"/>
            <w:hideMark/>
          </w:tcPr>
          <w:p w14:paraId="73885381" w14:textId="77777777" w:rsidR="00AA19BA" w:rsidRPr="00E224E3" w:rsidRDefault="00AA19BA" w:rsidP="002B746A">
            <w:pPr>
              <w:rPr>
                <w:rFonts w:cstheme="minorHAnsi"/>
              </w:rPr>
            </w:pPr>
            <w:r w:rsidRPr="00E224E3">
              <w:rPr>
                <w:rFonts w:cstheme="minorHAnsi"/>
              </w:rPr>
              <w:t>0.2431</w:t>
            </w:r>
          </w:p>
        </w:tc>
        <w:tc>
          <w:tcPr>
            <w:tcW w:w="0" w:type="auto"/>
            <w:vAlign w:val="center"/>
            <w:hideMark/>
          </w:tcPr>
          <w:p w14:paraId="4FF86476" w14:textId="77777777" w:rsidR="00AA19BA" w:rsidRPr="00E224E3" w:rsidRDefault="00AA19BA" w:rsidP="002B746A">
            <w:pPr>
              <w:rPr>
                <w:rFonts w:cstheme="minorHAnsi"/>
              </w:rPr>
            </w:pPr>
            <w:r w:rsidRPr="00E224E3">
              <w:rPr>
                <w:rFonts w:cstheme="minorHAnsi"/>
              </w:rPr>
              <w:t>0.9740</w:t>
            </w:r>
          </w:p>
        </w:tc>
      </w:tr>
      <w:tr w:rsidR="00AA19BA" w:rsidRPr="00E224E3" w14:paraId="3DB8468A" w14:textId="77777777" w:rsidTr="002B746A">
        <w:trPr>
          <w:tblCellSpacing w:w="15" w:type="dxa"/>
        </w:trPr>
        <w:tc>
          <w:tcPr>
            <w:tcW w:w="0" w:type="auto"/>
            <w:vAlign w:val="center"/>
            <w:hideMark/>
          </w:tcPr>
          <w:p w14:paraId="489137AA" w14:textId="77777777" w:rsidR="00AA19BA" w:rsidRPr="00E224E3" w:rsidRDefault="00AA19BA" w:rsidP="002B746A">
            <w:pPr>
              <w:rPr>
                <w:rFonts w:cstheme="minorHAnsi"/>
              </w:rPr>
            </w:pPr>
            <w:r w:rsidRPr="00E224E3">
              <w:rPr>
                <w:rFonts w:cstheme="minorHAnsi"/>
              </w:rPr>
              <w:lastRenderedPageBreak/>
              <w:t>gumbel</w:t>
            </w:r>
          </w:p>
        </w:tc>
        <w:tc>
          <w:tcPr>
            <w:tcW w:w="0" w:type="auto"/>
            <w:vAlign w:val="center"/>
            <w:hideMark/>
          </w:tcPr>
          <w:p w14:paraId="06114011" w14:textId="77777777" w:rsidR="00AA19BA" w:rsidRPr="00E224E3" w:rsidRDefault="00AA19BA" w:rsidP="002B746A">
            <w:pPr>
              <w:rPr>
                <w:rFonts w:cstheme="minorHAnsi"/>
              </w:rPr>
            </w:pPr>
            <w:r w:rsidRPr="00E224E3">
              <w:rPr>
                <w:rFonts w:cstheme="minorHAnsi"/>
              </w:rPr>
              <w:t>GR</w:t>
            </w:r>
          </w:p>
        </w:tc>
        <w:tc>
          <w:tcPr>
            <w:tcW w:w="0" w:type="auto"/>
            <w:vAlign w:val="center"/>
            <w:hideMark/>
          </w:tcPr>
          <w:p w14:paraId="5ED36E57" w14:textId="77777777" w:rsidR="00AA19BA" w:rsidRPr="00E224E3" w:rsidRDefault="00AA19BA" w:rsidP="002B746A">
            <w:pPr>
              <w:rPr>
                <w:rFonts w:cstheme="minorHAnsi"/>
              </w:rPr>
            </w:pPr>
            <w:r w:rsidRPr="00E224E3">
              <w:rPr>
                <w:rFonts w:cstheme="minorHAnsi"/>
              </w:rPr>
              <w:t>2.2479</w:t>
            </w:r>
          </w:p>
        </w:tc>
        <w:tc>
          <w:tcPr>
            <w:tcW w:w="0" w:type="auto"/>
            <w:vAlign w:val="center"/>
            <w:hideMark/>
          </w:tcPr>
          <w:p w14:paraId="703CF936" w14:textId="77777777" w:rsidR="00AA19BA" w:rsidRPr="00E224E3" w:rsidRDefault="00AA19BA" w:rsidP="002B746A">
            <w:pPr>
              <w:rPr>
                <w:rFonts w:cstheme="minorHAnsi"/>
              </w:rPr>
            </w:pPr>
            <w:r w:rsidRPr="00E224E3">
              <w:rPr>
                <w:rFonts w:cstheme="minorHAnsi"/>
              </w:rPr>
              <w:t>0.5986</w:t>
            </w:r>
          </w:p>
        </w:tc>
        <w:tc>
          <w:tcPr>
            <w:tcW w:w="0" w:type="auto"/>
            <w:vAlign w:val="center"/>
            <w:hideMark/>
          </w:tcPr>
          <w:p w14:paraId="6E318540" w14:textId="77777777" w:rsidR="00AA19BA" w:rsidRPr="00E224E3" w:rsidRDefault="00AA19BA" w:rsidP="002B746A">
            <w:pPr>
              <w:rPr>
                <w:rFonts w:cstheme="minorHAnsi"/>
              </w:rPr>
            </w:pPr>
            <w:r w:rsidRPr="00E224E3">
              <w:rPr>
                <w:rFonts w:cstheme="minorHAnsi"/>
              </w:rPr>
              <w:t>0.2663</w:t>
            </w:r>
          </w:p>
        </w:tc>
        <w:tc>
          <w:tcPr>
            <w:tcW w:w="0" w:type="auto"/>
            <w:vAlign w:val="center"/>
            <w:hideMark/>
          </w:tcPr>
          <w:p w14:paraId="7CD1D32B" w14:textId="77777777" w:rsidR="00AA19BA" w:rsidRPr="00E224E3" w:rsidRDefault="00AA19BA" w:rsidP="002B746A">
            <w:pPr>
              <w:rPr>
                <w:rFonts w:cstheme="minorHAnsi"/>
              </w:rPr>
            </w:pPr>
            <w:r w:rsidRPr="00E224E3">
              <w:rPr>
                <w:rFonts w:cstheme="minorHAnsi"/>
              </w:rPr>
              <w:t>1.0068</w:t>
            </w:r>
          </w:p>
        </w:tc>
        <w:tc>
          <w:tcPr>
            <w:tcW w:w="0" w:type="auto"/>
            <w:vAlign w:val="center"/>
            <w:hideMark/>
          </w:tcPr>
          <w:p w14:paraId="189F209E" w14:textId="77777777" w:rsidR="00AA19BA" w:rsidRPr="00E224E3" w:rsidRDefault="00AA19BA" w:rsidP="002B746A">
            <w:pPr>
              <w:rPr>
                <w:rFonts w:cstheme="minorHAnsi"/>
              </w:rPr>
            </w:pPr>
            <w:r w:rsidRPr="00E224E3">
              <w:rPr>
                <w:rFonts w:cstheme="minorHAnsi"/>
              </w:rPr>
              <w:t>3.2936</w:t>
            </w:r>
          </w:p>
        </w:tc>
        <w:tc>
          <w:tcPr>
            <w:tcW w:w="0" w:type="auto"/>
            <w:vAlign w:val="center"/>
            <w:hideMark/>
          </w:tcPr>
          <w:p w14:paraId="2BB31AF3" w14:textId="77777777" w:rsidR="00AA19BA" w:rsidRPr="00E224E3" w:rsidRDefault="00AA19BA" w:rsidP="002B746A">
            <w:pPr>
              <w:rPr>
                <w:rFonts w:cstheme="minorHAnsi"/>
              </w:rPr>
            </w:pPr>
            <w:r w:rsidRPr="00E224E3">
              <w:rPr>
                <w:rFonts w:cstheme="minorHAnsi"/>
              </w:rPr>
              <w:t>1.5105e-04</w:t>
            </w:r>
          </w:p>
        </w:tc>
        <w:tc>
          <w:tcPr>
            <w:tcW w:w="0" w:type="auto"/>
            <w:vAlign w:val="center"/>
            <w:hideMark/>
          </w:tcPr>
          <w:p w14:paraId="111DB60B" w14:textId="77777777" w:rsidR="00AA19BA" w:rsidRPr="00E224E3" w:rsidRDefault="00AA19BA" w:rsidP="002B746A">
            <w:pPr>
              <w:rPr>
                <w:rFonts w:cstheme="minorHAnsi"/>
              </w:rPr>
            </w:pPr>
            <w:r w:rsidRPr="00E224E3">
              <w:rPr>
                <w:rFonts w:cstheme="minorHAnsi"/>
              </w:rPr>
              <w:t>0.1662</w:t>
            </w:r>
          </w:p>
        </w:tc>
        <w:tc>
          <w:tcPr>
            <w:tcW w:w="0" w:type="auto"/>
            <w:vAlign w:val="center"/>
            <w:hideMark/>
          </w:tcPr>
          <w:p w14:paraId="3BDD8EB3" w14:textId="77777777" w:rsidR="00AA19BA" w:rsidRPr="00E224E3" w:rsidRDefault="00AA19BA" w:rsidP="002B746A">
            <w:pPr>
              <w:rPr>
                <w:rFonts w:cstheme="minorHAnsi"/>
              </w:rPr>
            </w:pPr>
            <w:r w:rsidRPr="00E224E3">
              <w:rPr>
                <w:rFonts w:cstheme="minorHAnsi"/>
              </w:rPr>
              <w:t>0.8012</w:t>
            </w:r>
          </w:p>
        </w:tc>
      </w:tr>
      <w:tr w:rsidR="00AA19BA" w:rsidRPr="00E224E3" w14:paraId="59EBADB9" w14:textId="77777777" w:rsidTr="002B746A">
        <w:trPr>
          <w:tblCellSpacing w:w="15" w:type="dxa"/>
        </w:trPr>
        <w:tc>
          <w:tcPr>
            <w:tcW w:w="0" w:type="auto"/>
            <w:vAlign w:val="center"/>
            <w:hideMark/>
          </w:tcPr>
          <w:p w14:paraId="6176E9FB" w14:textId="77777777" w:rsidR="00AA19BA" w:rsidRPr="00E224E3" w:rsidRDefault="00AA19BA" w:rsidP="002B746A">
            <w:pPr>
              <w:rPr>
                <w:rFonts w:cstheme="minorHAnsi"/>
              </w:rPr>
            </w:pPr>
            <w:r w:rsidRPr="00E224E3">
              <w:rPr>
                <w:rFonts w:cstheme="minorHAnsi"/>
              </w:rPr>
              <w:t>burr</w:t>
            </w:r>
          </w:p>
        </w:tc>
        <w:tc>
          <w:tcPr>
            <w:tcW w:w="0" w:type="auto"/>
            <w:vAlign w:val="center"/>
            <w:hideMark/>
          </w:tcPr>
          <w:p w14:paraId="29FB37D3" w14:textId="77777777" w:rsidR="00AA19BA" w:rsidRPr="00E224E3" w:rsidRDefault="00AA19BA" w:rsidP="002B746A">
            <w:pPr>
              <w:rPr>
                <w:rFonts w:cstheme="minorHAnsi"/>
              </w:rPr>
            </w:pPr>
            <w:r w:rsidRPr="00E224E3">
              <w:rPr>
                <w:rFonts w:cstheme="minorHAnsi"/>
              </w:rPr>
              <w:t>ML</w:t>
            </w:r>
          </w:p>
        </w:tc>
        <w:tc>
          <w:tcPr>
            <w:tcW w:w="0" w:type="auto"/>
            <w:vAlign w:val="center"/>
            <w:hideMark/>
          </w:tcPr>
          <w:p w14:paraId="259953E0" w14:textId="77777777" w:rsidR="00AA19BA" w:rsidRPr="00E224E3" w:rsidRDefault="00AA19BA" w:rsidP="002B746A">
            <w:pPr>
              <w:rPr>
                <w:rFonts w:cstheme="minorHAnsi"/>
              </w:rPr>
            </w:pPr>
            <w:r w:rsidRPr="00E224E3">
              <w:rPr>
                <w:rFonts w:cstheme="minorHAnsi"/>
              </w:rPr>
              <w:t>1.6912</w:t>
            </w:r>
          </w:p>
        </w:tc>
        <w:tc>
          <w:tcPr>
            <w:tcW w:w="0" w:type="auto"/>
            <w:vAlign w:val="center"/>
            <w:hideMark/>
          </w:tcPr>
          <w:p w14:paraId="06337106" w14:textId="77777777" w:rsidR="00AA19BA" w:rsidRPr="00E224E3" w:rsidRDefault="00AA19BA" w:rsidP="002B746A">
            <w:pPr>
              <w:rPr>
                <w:rFonts w:cstheme="minorHAnsi"/>
              </w:rPr>
            </w:pPr>
            <w:r w:rsidRPr="00E224E3">
              <w:rPr>
                <w:rFonts w:cstheme="minorHAnsi"/>
              </w:rPr>
              <w:t>1.3564</w:t>
            </w:r>
          </w:p>
        </w:tc>
        <w:tc>
          <w:tcPr>
            <w:tcW w:w="0" w:type="auto"/>
            <w:vAlign w:val="center"/>
            <w:hideMark/>
          </w:tcPr>
          <w:p w14:paraId="7E83B2F1" w14:textId="77777777" w:rsidR="00AA19BA" w:rsidRPr="00E224E3" w:rsidRDefault="00AA19BA" w:rsidP="002B746A">
            <w:pPr>
              <w:rPr>
                <w:rFonts w:cstheme="minorHAnsi"/>
              </w:rPr>
            </w:pPr>
            <w:r w:rsidRPr="00E224E3">
              <w:rPr>
                <w:rFonts w:cstheme="minorHAnsi"/>
              </w:rPr>
              <w:t>0.8020</w:t>
            </w:r>
          </w:p>
        </w:tc>
        <w:tc>
          <w:tcPr>
            <w:tcW w:w="0" w:type="auto"/>
            <w:vAlign w:val="center"/>
            <w:hideMark/>
          </w:tcPr>
          <w:p w14:paraId="1D74B77F" w14:textId="77777777" w:rsidR="00AA19BA" w:rsidRPr="00E224E3" w:rsidRDefault="00AA19BA" w:rsidP="002B746A">
            <w:pPr>
              <w:rPr>
                <w:rFonts w:cstheme="minorHAnsi"/>
              </w:rPr>
            </w:pPr>
            <w:r w:rsidRPr="00E224E3">
              <w:rPr>
                <w:rFonts w:cstheme="minorHAnsi"/>
              </w:rPr>
              <w:t>0</w:t>
            </w:r>
          </w:p>
        </w:tc>
        <w:tc>
          <w:tcPr>
            <w:tcW w:w="0" w:type="auto"/>
            <w:vAlign w:val="center"/>
            <w:hideMark/>
          </w:tcPr>
          <w:p w14:paraId="21B04500" w14:textId="77777777" w:rsidR="00AA19BA" w:rsidRPr="00E224E3" w:rsidRDefault="00AA19BA" w:rsidP="002B746A">
            <w:pPr>
              <w:rPr>
                <w:rFonts w:cstheme="minorHAnsi"/>
              </w:rPr>
            </w:pPr>
            <w:r w:rsidRPr="00E224E3">
              <w:rPr>
                <w:rFonts w:cstheme="minorHAnsi"/>
              </w:rPr>
              <w:t>5.3085</w:t>
            </w:r>
          </w:p>
        </w:tc>
        <w:tc>
          <w:tcPr>
            <w:tcW w:w="0" w:type="auto"/>
            <w:vAlign w:val="center"/>
            <w:hideMark/>
          </w:tcPr>
          <w:p w14:paraId="0253DDE1" w14:textId="77777777" w:rsidR="00AA19BA" w:rsidRPr="00E224E3" w:rsidRDefault="00AA19BA" w:rsidP="002B746A">
            <w:pPr>
              <w:rPr>
                <w:rFonts w:cstheme="minorHAnsi"/>
              </w:rPr>
            </w:pPr>
            <w:r w:rsidRPr="00E224E3">
              <w:rPr>
                <w:rFonts w:cstheme="minorHAnsi"/>
              </w:rPr>
              <w:t>0</w:t>
            </w:r>
          </w:p>
        </w:tc>
        <w:tc>
          <w:tcPr>
            <w:tcW w:w="0" w:type="auto"/>
            <w:vAlign w:val="center"/>
            <w:hideMark/>
          </w:tcPr>
          <w:p w14:paraId="6673C226" w14:textId="77777777" w:rsidR="00AA19BA" w:rsidRPr="00E224E3" w:rsidRDefault="00AA19BA" w:rsidP="002B746A">
            <w:pPr>
              <w:rPr>
                <w:rFonts w:cstheme="minorHAnsi"/>
              </w:rPr>
            </w:pPr>
            <w:r w:rsidRPr="00E224E3">
              <w:rPr>
                <w:rFonts w:cstheme="minorHAnsi"/>
              </w:rPr>
              <w:t>0.2495</w:t>
            </w:r>
          </w:p>
        </w:tc>
        <w:tc>
          <w:tcPr>
            <w:tcW w:w="0" w:type="auto"/>
            <w:vAlign w:val="center"/>
            <w:hideMark/>
          </w:tcPr>
          <w:p w14:paraId="01EC1B9B" w14:textId="77777777" w:rsidR="00AA19BA" w:rsidRPr="00E224E3" w:rsidRDefault="00AA19BA" w:rsidP="002B746A">
            <w:pPr>
              <w:rPr>
                <w:rFonts w:cstheme="minorHAnsi"/>
              </w:rPr>
            </w:pPr>
            <w:r w:rsidRPr="00E224E3">
              <w:rPr>
                <w:rFonts w:cstheme="minorHAnsi"/>
              </w:rPr>
              <w:t>0.2158</w:t>
            </w:r>
          </w:p>
        </w:tc>
      </w:tr>
    </w:tbl>
    <w:p w14:paraId="4FDC5E63" w14:textId="77777777" w:rsidR="009B7083" w:rsidRPr="00EB7275" w:rsidRDefault="009B7083" w:rsidP="00A575FB">
      <w:pPr>
        <w:spacing w:after="0" w:line="240" w:lineRule="auto"/>
        <w:rPr>
          <w:rFonts w:eastAsia="Times New Roman" w:cs="Times New Roman"/>
          <w:color w:val="000000"/>
          <w:sz w:val="18"/>
          <w:szCs w:val="18"/>
        </w:rPr>
      </w:pPr>
      <w:r w:rsidRPr="00EB7275">
        <w:rPr>
          <w:rFonts w:eastAsia="Times New Roman" w:cs="Times New Roman"/>
          <w:color w:val="000000"/>
          <w:sz w:val="18"/>
          <w:szCs w:val="18"/>
        </w:rPr>
        <w:t>ML=maximum likelihood, MO= moment estimators, and GR=graphical methods</w:t>
      </w:r>
    </w:p>
    <w:p w14:paraId="541DCB03" w14:textId="77777777" w:rsidR="009B7083" w:rsidRPr="00EB7275" w:rsidRDefault="009B7083" w:rsidP="00A575FB">
      <w:pPr>
        <w:spacing w:after="0" w:line="240" w:lineRule="auto"/>
        <w:rPr>
          <w:rFonts w:eastAsia="Times New Roman" w:cs="Times New Roman"/>
          <w:color w:val="000000"/>
          <w:sz w:val="18"/>
          <w:szCs w:val="18"/>
        </w:rPr>
      </w:pPr>
      <w:r w:rsidRPr="00EB7275">
        <w:rPr>
          <w:rFonts w:eastAsia="Times New Roman" w:cs="Times New Roman"/>
          <w:color w:val="000000"/>
          <w:sz w:val="18"/>
          <w:szCs w:val="18"/>
        </w:rPr>
        <w:t>LC</w:t>
      </w:r>
      <w:r w:rsidRPr="00E224E3">
        <w:rPr>
          <w:rFonts w:eastAsia="Times New Roman" w:cs="Times New Roman"/>
          <w:color w:val="000000"/>
          <w:sz w:val="18"/>
          <w:szCs w:val="18"/>
          <w:vertAlign w:val="subscript"/>
        </w:rPr>
        <w:t>p</w:t>
      </w:r>
      <w:r w:rsidRPr="00EB7275">
        <w:rPr>
          <w:rFonts w:eastAsia="Times New Roman" w:cs="Times New Roman"/>
          <w:color w:val="000000"/>
          <w:sz w:val="18"/>
          <w:szCs w:val="18"/>
        </w:rPr>
        <w:t xml:space="preserve"> and UC</w:t>
      </w:r>
      <w:r w:rsidRPr="00E224E3">
        <w:rPr>
          <w:rFonts w:eastAsia="Times New Roman" w:cs="Times New Roman"/>
          <w:color w:val="000000"/>
          <w:sz w:val="18"/>
          <w:szCs w:val="18"/>
          <w:vertAlign w:val="subscript"/>
        </w:rPr>
        <w:t>p</w:t>
      </w:r>
      <w:r w:rsidRPr="00EB7275">
        <w:rPr>
          <w:rFonts w:eastAsia="Times New Roman" w:cs="Times New Roman"/>
          <w:color w:val="000000"/>
          <w:sz w:val="18"/>
          <w:szCs w:val="18"/>
        </w:rPr>
        <w:t>=projections of the confidence limits of the HC</w:t>
      </w:r>
      <w:r w:rsidRPr="00EB7275">
        <w:rPr>
          <w:rFonts w:eastAsia="Times New Roman" w:cs="Times New Roman"/>
          <w:color w:val="000000"/>
          <w:sz w:val="18"/>
          <w:szCs w:val="18"/>
          <w:vertAlign w:val="subscript"/>
        </w:rPr>
        <w:t>05</w:t>
      </w:r>
      <w:r w:rsidRPr="00EB7275">
        <w:rPr>
          <w:rFonts w:eastAsia="Times New Roman" w:cs="Times New Roman"/>
          <w:color w:val="000000"/>
          <w:sz w:val="18"/>
          <w:szCs w:val="18"/>
        </w:rPr>
        <w:t xml:space="preserve"> (LC</w:t>
      </w:r>
      <w:r w:rsidRPr="00E224E3">
        <w:rPr>
          <w:rFonts w:eastAsia="Times New Roman" w:cs="Times New Roman"/>
          <w:color w:val="000000"/>
          <w:sz w:val="18"/>
          <w:szCs w:val="18"/>
          <w:vertAlign w:val="subscript"/>
        </w:rPr>
        <w:t>x</w:t>
      </w:r>
      <w:r w:rsidRPr="00EB7275">
        <w:rPr>
          <w:rFonts w:eastAsia="Times New Roman" w:cs="Times New Roman"/>
          <w:color w:val="000000"/>
          <w:sz w:val="18"/>
          <w:szCs w:val="18"/>
        </w:rPr>
        <w:t xml:space="preserve"> and UC</w:t>
      </w:r>
      <w:r w:rsidRPr="00E224E3">
        <w:rPr>
          <w:rFonts w:eastAsia="Times New Roman" w:cs="Times New Roman"/>
          <w:color w:val="000000"/>
          <w:sz w:val="18"/>
          <w:szCs w:val="18"/>
          <w:vertAlign w:val="subscript"/>
        </w:rPr>
        <w:t>x</w:t>
      </w:r>
      <w:r w:rsidRPr="00EB7275">
        <w:rPr>
          <w:rFonts w:eastAsia="Times New Roman" w:cs="Times New Roman"/>
          <w:color w:val="000000"/>
          <w:sz w:val="18"/>
          <w:szCs w:val="18"/>
        </w:rPr>
        <w:t>) onto the cumulative distribution function of the fitted distribution.</w:t>
      </w:r>
    </w:p>
    <w:p w14:paraId="218C0461" w14:textId="77777777" w:rsidR="009B7083" w:rsidRPr="009B7083" w:rsidRDefault="009B7083" w:rsidP="009B47BA">
      <w:pPr>
        <w:spacing w:after="0" w:line="240" w:lineRule="auto"/>
        <w:rPr>
          <w:rFonts w:ascii="Calibri" w:eastAsia="Times New Roman" w:hAnsi="Calibri" w:cs="Times New Roman"/>
          <w:color w:val="000000"/>
          <w:highlight w:val="yellow"/>
        </w:rPr>
      </w:pPr>
    </w:p>
    <w:p w14:paraId="1390C818" w14:textId="1EB38925" w:rsidR="009B7083" w:rsidRDefault="009B7083" w:rsidP="009B47BA">
      <w:pPr>
        <w:pStyle w:val="Heading1"/>
        <w:spacing w:before="0" w:after="0" w:line="240" w:lineRule="auto"/>
      </w:pPr>
      <w:r w:rsidRPr="00EB7275">
        <w:t>Calculation of other quantiles</w:t>
      </w:r>
    </w:p>
    <w:p w14:paraId="345905CE" w14:textId="77777777" w:rsidR="00917B7A" w:rsidRPr="00EB7275" w:rsidRDefault="00917B7A" w:rsidP="009B47BA">
      <w:pPr>
        <w:spacing w:after="0" w:line="240" w:lineRule="auto"/>
        <w:rPr>
          <w:rFonts w:ascii="Calibri" w:eastAsia="Times New Roman" w:hAnsi="Calibri" w:cs="Times New Roman"/>
          <w:color w:val="000000"/>
        </w:rPr>
      </w:pPr>
    </w:p>
    <w:p w14:paraId="56407571" w14:textId="2E86D9D7" w:rsidR="009B7083" w:rsidRPr="00EB7275" w:rsidRDefault="009B7083" w:rsidP="009B47BA">
      <w:pPr>
        <w:spacing w:after="0" w:line="240" w:lineRule="auto"/>
        <w:rPr>
          <w:rFonts w:eastAsia="Times New Roman" w:cs="Times New Roman"/>
          <w:color w:val="000000"/>
        </w:rPr>
      </w:pPr>
      <w:r w:rsidRPr="00EB7275">
        <w:rPr>
          <w:rFonts w:eastAsia="Times New Roman" w:cs="Times New Roman"/>
          <w:b/>
          <w:color w:val="000000"/>
        </w:rPr>
        <w:t xml:space="preserve">Tables </w:t>
      </w:r>
      <w:r w:rsidR="000776A9">
        <w:rPr>
          <w:rFonts w:eastAsia="Times New Roman" w:cs="Times New Roman"/>
          <w:b/>
          <w:color w:val="000000"/>
        </w:rPr>
        <w:t>9</w:t>
      </w:r>
      <w:r w:rsidRPr="00EB7275">
        <w:rPr>
          <w:rFonts w:eastAsia="Times New Roman" w:cs="Times New Roman"/>
          <w:b/>
          <w:color w:val="000000"/>
        </w:rPr>
        <w:t xml:space="preserve">, </w:t>
      </w:r>
      <w:r w:rsidR="000776A9">
        <w:rPr>
          <w:rFonts w:eastAsia="Times New Roman" w:cs="Times New Roman"/>
          <w:b/>
          <w:color w:val="000000"/>
        </w:rPr>
        <w:t>10</w:t>
      </w:r>
      <w:r w:rsidR="0037340D">
        <w:rPr>
          <w:rFonts w:eastAsia="Times New Roman" w:cs="Times New Roman"/>
          <w:b/>
          <w:color w:val="000000"/>
        </w:rPr>
        <w:t xml:space="preserve">, </w:t>
      </w:r>
      <w:r w:rsidR="004A067C">
        <w:rPr>
          <w:rFonts w:eastAsia="Times New Roman" w:cs="Times New Roman"/>
          <w:b/>
          <w:color w:val="000000"/>
        </w:rPr>
        <w:t xml:space="preserve">and </w:t>
      </w:r>
      <w:r w:rsidR="001E759C">
        <w:rPr>
          <w:rFonts w:eastAsia="Times New Roman" w:cs="Times New Roman"/>
          <w:b/>
          <w:color w:val="000000"/>
        </w:rPr>
        <w:t>1</w:t>
      </w:r>
      <w:r w:rsidR="000776A9">
        <w:rPr>
          <w:rFonts w:eastAsia="Times New Roman" w:cs="Times New Roman"/>
          <w:b/>
          <w:color w:val="000000"/>
        </w:rPr>
        <w:t>1</w:t>
      </w:r>
      <w:r w:rsidRPr="00EB7275">
        <w:rPr>
          <w:rFonts w:eastAsia="Times New Roman" w:cs="Times New Roman"/>
          <w:color w:val="000000"/>
        </w:rPr>
        <w:t xml:space="preserve"> provide estimates of the HC</w:t>
      </w:r>
      <w:r w:rsidRPr="00EB7275">
        <w:rPr>
          <w:rFonts w:eastAsia="Times New Roman" w:cs="Times New Roman"/>
          <w:color w:val="000000"/>
          <w:vertAlign w:val="subscript"/>
        </w:rPr>
        <w:t>05</w:t>
      </w:r>
      <w:r w:rsidRPr="00EB7275">
        <w:rPr>
          <w:rFonts w:eastAsia="Times New Roman" w:cs="Times New Roman"/>
          <w:color w:val="000000"/>
        </w:rPr>
        <w:t xml:space="preserve"> as well as other quantiles of the fitted SSDs.</w:t>
      </w:r>
    </w:p>
    <w:p w14:paraId="6AB22D9F" w14:textId="77777777" w:rsidR="00732708" w:rsidRDefault="00732708" w:rsidP="00A575FB">
      <w:pPr>
        <w:spacing w:after="0" w:line="240" w:lineRule="auto"/>
        <w:rPr>
          <w:rFonts w:eastAsia="Times New Roman" w:cs="Times New Roman"/>
          <w:b/>
          <w:color w:val="000000"/>
        </w:rPr>
      </w:pPr>
    </w:p>
    <w:p w14:paraId="0C197D3D" w14:textId="5B6EB1B6" w:rsidR="009B7083" w:rsidRDefault="009B7083" w:rsidP="009B7083">
      <w:pPr>
        <w:spacing w:after="0" w:line="276" w:lineRule="auto"/>
        <w:rPr>
          <w:rFonts w:eastAsia="Times New Roman" w:cs="Times New Roman"/>
          <w:b/>
          <w:color w:val="000000"/>
        </w:rPr>
      </w:pPr>
      <w:r w:rsidRPr="0067331B">
        <w:rPr>
          <w:rFonts w:eastAsia="Times New Roman" w:cs="Times New Roman"/>
          <w:b/>
          <w:color w:val="000000"/>
        </w:rPr>
        <w:t xml:space="preserve">Table </w:t>
      </w:r>
      <w:r w:rsidR="000776A9">
        <w:rPr>
          <w:rFonts w:eastAsia="Times New Roman" w:cs="Times New Roman"/>
          <w:b/>
          <w:color w:val="000000"/>
        </w:rPr>
        <w:t>9</w:t>
      </w:r>
      <w:r w:rsidRPr="0067331B">
        <w:rPr>
          <w:rFonts w:eastAsia="Times New Roman" w:cs="Times New Roman"/>
          <w:b/>
          <w:color w:val="000000"/>
        </w:rPr>
        <w:t xml:space="preserve">.  Estimated quantiles of the fitted SSDs for </w:t>
      </w:r>
      <w:r w:rsidR="004A067C">
        <w:rPr>
          <w:rFonts w:eastAsia="Times New Roman" w:cs="Times New Roman"/>
          <w:b/>
          <w:color w:val="000000"/>
        </w:rPr>
        <w:t xml:space="preserve">carbaryl </w:t>
      </w:r>
      <w:r w:rsidRPr="0067331B">
        <w:rPr>
          <w:rFonts w:eastAsia="Times New Roman" w:cs="Times New Roman"/>
          <w:b/>
          <w:color w:val="000000"/>
        </w:rPr>
        <w:t>LC</w:t>
      </w:r>
      <w:r w:rsidRPr="0067331B">
        <w:rPr>
          <w:rFonts w:eastAsia="Times New Roman" w:cs="Times New Roman"/>
          <w:b/>
          <w:color w:val="000000"/>
          <w:vertAlign w:val="subscript"/>
        </w:rPr>
        <w:t>50</w:t>
      </w:r>
      <w:r w:rsidRPr="0067331B">
        <w:rPr>
          <w:rFonts w:eastAsia="Times New Roman" w:cs="Times New Roman"/>
          <w:b/>
          <w:color w:val="000000"/>
        </w:rPr>
        <w:t>s for all aquatic vertebrates</w:t>
      </w:r>
      <w:r w:rsidR="0029700B">
        <w:rPr>
          <w:rFonts w:eastAsia="Times New Roman" w:cs="Times New Roman"/>
          <w:b/>
          <w:color w:val="000000"/>
        </w:rPr>
        <w:t>.</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5"/>
        <w:gridCol w:w="799"/>
        <w:gridCol w:w="694"/>
        <w:gridCol w:w="694"/>
        <w:gridCol w:w="694"/>
        <w:gridCol w:w="805"/>
        <w:gridCol w:w="810"/>
      </w:tblGrid>
      <w:tr w:rsidR="00A836AA" w:rsidRPr="00E224E3" w14:paraId="182DFCF7" w14:textId="77777777" w:rsidTr="002B746A">
        <w:trPr>
          <w:tblCellSpacing w:w="15" w:type="dxa"/>
        </w:trPr>
        <w:tc>
          <w:tcPr>
            <w:tcW w:w="0" w:type="auto"/>
            <w:vAlign w:val="center"/>
          </w:tcPr>
          <w:p w14:paraId="24B64440" w14:textId="77777777" w:rsidR="00A836AA" w:rsidRPr="00E224E3" w:rsidRDefault="00A836AA" w:rsidP="002B746A">
            <w:pPr>
              <w:spacing w:after="0" w:line="240" w:lineRule="auto"/>
              <w:rPr>
                <w:rFonts w:eastAsia="Times New Roman" w:cstheme="minorHAnsi"/>
              </w:rPr>
            </w:pPr>
            <w:r w:rsidRPr="00E224E3">
              <w:rPr>
                <w:rFonts w:eastAsia="Times New Roman" w:cstheme="minorHAnsi"/>
              </w:rPr>
              <w:t>Distribution</w:t>
            </w:r>
          </w:p>
        </w:tc>
        <w:tc>
          <w:tcPr>
            <w:tcW w:w="0" w:type="auto"/>
            <w:vAlign w:val="center"/>
          </w:tcPr>
          <w:p w14:paraId="7F652097" w14:textId="77777777" w:rsidR="00A836AA" w:rsidRPr="00E224E3" w:rsidRDefault="00A836AA" w:rsidP="002B746A">
            <w:pPr>
              <w:spacing w:after="0" w:line="240" w:lineRule="auto"/>
              <w:rPr>
                <w:rFonts w:eastAsia="Times New Roman" w:cstheme="minorHAnsi"/>
              </w:rPr>
            </w:pPr>
            <w:r w:rsidRPr="00E224E3">
              <w:rPr>
                <w:rFonts w:eastAsia="Times New Roman" w:cstheme="minorHAnsi"/>
              </w:rPr>
              <w:t>Method</w:t>
            </w:r>
          </w:p>
        </w:tc>
        <w:tc>
          <w:tcPr>
            <w:tcW w:w="0" w:type="auto"/>
            <w:vAlign w:val="center"/>
          </w:tcPr>
          <w:p w14:paraId="65A03CC9" w14:textId="77777777" w:rsidR="00A836AA" w:rsidRPr="00E224E3" w:rsidRDefault="00A836AA" w:rsidP="002B746A">
            <w:pPr>
              <w:spacing w:after="0" w:line="240" w:lineRule="auto"/>
              <w:rPr>
                <w:rFonts w:eastAsia="Times New Roman" w:cstheme="minorHAnsi"/>
              </w:rPr>
            </w:pPr>
            <w:r w:rsidRPr="00E224E3">
              <w:rPr>
                <w:rFonts w:eastAsia="Times New Roman" w:cstheme="minorHAnsi"/>
              </w:rPr>
              <w:t>HC</w:t>
            </w:r>
            <w:r w:rsidRPr="00E224E3">
              <w:rPr>
                <w:rFonts w:eastAsia="Times New Roman" w:cstheme="minorHAnsi"/>
                <w:vertAlign w:val="subscript"/>
              </w:rPr>
              <w:t>05</w:t>
            </w:r>
          </w:p>
        </w:tc>
        <w:tc>
          <w:tcPr>
            <w:tcW w:w="0" w:type="auto"/>
            <w:vAlign w:val="center"/>
          </w:tcPr>
          <w:p w14:paraId="4F48D5A4" w14:textId="77777777" w:rsidR="00A836AA" w:rsidRPr="00E224E3" w:rsidRDefault="00A836AA" w:rsidP="002B746A">
            <w:pPr>
              <w:spacing w:after="0" w:line="240" w:lineRule="auto"/>
              <w:rPr>
                <w:rFonts w:eastAsia="Times New Roman" w:cstheme="minorHAnsi"/>
              </w:rPr>
            </w:pPr>
            <w:r w:rsidRPr="00E224E3">
              <w:rPr>
                <w:rFonts w:eastAsia="Times New Roman" w:cstheme="minorHAnsi"/>
              </w:rPr>
              <w:t>10</w:t>
            </w:r>
          </w:p>
        </w:tc>
        <w:tc>
          <w:tcPr>
            <w:tcW w:w="0" w:type="auto"/>
            <w:vAlign w:val="center"/>
          </w:tcPr>
          <w:p w14:paraId="3838E0A0" w14:textId="77777777" w:rsidR="00A836AA" w:rsidRPr="00E224E3" w:rsidRDefault="00A836AA" w:rsidP="002B746A">
            <w:pPr>
              <w:spacing w:after="0" w:line="240" w:lineRule="auto"/>
              <w:rPr>
                <w:rFonts w:eastAsia="Times New Roman" w:cstheme="minorHAnsi"/>
              </w:rPr>
            </w:pPr>
            <w:r w:rsidRPr="00E224E3">
              <w:rPr>
                <w:rFonts w:eastAsia="Times New Roman" w:cstheme="minorHAnsi"/>
              </w:rPr>
              <w:t>50</w:t>
            </w:r>
          </w:p>
        </w:tc>
        <w:tc>
          <w:tcPr>
            <w:tcW w:w="0" w:type="auto"/>
            <w:vAlign w:val="center"/>
          </w:tcPr>
          <w:p w14:paraId="790E311D" w14:textId="77777777" w:rsidR="00A836AA" w:rsidRPr="00E224E3" w:rsidRDefault="00A836AA" w:rsidP="002B746A">
            <w:pPr>
              <w:spacing w:after="0" w:line="240" w:lineRule="auto"/>
              <w:rPr>
                <w:rFonts w:eastAsia="Times New Roman" w:cstheme="minorHAnsi"/>
              </w:rPr>
            </w:pPr>
            <w:r w:rsidRPr="00E224E3">
              <w:rPr>
                <w:rFonts w:eastAsia="Times New Roman" w:cstheme="minorHAnsi"/>
              </w:rPr>
              <w:t>90</w:t>
            </w:r>
          </w:p>
        </w:tc>
        <w:tc>
          <w:tcPr>
            <w:tcW w:w="0" w:type="auto"/>
            <w:vAlign w:val="center"/>
          </w:tcPr>
          <w:p w14:paraId="307F2151" w14:textId="77777777" w:rsidR="00A836AA" w:rsidRPr="00E224E3" w:rsidRDefault="00A836AA" w:rsidP="002B746A">
            <w:pPr>
              <w:spacing w:after="0" w:line="240" w:lineRule="auto"/>
              <w:rPr>
                <w:rFonts w:eastAsia="Times New Roman" w:cstheme="minorHAnsi"/>
              </w:rPr>
            </w:pPr>
            <w:r w:rsidRPr="00E224E3">
              <w:rPr>
                <w:rFonts w:eastAsia="Times New Roman" w:cstheme="minorHAnsi"/>
              </w:rPr>
              <w:t>95</w:t>
            </w:r>
          </w:p>
        </w:tc>
      </w:tr>
      <w:tr w:rsidR="00A836AA" w:rsidRPr="00E224E3" w14:paraId="18D2D9EA" w14:textId="77777777" w:rsidTr="002B746A">
        <w:trPr>
          <w:tblCellSpacing w:w="15" w:type="dxa"/>
        </w:trPr>
        <w:tc>
          <w:tcPr>
            <w:tcW w:w="0" w:type="auto"/>
            <w:vAlign w:val="center"/>
            <w:hideMark/>
          </w:tcPr>
          <w:p w14:paraId="374E4FB8" w14:textId="77777777" w:rsidR="00A836AA" w:rsidRPr="00E224E3" w:rsidRDefault="00A836AA" w:rsidP="002B746A">
            <w:pPr>
              <w:rPr>
                <w:rFonts w:cstheme="minorHAnsi"/>
              </w:rPr>
            </w:pPr>
            <w:r w:rsidRPr="00E224E3">
              <w:rPr>
                <w:rFonts w:cstheme="minorHAnsi"/>
              </w:rPr>
              <w:t>normal</w:t>
            </w:r>
          </w:p>
        </w:tc>
        <w:tc>
          <w:tcPr>
            <w:tcW w:w="0" w:type="auto"/>
            <w:vAlign w:val="center"/>
            <w:hideMark/>
          </w:tcPr>
          <w:p w14:paraId="52552454" w14:textId="77777777" w:rsidR="00A836AA" w:rsidRPr="00E224E3" w:rsidRDefault="00A836AA" w:rsidP="002B746A">
            <w:pPr>
              <w:rPr>
                <w:rFonts w:cstheme="minorHAnsi"/>
              </w:rPr>
            </w:pPr>
            <w:r w:rsidRPr="00E224E3">
              <w:rPr>
                <w:rFonts w:cstheme="minorHAnsi"/>
              </w:rPr>
              <w:t>ML</w:t>
            </w:r>
          </w:p>
        </w:tc>
        <w:tc>
          <w:tcPr>
            <w:tcW w:w="0" w:type="auto"/>
            <w:vAlign w:val="center"/>
            <w:hideMark/>
          </w:tcPr>
          <w:p w14:paraId="275F863B" w14:textId="77777777" w:rsidR="00A836AA" w:rsidRPr="00E224E3" w:rsidRDefault="00A836AA" w:rsidP="002B746A">
            <w:pPr>
              <w:rPr>
                <w:rFonts w:cstheme="minorHAnsi"/>
              </w:rPr>
            </w:pPr>
            <w:r w:rsidRPr="00E224E3">
              <w:rPr>
                <w:rFonts w:cstheme="minorHAnsi"/>
              </w:rPr>
              <w:t>1.1509</w:t>
            </w:r>
          </w:p>
        </w:tc>
        <w:tc>
          <w:tcPr>
            <w:tcW w:w="0" w:type="auto"/>
            <w:vAlign w:val="center"/>
            <w:hideMark/>
          </w:tcPr>
          <w:p w14:paraId="16AD4580" w14:textId="77777777" w:rsidR="00A836AA" w:rsidRPr="00E224E3" w:rsidRDefault="00A836AA" w:rsidP="002B746A">
            <w:pPr>
              <w:rPr>
                <w:rFonts w:cstheme="minorHAnsi"/>
              </w:rPr>
            </w:pPr>
            <w:r w:rsidRPr="00E224E3">
              <w:rPr>
                <w:rFonts w:cstheme="minorHAnsi"/>
              </w:rPr>
              <w:t>1.5498</w:t>
            </w:r>
          </w:p>
        </w:tc>
        <w:tc>
          <w:tcPr>
            <w:tcW w:w="0" w:type="auto"/>
            <w:vAlign w:val="center"/>
            <w:hideMark/>
          </w:tcPr>
          <w:p w14:paraId="104FFE98" w14:textId="77777777" w:rsidR="00A836AA" w:rsidRPr="00E224E3" w:rsidRDefault="00A836AA" w:rsidP="002B746A">
            <w:pPr>
              <w:rPr>
                <w:rFonts w:cstheme="minorHAnsi"/>
              </w:rPr>
            </w:pPr>
            <w:r w:rsidRPr="00E224E3">
              <w:rPr>
                <w:rFonts w:cstheme="minorHAnsi"/>
              </w:rPr>
              <w:t>4.4272</w:t>
            </w:r>
          </w:p>
        </w:tc>
        <w:tc>
          <w:tcPr>
            <w:tcW w:w="0" w:type="auto"/>
            <w:vAlign w:val="center"/>
            <w:hideMark/>
          </w:tcPr>
          <w:p w14:paraId="67E6BE72" w14:textId="77777777" w:rsidR="00A836AA" w:rsidRPr="00E224E3" w:rsidRDefault="00A836AA" w:rsidP="002B746A">
            <w:pPr>
              <w:rPr>
                <w:rFonts w:cstheme="minorHAnsi"/>
              </w:rPr>
            </w:pPr>
            <w:r w:rsidRPr="00E224E3">
              <w:rPr>
                <w:rFonts w:cstheme="minorHAnsi"/>
              </w:rPr>
              <w:t>12.6464</w:t>
            </w:r>
          </w:p>
        </w:tc>
        <w:tc>
          <w:tcPr>
            <w:tcW w:w="0" w:type="auto"/>
            <w:vAlign w:val="center"/>
            <w:hideMark/>
          </w:tcPr>
          <w:p w14:paraId="1A250238" w14:textId="77777777" w:rsidR="00A836AA" w:rsidRPr="00E224E3" w:rsidRDefault="00A836AA" w:rsidP="002B746A">
            <w:pPr>
              <w:rPr>
                <w:rFonts w:cstheme="minorHAnsi"/>
              </w:rPr>
            </w:pPr>
            <w:r w:rsidRPr="00E224E3">
              <w:rPr>
                <w:rFonts w:cstheme="minorHAnsi"/>
              </w:rPr>
              <w:t>17.0291</w:t>
            </w:r>
          </w:p>
        </w:tc>
      </w:tr>
      <w:tr w:rsidR="00A836AA" w:rsidRPr="00E224E3" w14:paraId="5B431E91" w14:textId="77777777" w:rsidTr="002B746A">
        <w:trPr>
          <w:tblCellSpacing w:w="15" w:type="dxa"/>
        </w:trPr>
        <w:tc>
          <w:tcPr>
            <w:tcW w:w="0" w:type="auto"/>
            <w:vAlign w:val="center"/>
            <w:hideMark/>
          </w:tcPr>
          <w:p w14:paraId="6BFEA8FE" w14:textId="77777777" w:rsidR="00A836AA" w:rsidRPr="00E224E3" w:rsidRDefault="00A836AA" w:rsidP="002B746A">
            <w:pPr>
              <w:rPr>
                <w:rFonts w:cstheme="minorHAnsi"/>
              </w:rPr>
            </w:pPr>
            <w:r w:rsidRPr="00E224E3">
              <w:rPr>
                <w:rFonts w:cstheme="minorHAnsi"/>
              </w:rPr>
              <w:t>normal</w:t>
            </w:r>
          </w:p>
        </w:tc>
        <w:tc>
          <w:tcPr>
            <w:tcW w:w="0" w:type="auto"/>
            <w:vAlign w:val="center"/>
            <w:hideMark/>
          </w:tcPr>
          <w:p w14:paraId="23A600F3" w14:textId="77777777" w:rsidR="00A836AA" w:rsidRPr="00E224E3" w:rsidRDefault="00A836AA" w:rsidP="002B746A">
            <w:pPr>
              <w:rPr>
                <w:rFonts w:cstheme="minorHAnsi"/>
              </w:rPr>
            </w:pPr>
            <w:r w:rsidRPr="00E224E3">
              <w:rPr>
                <w:rFonts w:cstheme="minorHAnsi"/>
              </w:rPr>
              <w:t>MO</w:t>
            </w:r>
          </w:p>
        </w:tc>
        <w:tc>
          <w:tcPr>
            <w:tcW w:w="0" w:type="auto"/>
            <w:vAlign w:val="center"/>
            <w:hideMark/>
          </w:tcPr>
          <w:p w14:paraId="327F3AAD" w14:textId="77777777" w:rsidR="00A836AA" w:rsidRPr="00E224E3" w:rsidRDefault="00A836AA" w:rsidP="002B746A">
            <w:pPr>
              <w:rPr>
                <w:rFonts w:cstheme="minorHAnsi"/>
              </w:rPr>
            </w:pPr>
            <w:r w:rsidRPr="00E224E3">
              <w:rPr>
                <w:rFonts w:cstheme="minorHAnsi"/>
              </w:rPr>
              <w:t>1.1388</w:t>
            </w:r>
          </w:p>
        </w:tc>
        <w:tc>
          <w:tcPr>
            <w:tcW w:w="0" w:type="auto"/>
            <w:vAlign w:val="center"/>
            <w:hideMark/>
          </w:tcPr>
          <w:p w14:paraId="55FAD4DD" w14:textId="77777777" w:rsidR="00A836AA" w:rsidRPr="00E224E3" w:rsidRDefault="00A836AA" w:rsidP="002B746A">
            <w:pPr>
              <w:rPr>
                <w:rFonts w:cstheme="minorHAnsi"/>
              </w:rPr>
            </w:pPr>
            <w:r w:rsidRPr="00E224E3">
              <w:rPr>
                <w:rFonts w:cstheme="minorHAnsi"/>
              </w:rPr>
              <w:t>1.5370</w:t>
            </w:r>
          </w:p>
        </w:tc>
        <w:tc>
          <w:tcPr>
            <w:tcW w:w="0" w:type="auto"/>
            <w:vAlign w:val="center"/>
            <w:hideMark/>
          </w:tcPr>
          <w:p w14:paraId="12C51035" w14:textId="77777777" w:rsidR="00A836AA" w:rsidRPr="00E224E3" w:rsidRDefault="00A836AA" w:rsidP="002B746A">
            <w:pPr>
              <w:rPr>
                <w:rFonts w:cstheme="minorHAnsi"/>
              </w:rPr>
            </w:pPr>
            <w:r w:rsidRPr="00E224E3">
              <w:rPr>
                <w:rFonts w:cstheme="minorHAnsi"/>
              </w:rPr>
              <w:t>4.4272</w:t>
            </w:r>
          </w:p>
        </w:tc>
        <w:tc>
          <w:tcPr>
            <w:tcW w:w="0" w:type="auto"/>
            <w:vAlign w:val="center"/>
            <w:hideMark/>
          </w:tcPr>
          <w:p w14:paraId="2D0B86A4" w14:textId="77777777" w:rsidR="00A836AA" w:rsidRPr="00E224E3" w:rsidRDefault="00A836AA" w:rsidP="002B746A">
            <w:pPr>
              <w:rPr>
                <w:rFonts w:cstheme="minorHAnsi"/>
              </w:rPr>
            </w:pPr>
            <w:r w:rsidRPr="00E224E3">
              <w:rPr>
                <w:rFonts w:cstheme="minorHAnsi"/>
              </w:rPr>
              <w:t>12.7518</w:t>
            </w:r>
          </w:p>
        </w:tc>
        <w:tc>
          <w:tcPr>
            <w:tcW w:w="0" w:type="auto"/>
            <w:vAlign w:val="center"/>
            <w:hideMark/>
          </w:tcPr>
          <w:p w14:paraId="2E38FCB3" w14:textId="77777777" w:rsidR="00A836AA" w:rsidRPr="00E224E3" w:rsidRDefault="00A836AA" w:rsidP="002B746A">
            <w:pPr>
              <w:rPr>
                <w:rFonts w:cstheme="minorHAnsi"/>
              </w:rPr>
            </w:pPr>
            <w:r w:rsidRPr="00E224E3">
              <w:rPr>
                <w:rFonts w:cstheme="minorHAnsi"/>
              </w:rPr>
              <w:t>17.2115</w:t>
            </w:r>
          </w:p>
        </w:tc>
      </w:tr>
      <w:tr w:rsidR="00A836AA" w:rsidRPr="00E224E3" w14:paraId="39650EC4" w14:textId="77777777" w:rsidTr="002B746A">
        <w:trPr>
          <w:tblCellSpacing w:w="15" w:type="dxa"/>
        </w:trPr>
        <w:tc>
          <w:tcPr>
            <w:tcW w:w="0" w:type="auto"/>
            <w:vAlign w:val="center"/>
            <w:hideMark/>
          </w:tcPr>
          <w:p w14:paraId="38F87BB7" w14:textId="77777777" w:rsidR="00A836AA" w:rsidRPr="00E224E3" w:rsidRDefault="00A836AA" w:rsidP="002B746A">
            <w:pPr>
              <w:rPr>
                <w:rFonts w:cstheme="minorHAnsi"/>
              </w:rPr>
            </w:pPr>
            <w:r w:rsidRPr="00E224E3">
              <w:rPr>
                <w:rFonts w:cstheme="minorHAnsi"/>
              </w:rPr>
              <w:t>normal</w:t>
            </w:r>
          </w:p>
        </w:tc>
        <w:tc>
          <w:tcPr>
            <w:tcW w:w="0" w:type="auto"/>
            <w:vAlign w:val="center"/>
            <w:hideMark/>
          </w:tcPr>
          <w:p w14:paraId="2FAEE98F" w14:textId="77777777" w:rsidR="00A836AA" w:rsidRPr="00E224E3" w:rsidRDefault="00A836AA" w:rsidP="002B746A">
            <w:pPr>
              <w:rPr>
                <w:rFonts w:cstheme="minorHAnsi"/>
              </w:rPr>
            </w:pPr>
            <w:r w:rsidRPr="00E224E3">
              <w:rPr>
                <w:rFonts w:cstheme="minorHAnsi"/>
              </w:rPr>
              <w:t>GR</w:t>
            </w:r>
          </w:p>
        </w:tc>
        <w:tc>
          <w:tcPr>
            <w:tcW w:w="0" w:type="auto"/>
            <w:vAlign w:val="center"/>
            <w:hideMark/>
          </w:tcPr>
          <w:p w14:paraId="6442D0C3" w14:textId="77777777" w:rsidR="00A836AA" w:rsidRPr="00E224E3" w:rsidRDefault="00A836AA" w:rsidP="002B746A">
            <w:pPr>
              <w:rPr>
                <w:rFonts w:cstheme="minorHAnsi"/>
              </w:rPr>
            </w:pPr>
            <w:r w:rsidRPr="00E224E3">
              <w:rPr>
                <w:rFonts w:cstheme="minorHAnsi"/>
              </w:rPr>
              <w:t>1.0631</w:t>
            </w:r>
          </w:p>
        </w:tc>
        <w:tc>
          <w:tcPr>
            <w:tcW w:w="0" w:type="auto"/>
            <w:vAlign w:val="center"/>
            <w:hideMark/>
          </w:tcPr>
          <w:p w14:paraId="724FC36B" w14:textId="77777777" w:rsidR="00A836AA" w:rsidRPr="00E224E3" w:rsidRDefault="00A836AA" w:rsidP="002B746A">
            <w:pPr>
              <w:rPr>
                <w:rFonts w:cstheme="minorHAnsi"/>
              </w:rPr>
            </w:pPr>
            <w:r w:rsidRPr="00E224E3">
              <w:rPr>
                <w:rFonts w:cstheme="minorHAnsi"/>
              </w:rPr>
              <w:t>1.4569</w:t>
            </w:r>
          </w:p>
        </w:tc>
        <w:tc>
          <w:tcPr>
            <w:tcW w:w="0" w:type="auto"/>
            <w:vAlign w:val="center"/>
            <w:hideMark/>
          </w:tcPr>
          <w:p w14:paraId="7908E65D" w14:textId="77777777" w:rsidR="00A836AA" w:rsidRPr="00E224E3" w:rsidRDefault="00A836AA" w:rsidP="002B746A">
            <w:pPr>
              <w:rPr>
                <w:rFonts w:cstheme="minorHAnsi"/>
              </w:rPr>
            </w:pPr>
            <w:r w:rsidRPr="00E224E3">
              <w:rPr>
                <w:rFonts w:cstheme="minorHAnsi"/>
              </w:rPr>
              <w:t>4.4272</w:t>
            </w:r>
          </w:p>
        </w:tc>
        <w:tc>
          <w:tcPr>
            <w:tcW w:w="0" w:type="auto"/>
            <w:vAlign w:val="center"/>
            <w:hideMark/>
          </w:tcPr>
          <w:p w14:paraId="657A7FC9" w14:textId="77777777" w:rsidR="00A836AA" w:rsidRPr="00E224E3" w:rsidRDefault="00A836AA" w:rsidP="002B746A">
            <w:pPr>
              <w:rPr>
                <w:rFonts w:cstheme="minorHAnsi"/>
              </w:rPr>
            </w:pPr>
            <w:r w:rsidRPr="00E224E3">
              <w:rPr>
                <w:rFonts w:cstheme="minorHAnsi"/>
              </w:rPr>
              <w:t>13.4532</w:t>
            </w:r>
          </w:p>
        </w:tc>
        <w:tc>
          <w:tcPr>
            <w:tcW w:w="0" w:type="auto"/>
            <w:vAlign w:val="center"/>
            <w:hideMark/>
          </w:tcPr>
          <w:p w14:paraId="2785218E" w14:textId="77777777" w:rsidR="00A836AA" w:rsidRPr="00E224E3" w:rsidRDefault="00A836AA" w:rsidP="002B746A">
            <w:pPr>
              <w:rPr>
                <w:rFonts w:cstheme="minorHAnsi"/>
              </w:rPr>
            </w:pPr>
            <w:r w:rsidRPr="00E224E3">
              <w:rPr>
                <w:rFonts w:cstheme="minorHAnsi"/>
              </w:rPr>
              <w:t>18.4360</w:t>
            </w:r>
          </w:p>
        </w:tc>
      </w:tr>
      <w:tr w:rsidR="00A836AA" w:rsidRPr="00E224E3" w14:paraId="303B6488" w14:textId="77777777" w:rsidTr="002B746A">
        <w:trPr>
          <w:tblCellSpacing w:w="15" w:type="dxa"/>
        </w:trPr>
        <w:tc>
          <w:tcPr>
            <w:tcW w:w="0" w:type="auto"/>
            <w:vAlign w:val="center"/>
            <w:hideMark/>
          </w:tcPr>
          <w:p w14:paraId="74F4484C" w14:textId="77777777" w:rsidR="00A836AA" w:rsidRPr="00E224E3" w:rsidRDefault="00A836AA" w:rsidP="002B746A">
            <w:pPr>
              <w:rPr>
                <w:rFonts w:cstheme="minorHAnsi"/>
              </w:rPr>
            </w:pPr>
            <w:r w:rsidRPr="00E224E3">
              <w:rPr>
                <w:rFonts w:cstheme="minorHAnsi"/>
              </w:rPr>
              <w:t>logistic</w:t>
            </w:r>
          </w:p>
        </w:tc>
        <w:tc>
          <w:tcPr>
            <w:tcW w:w="0" w:type="auto"/>
            <w:vAlign w:val="center"/>
            <w:hideMark/>
          </w:tcPr>
          <w:p w14:paraId="5A86764E" w14:textId="77777777" w:rsidR="00A836AA" w:rsidRPr="00E224E3" w:rsidRDefault="00A836AA" w:rsidP="002B746A">
            <w:pPr>
              <w:rPr>
                <w:rFonts w:cstheme="minorHAnsi"/>
              </w:rPr>
            </w:pPr>
            <w:r w:rsidRPr="00E224E3">
              <w:rPr>
                <w:rFonts w:cstheme="minorHAnsi"/>
              </w:rPr>
              <w:t>ML</w:t>
            </w:r>
          </w:p>
        </w:tc>
        <w:tc>
          <w:tcPr>
            <w:tcW w:w="0" w:type="auto"/>
            <w:vAlign w:val="center"/>
            <w:hideMark/>
          </w:tcPr>
          <w:p w14:paraId="73758159" w14:textId="77777777" w:rsidR="00A836AA" w:rsidRPr="00E224E3" w:rsidRDefault="00A836AA" w:rsidP="002B746A">
            <w:pPr>
              <w:rPr>
                <w:rFonts w:cstheme="minorHAnsi"/>
              </w:rPr>
            </w:pPr>
            <w:r w:rsidRPr="00E224E3">
              <w:rPr>
                <w:rFonts w:cstheme="minorHAnsi"/>
              </w:rPr>
              <w:t>1.0474</w:t>
            </w:r>
          </w:p>
        </w:tc>
        <w:tc>
          <w:tcPr>
            <w:tcW w:w="0" w:type="auto"/>
            <w:vAlign w:val="center"/>
            <w:hideMark/>
          </w:tcPr>
          <w:p w14:paraId="7DF02C90" w14:textId="77777777" w:rsidR="00A836AA" w:rsidRPr="00E224E3" w:rsidRDefault="00A836AA" w:rsidP="002B746A">
            <w:pPr>
              <w:rPr>
                <w:rFonts w:cstheme="minorHAnsi"/>
              </w:rPr>
            </w:pPr>
            <w:r w:rsidRPr="00E224E3">
              <w:rPr>
                <w:rFonts w:cstheme="minorHAnsi"/>
              </w:rPr>
              <w:t>1.5077</w:t>
            </w:r>
          </w:p>
        </w:tc>
        <w:tc>
          <w:tcPr>
            <w:tcW w:w="0" w:type="auto"/>
            <w:vAlign w:val="center"/>
            <w:hideMark/>
          </w:tcPr>
          <w:p w14:paraId="01EA8C9F" w14:textId="77777777" w:rsidR="00A836AA" w:rsidRPr="00E224E3" w:rsidRDefault="00A836AA" w:rsidP="002B746A">
            <w:pPr>
              <w:rPr>
                <w:rFonts w:cstheme="minorHAnsi"/>
              </w:rPr>
            </w:pPr>
            <w:r w:rsidRPr="00E224E3">
              <w:rPr>
                <w:rFonts w:cstheme="minorHAnsi"/>
              </w:rPr>
              <w:t>4.3999</w:t>
            </w:r>
          </w:p>
        </w:tc>
        <w:tc>
          <w:tcPr>
            <w:tcW w:w="0" w:type="auto"/>
            <w:vAlign w:val="center"/>
            <w:hideMark/>
          </w:tcPr>
          <w:p w14:paraId="1E21706D" w14:textId="77777777" w:rsidR="00A836AA" w:rsidRPr="00E224E3" w:rsidRDefault="00A836AA" w:rsidP="002B746A">
            <w:pPr>
              <w:rPr>
                <w:rFonts w:cstheme="minorHAnsi"/>
              </w:rPr>
            </w:pPr>
            <w:r w:rsidRPr="00E224E3">
              <w:rPr>
                <w:rFonts w:cstheme="minorHAnsi"/>
              </w:rPr>
              <w:t>12.8403</w:t>
            </w:r>
          </w:p>
        </w:tc>
        <w:tc>
          <w:tcPr>
            <w:tcW w:w="0" w:type="auto"/>
            <w:vAlign w:val="center"/>
            <w:hideMark/>
          </w:tcPr>
          <w:p w14:paraId="03E2D614" w14:textId="77777777" w:rsidR="00A836AA" w:rsidRPr="00E224E3" w:rsidRDefault="00A836AA" w:rsidP="002B746A">
            <w:pPr>
              <w:rPr>
                <w:rFonts w:cstheme="minorHAnsi"/>
              </w:rPr>
            </w:pPr>
            <w:r w:rsidRPr="00E224E3">
              <w:rPr>
                <w:rFonts w:cstheme="minorHAnsi"/>
              </w:rPr>
              <w:t>18.4823</w:t>
            </w:r>
          </w:p>
        </w:tc>
      </w:tr>
      <w:tr w:rsidR="00A836AA" w:rsidRPr="00E224E3" w14:paraId="21203AFB" w14:textId="77777777" w:rsidTr="002B746A">
        <w:trPr>
          <w:tblCellSpacing w:w="15" w:type="dxa"/>
        </w:trPr>
        <w:tc>
          <w:tcPr>
            <w:tcW w:w="0" w:type="auto"/>
            <w:vAlign w:val="center"/>
            <w:hideMark/>
          </w:tcPr>
          <w:p w14:paraId="718C6FC6" w14:textId="77777777" w:rsidR="00A836AA" w:rsidRPr="00E224E3" w:rsidRDefault="00A836AA" w:rsidP="002B746A">
            <w:pPr>
              <w:rPr>
                <w:rFonts w:cstheme="minorHAnsi"/>
              </w:rPr>
            </w:pPr>
            <w:r w:rsidRPr="00E224E3">
              <w:rPr>
                <w:rFonts w:cstheme="minorHAnsi"/>
              </w:rPr>
              <w:t>logistic</w:t>
            </w:r>
          </w:p>
        </w:tc>
        <w:tc>
          <w:tcPr>
            <w:tcW w:w="0" w:type="auto"/>
            <w:vAlign w:val="center"/>
            <w:hideMark/>
          </w:tcPr>
          <w:p w14:paraId="33A8EBE0" w14:textId="77777777" w:rsidR="00A836AA" w:rsidRPr="00E224E3" w:rsidRDefault="00A836AA" w:rsidP="002B746A">
            <w:pPr>
              <w:rPr>
                <w:rFonts w:cstheme="minorHAnsi"/>
              </w:rPr>
            </w:pPr>
            <w:r w:rsidRPr="00E224E3">
              <w:rPr>
                <w:rFonts w:cstheme="minorHAnsi"/>
              </w:rPr>
              <w:t>MO</w:t>
            </w:r>
          </w:p>
        </w:tc>
        <w:tc>
          <w:tcPr>
            <w:tcW w:w="0" w:type="auto"/>
            <w:vAlign w:val="center"/>
            <w:hideMark/>
          </w:tcPr>
          <w:p w14:paraId="726DCE68" w14:textId="77777777" w:rsidR="00A836AA" w:rsidRPr="00E224E3" w:rsidRDefault="00A836AA" w:rsidP="002B746A">
            <w:pPr>
              <w:rPr>
                <w:rFonts w:cstheme="minorHAnsi"/>
              </w:rPr>
            </w:pPr>
            <w:r w:rsidRPr="00E224E3">
              <w:rPr>
                <w:rFonts w:cstheme="minorHAnsi"/>
              </w:rPr>
              <w:t>1.1591</w:t>
            </w:r>
          </w:p>
        </w:tc>
        <w:tc>
          <w:tcPr>
            <w:tcW w:w="0" w:type="auto"/>
            <w:vAlign w:val="center"/>
            <w:hideMark/>
          </w:tcPr>
          <w:p w14:paraId="79946A68" w14:textId="77777777" w:rsidR="00A836AA" w:rsidRPr="00E224E3" w:rsidRDefault="00A836AA" w:rsidP="002B746A">
            <w:pPr>
              <w:rPr>
                <w:rFonts w:cstheme="minorHAnsi"/>
              </w:rPr>
            </w:pPr>
            <w:r w:rsidRPr="00E224E3">
              <w:rPr>
                <w:rFonts w:cstheme="minorHAnsi"/>
              </w:rPr>
              <w:t>1.6287</w:t>
            </w:r>
          </w:p>
        </w:tc>
        <w:tc>
          <w:tcPr>
            <w:tcW w:w="0" w:type="auto"/>
            <w:vAlign w:val="center"/>
            <w:hideMark/>
          </w:tcPr>
          <w:p w14:paraId="4DC31715" w14:textId="77777777" w:rsidR="00A836AA" w:rsidRPr="00E224E3" w:rsidRDefault="00A836AA" w:rsidP="002B746A">
            <w:pPr>
              <w:rPr>
                <w:rFonts w:cstheme="minorHAnsi"/>
              </w:rPr>
            </w:pPr>
            <w:r w:rsidRPr="00E224E3">
              <w:rPr>
                <w:rFonts w:cstheme="minorHAnsi"/>
              </w:rPr>
              <w:t>4.4272</w:t>
            </w:r>
          </w:p>
        </w:tc>
        <w:tc>
          <w:tcPr>
            <w:tcW w:w="0" w:type="auto"/>
            <w:vAlign w:val="center"/>
            <w:hideMark/>
          </w:tcPr>
          <w:p w14:paraId="505971D8" w14:textId="77777777" w:rsidR="00A836AA" w:rsidRPr="00E224E3" w:rsidRDefault="00A836AA" w:rsidP="002B746A">
            <w:pPr>
              <w:rPr>
                <w:rFonts w:cstheme="minorHAnsi"/>
              </w:rPr>
            </w:pPr>
            <w:r w:rsidRPr="00E224E3">
              <w:rPr>
                <w:rFonts w:cstheme="minorHAnsi"/>
              </w:rPr>
              <w:t>12.0342</w:t>
            </w:r>
          </w:p>
        </w:tc>
        <w:tc>
          <w:tcPr>
            <w:tcW w:w="0" w:type="auto"/>
            <w:vAlign w:val="center"/>
            <w:hideMark/>
          </w:tcPr>
          <w:p w14:paraId="127156EB" w14:textId="77777777" w:rsidR="00A836AA" w:rsidRPr="00E224E3" w:rsidRDefault="00A836AA" w:rsidP="002B746A">
            <w:pPr>
              <w:rPr>
                <w:rFonts w:cstheme="minorHAnsi"/>
              </w:rPr>
            </w:pPr>
            <w:r w:rsidRPr="00E224E3">
              <w:rPr>
                <w:rFonts w:cstheme="minorHAnsi"/>
              </w:rPr>
              <w:t>16.9087</w:t>
            </w:r>
          </w:p>
        </w:tc>
      </w:tr>
      <w:tr w:rsidR="00A836AA" w:rsidRPr="00E224E3" w14:paraId="30640AE1" w14:textId="77777777" w:rsidTr="002B746A">
        <w:trPr>
          <w:tblCellSpacing w:w="15" w:type="dxa"/>
        </w:trPr>
        <w:tc>
          <w:tcPr>
            <w:tcW w:w="0" w:type="auto"/>
            <w:vAlign w:val="center"/>
            <w:hideMark/>
          </w:tcPr>
          <w:p w14:paraId="6C837F34" w14:textId="77777777" w:rsidR="00A836AA" w:rsidRPr="00E224E3" w:rsidRDefault="00A836AA" w:rsidP="002B746A">
            <w:pPr>
              <w:rPr>
                <w:rFonts w:cstheme="minorHAnsi"/>
              </w:rPr>
            </w:pPr>
            <w:r w:rsidRPr="00E224E3">
              <w:rPr>
                <w:rFonts w:cstheme="minorHAnsi"/>
              </w:rPr>
              <w:t>logistic</w:t>
            </w:r>
          </w:p>
        </w:tc>
        <w:tc>
          <w:tcPr>
            <w:tcW w:w="0" w:type="auto"/>
            <w:vAlign w:val="center"/>
            <w:hideMark/>
          </w:tcPr>
          <w:p w14:paraId="0BB3EDCC" w14:textId="77777777" w:rsidR="00A836AA" w:rsidRPr="00E224E3" w:rsidRDefault="00A836AA" w:rsidP="002B746A">
            <w:pPr>
              <w:rPr>
                <w:rFonts w:cstheme="minorHAnsi"/>
              </w:rPr>
            </w:pPr>
            <w:r w:rsidRPr="00E224E3">
              <w:rPr>
                <w:rFonts w:cstheme="minorHAnsi"/>
              </w:rPr>
              <w:t>GR</w:t>
            </w:r>
          </w:p>
        </w:tc>
        <w:tc>
          <w:tcPr>
            <w:tcW w:w="0" w:type="auto"/>
            <w:vAlign w:val="center"/>
            <w:hideMark/>
          </w:tcPr>
          <w:p w14:paraId="10B660FC" w14:textId="77777777" w:rsidR="00A836AA" w:rsidRPr="00E224E3" w:rsidRDefault="00A836AA" w:rsidP="002B746A">
            <w:pPr>
              <w:rPr>
                <w:rFonts w:cstheme="minorHAnsi"/>
              </w:rPr>
            </w:pPr>
            <w:r w:rsidRPr="00E224E3">
              <w:rPr>
                <w:rFonts w:cstheme="minorHAnsi"/>
              </w:rPr>
              <w:t>1.0388</w:t>
            </w:r>
          </w:p>
        </w:tc>
        <w:tc>
          <w:tcPr>
            <w:tcW w:w="0" w:type="auto"/>
            <w:vAlign w:val="center"/>
            <w:hideMark/>
          </w:tcPr>
          <w:p w14:paraId="3FB36E07" w14:textId="77777777" w:rsidR="00A836AA" w:rsidRPr="00E224E3" w:rsidRDefault="00A836AA" w:rsidP="002B746A">
            <w:pPr>
              <w:rPr>
                <w:rFonts w:cstheme="minorHAnsi"/>
              </w:rPr>
            </w:pPr>
            <w:r w:rsidRPr="00E224E3">
              <w:rPr>
                <w:rFonts w:cstheme="minorHAnsi"/>
              </w:rPr>
              <w:t>1.5007</w:t>
            </w:r>
          </w:p>
        </w:tc>
        <w:tc>
          <w:tcPr>
            <w:tcW w:w="0" w:type="auto"/>
            <w:vAlign w:val="center"/>
            <w:hideMark/>
          </w:tcPr>
          <w:p w14:paraId="6190CB26" w14:textId="77777777" w:rsidR="00A836AA" w:rsidRPr="00E224E3" w:rsidRDefault="00A836AA" w:rsidP="002B746A">
            <w:pPr>
              <w:rPr>
                <w:rFonts w:cstheme="minorHAnsi"/>
              </w:rPr>
            </w:pPr>
            <w:r w:rsidRPr="00E224E3">
              <w:rPr>
                <w:rFonts w:cstheme="minorHAnsi"/>
              </w:rPr>
              <w:t>4.4272</w:t>
            </w:r>
          </w:p>
        </w:tc>
        <w:tc>
          <w:tcPr>
            <w:tcW w:w="0" w:type="auto"/>
            <w:vAlign w:val="center"/>
            <w:hideMark/>
          </w:tcPr>
          <w:p w14:paraId="0ACE4B06" w14:textId="77777777" w:rsidR="00A836AA" w:rsidRPr="00E224E3" w:rsidRDefault="00A836AA" w:rsidP="002B746A">
            <w:pPr>
              <w:rPr>
                <w:rFonts w:cstheme="minorHAnsi"/>
              </w:rPr>
            </w:pPr>
            <w:r w:rsidRPr="00E224E3">
              <w:rPr>
                <w:rFonts w:cstheme="minorHAnsi"/>
              </w:rPr>
              <w:t>13.0605</w:t>
            </w:r>
          </w:p>
        </w:tc>
        <w:tc>
          <w:tcPr>
            <w:tcW w:w="0" w:type="auto"/>
            <w:vAlign w:val="center"/>
            <w:hideMark/>
          </w:tcPr>
          <w:p w14:paraId="2720CCF8" w14:textId="77777777" w:rsidR="00A836AA" w:rsidRPr="00E224E3" w:rsidRDefault="00A836AA" w:rsidP="002B746A">
            <w:pPr>
              <w:rPr>
                <w:rFonts w:cstheme="minorHAnsi"/>
              </w:rPr>
            </w:pPr>
            <w:r w:rsidRPr="00E224E3">
              <w:rPr>
                <w:rFonts w:cstheme="minorHAnsi"/>
              </w:rPr>
              <w:t>18.8685</w:t>
            </w:r>
          </w:p>
        </w:tc>
      </w:tr>
      <w:tr w:rsidR="00A836AA" w:rsidRPr="00E224E3" w14:paraId="2885BCD7" w14:textId="77777777" w:rsidTr="002B746A">
        <w:trPr>
          <w:tblCellSpacing w:w="15" w:type="dxa"/>
        </w:trPr>
        <w:tc>
          <w:tcPr>
            <w:tcW w:w="0" w:type="auto"/>
            <w:vAlign w:val="center"/>
            <w:hideMark/>
          </w:tcPr>
          <w:p w14:paraId="090229D7" w14:textId="77777777" w:rsidR="00A836AA" w:rsidRPr="00E224E3" w:rsidRDefault="00A836AA" w:rsidP="002B746A">
            <w:pPr>
              <w:rPr>
                <w:rFonts w:cstheme="minorHAnsi"/>
              </w:rPr>
            </w:pPr>
            <w:r w:rsidRPr="00E224E3">
              <w:rPr>
                <w:rFonts w:cstheme="minorHAnsi"/>
              </w:rPr>
              <w:t>triangular</w:t>
            </w:r>
          </w:p>
        </w:tc>
        <w:tc>
          <w:tcPr>
            <w:tcW w:w="0" w:type="auto"/>
            <w:vAlign w:val="center"/>
            <w:hideMark/>
          </w:tcPr>
          <w:p w14:paraId="330BD740" w14:textId="77777777" w:rsidR="00A836AA" w:rsidRPr="00E224E3" w:rsidRDefault="00A836AA" w:rsidP="002B746A">
            <w:pPr>
              <w:rPr>
                <w:rFonts w:cstheme="minorHAnsi"/>
              </w:rPr>
            </w:pPr>
            <w:r w:rsidRPr="00E224E3">
              <w:rPr>
                <w:rFonts w:cstheme="minorHAnsi"/>
              </w:rPr>
              <w:t>ML</w:t>
            </w:r>
          </w:p>
        </w:tc>
        <w:tc>
          <w:tcPr>
            <w:tcW w:w="0" w:type="auto"/>
            <w:vAlign w:val="center"/>
            <w:hideMark/>
          </w:tcPr>
          <w:p w14:paraId="684D8A4A" w14:textId="77777777" w:rsidR="00A836AA" w:rsidRPr="00E224E3" w:rsidRDefault="00A836AA" w:rsidP="002B746A">
            <w:pPr>
              <w:rPr>
                <w:rFonts w:cstheme="minorHAnsi"/>
              </w:rPr>
            </w:pPr>
            <w:r w:rsidRPr="00E224E3">
              <w:rPr>
                <w:rFonts w:cstheme="minorHAnsi"/>
              </w:rPr>
              <w:t>1.1150</w:t>
            </w:r>
          </w:p>
        </w:tc>
        <w:tc>
          <w:tcPr>
            <w:tcW w:w="0" w:type="auto"/>
            <w:vAlign w:val="center"/>
            <w:hideMark/>
          </w:tcPr>
          <w:p w14:paraId="01BF2323" w14:textId="77777777" w:rsidR="00A836AA" w:rsidRPr="00E224E3" w:rsidRDefault="00A836AA" w:rsidP="002B746A">
            <w:pPr>
              <w:rPr>
                <w:rFonts w:cstheme="minorHAnsi"/>
              </w:rPr>
            </w:pPr>
            <w:r w:rsidRPr="00E224E3">
              <w:rPr>
                <w:rFonts w:cstheme="minorHAnsi"/>
              </w:rPr>
              <w:t>1.4439</w:t>
            </w:r>
          </w:p>
        </w:tc>
        <w:tc>
          <w:tcPr>
            <w:tcW w:w="0" w:type="auto"/>
            <w:vAlign w:val="center"/>
            <w:hideMark/>
          </w:tcPr>
          <w:p w14:paraId="1CB3988F" w14:textId="77777777" w:rsidR="00A836AA" w:rsidRPr="00E224E3" w:rsidRDefault="00A836AA" w:rsidP="002B746A">
            <w:pPr>
              <w:rPr>
                <w:rFonts w:cstheme="minorHAnsi"/>
              </w:rPr>
            </w:pPr>
            <w:r w:rsidRPr="00E224E3">
              <w:rPr>
                <w:rFonts w:cstheme="minorHAnsi"/>
              </w:rPr>
              <w:t>4.2977</w:t>
            </w:r>
          </w:p>
        </w:tc>
        <w:tc>
          <w:tcPr>
            <w:tcW w:w="0" w:type="auto"/>
            <w:vAlign w:val="center"/>
            <w:hideMark/>
          </w:tcPr>
          <w:p w14:paraId="30F06B30" w14:textId="77777777" w:rsidR="00A836AA" w:rsidRPr="00E224E3" w:rsidRDefault="00A836AA" w:rsidP="002B746A">
            <w:pPr>
              <w:rPr>
                <w:rFonts w:cstheme="minorHAnsi"/>
              </w:rPr>
            </w:pPr>
            <w:r w:rsidRPr="00E224E3">
              <w:rPr>
                <w:rFonts w:cstheme="minorHAnsi"/>
              </w:rPr>
              <w:t>12.7921</w:t>
            </w:r>
          </w:p>
        </w:tc>
        <w:tc>
          <w:tcPr>
            <w:tcW w:w="0" w:type="auto"/>
            <w:vAlign w:val="center"/>
            <w:hideMark/>
          </w:tcPr>
          <w:p w14:paraId="124CD4A0" w14:textId="77777777" w:rsidR="00A836AA" w:rsidRPr="00E224E3" w:rsidRDefault="00A836AA" w:rsidP="002B746A">
            <w:pPr>
              <w:rPr>
                <w:rFonts w:cstheme="minorHAnsi"/>
              </w:rPr>
            </w:pPr>
            <w:r w:rsidRPr="00E224E3">
              <w:rPr>
                <w:rFonts w:cstheme="minorHAnsi"/>
              </w:rPr>
              <w:t>16.5649</w:t>
            </w:r>
          </w:p>
        </w:tc>
      </w:tr>
      <w:tr w:rsidR="00A836AA" w:rsidRPr="00E224E3" w14:paraId="7033BAAF" w14:textId="77777777" w:rsidTr="002B746A">
        <w:trPr>
          <w:tblCellSpacing w:w="15" w:type="dxa"/>
        </w:trPr>
        <w:tc>
          <w:tcPr>
            <w:tcW w:w="0" w:type="auto"/>
            <w:vAlign w:val="center"/>
            <w:hideMark/>
          </w:tcPr>
          <w:p w14:paraId="2DAA5F38" w14:textId="77777777" w:rsidR="00A836AA" w:rsidRPr="00E224E3" w:rsidRDefault="00A836AA" w:rsidP="002B746A">
            <w:pPr>
              <w:rPr>
                <w:rFonts w:cstheme="minorHAnsi"/>
              </w:rPr>
            </w:pPr>
            <w:r w:rsidRPr="00E224E3">
              <w:rPr>
                <w:rFonts w:cstheme="minorHAnsi"/>
              </w:rPr>
              <w:t>triangular</w:t>
            </w:r>
          </w:p>
        </w:tc>
        <w:tc>
          <w:tcPr>
            <w:tcW w:w="0" w:type="auto"/>
            <w:vAlign w:val="center"/>
            <w:hideMark/>
          </w:tcPr>
          <w:p w14:paraId="7C13BC62" w14:textId="77777777" w:rsidR="00A836AA" w:rsidRPr="00E224E3" w:rsidRDefault="00A836AA" w:rsidP="002B746A">
            <w:pPr>
              <w:rPr>
                <w:rFonts w:cstheme="minorHAnsi"/>
              </w:rPr>
            </w:pPr>
            <w:r w:rsidRPr="00E224E3">
              <w:rPr>
                <w:rFonts w:cstheme="minorHAnsi"/>
              </w:rPr>
              <w:t>MO</w:t>
            </w:r>
          </w:p>
        </w:tc>
        <w:tc>
          <w:tcPr>
            <w:tcW w:w="0" w:type="auto"/>
            <w:vAlign w:val="center"/>
            <w:hideMark/>
          </w:tcPr>
          <w:p w14:paraId="1C2F0207" w14:textId="77777777" w:rsidR="00A836AA" w:rsidRPr="00E224E3" w:rsidRDefault="00A836AA" w:rsidP="002B746A">
            <w:pPr>
              <w:rPr>
                <w:rFonts w:cstheme="minorHAnsi"/>
              </w:rPr>
            </w:pPr>
            <w:r w:rsidRPr="00E224E3">
              <w:rPr>
                <w:rFonts w:cstheme="minorHAnsi"/>
              </w:rPr>
              <w:t>1.1109</w:t>
            </w:r>
          </w:p>
        </w:tc>
        <w:tc>
          <w:tcPr>
            <w:tcW w:w="0" w:type="auto"/>
            <w:vAlign w:val="center"/>
            <w:hideMark/>
          </w:tcPr>
          <w:p w14:paraId="526D74EC" w14:textId="77777777" w:rsidR="00A836AA" w:rsidRPr="00E224E3" w:rsidRDefault="00A836AA" w:rsidP="002B746A">
            <w:pPr>
              <w:rPr>
                <w:rFonts w:cstheme="minorHAnsi"/>
              </w:rPr>
            </w:pPr>
            <w:r w:rsidRPr="00E224E3">
              <w:rPr>
                <w:rFonts w:cstheme="minorHAnsi"/>
              </w:rPr>
              <w:t>1.4477</w:t>
            </w:r>
          </w:p>
        </w:tc>
        <w:tc>
          <w:tcPr>
            <w:tcW w:w="0" w:type="auto"/>
            <w:vAlign w:val="center"/>
            <w:hideMark/>
          </w:tcPr>
          <w:p w14:paraId="4C2B6C48" w14:textId="77777777" w:rsidR="00A836AA" w:rsidRPr="00E224E3" w:rsidRDefault="00A836AA" w:rsidP="002B746A">
            <w:pPr>
              <w:rPr>
                <w:rFonts w:cstheme="minorHAnsi"/>
              </w:rPr>
            </w:pPr>
            <w:r w:rsidRPr="00E224E3">
              <w:rPr>
                <w:rFonts w:cstheme="minorHAnsi"/>
              </w:rPr>
              <w:t>4.4272</w:t>
            </w:r>
          </w:p>
        </w:tc>
        <w:tc>
          <w:tcPr>
            <w:tcW w:w="0" w:type="auto"/>
            <w:vAlign w:val="center"/>
            <w:hideMark/>
          </w:tcPr>
          <w:p w14:paraId="38E5EB3C" w14:textId="77777777" w:rsidR="00A836AA" w:rsidRPr="00E224E3" w:rsidRDefault="00A836AA" w:rsidP="002B746A">
            <w:pPr>
              <w:rPr>
                <w:rFonts w:cstheme="minorHAnsi"/>
              </w:rPr>
            </w:pPr>
            <w:r w:rsidRPr="00E224E3">
              <w:rPr>
                <w:rFonts w:cstheme="minorHAnsi"/>
              </w:rPr>
              <w:t>13.5382</w:t>
            </w:r>
          </w:p>
        </w:tc>
        <w:tc>
          <w:tcPr>
            <w:tcW w:w="0" w:type="auto"/>
            <w:vAlign w:val="center"/>
            <w:hideMark/>
          </w:tcPr>
          <w:p w14:paraId="677E37E8" w14:textId="77777777" w:rsidR="00A836AA" w:rsidRPr="00E224E3" w:rsidRDefault="00A836AA" w:rsidP="002B746A">
            <w:pPr>
              <w:rPr>
                <w:rFonts w:cstheme="minorHAnsi"/>
              </w:rPr>
            </w:pPr>
            <w:r w:rsidRPr="00E224E3">
              <w:rPr>
                <w:rFonts w:cstheme="minorHAnsi"/>
              </w:rPr>
              <w:t>17.6436</w:t>
            </w:r>
          </w:p>
        </w:tc>
      </w:tr>
      <w:tr w:rsidR="00A836AA" w:rsidRPr="00E224E3" w14:paraId="1D32DEA9" w14:textId="77777777" w:rsidTr="002B746A">
        <w:trPr>
          <w:tblCellSpacing w:w="15" w:type="dxa"/>
        </w:trPr>
        <w:tc>
          <w:tcPr>
            <w:tcW w:w="0" w:type="auto"/>
            <w:vAlign w:val="center"/>
            <w:hideMark/>
          </w:tcPr>
          <w:p w14:paraId="0B8DD200" w14:textId="77777777" w:rsidR="00A836AA" w:rsidRPr="00E224E3" w:rsidRDefault="00A836AA" w:rsidP="002B746A">
            <w:pPr>
              <w:rPr>
                <w:rFonts w:cstheme="minorHAnsi"/>
              </w:rPr>
            </w:pPr>
            <w:r w:rsidRPr="00E224E3">
              <w:rPr>
                <w:rFonts w:cstheme="minorHAnsi"/>
              </w:rPr>
              <w:t>triangular</w:t>
            </w:r>
          </w:p>
        </w:tc>
        <w:tc>
          <w:tcPr>
            <w:tcW w:w="0" w:type="auto"/>
            <w:vAlign w:val="center"/>
            <w:hideMark/>
          </w:tcPr>
          <w:p w14:paraId="5ABDF861" w14:textId="77777777" w:rsidR="00A836AA" w:rsidRPr="00E224E3" w:rsidRDefault="00A836AA" w:rsidP="002B746A">
            <w:pPr>
              <w:rPr>
                <w:rFonts w:cstheme="minorHAnsi"/>
              </w:rPr>
            </w:pPr>
            <w:r w:rsidRPr="00E224E3">
              <w:rPr>
                <w:rFonts w:cstheme="minorHAnsi"/>
              </w:rPr>
              <w:t>GR</w:t>
            </w:r>
          </w:p>
        </w:tc>
        <w:tc>
          <w:tcPr>
            <w:tcW w:w="0" w:type="auto"/>
            <w:vAlign w:val="center"/>
            <w:hideMark/>
          </w:tcPr>
          <w:p w14:paraId="44EE8BC9" w14:textId="77777777" w:rsidR="00A836AA" w:rsidRPr="00E224E3" w:rsidRDefault="00A836AA" w:rsidP="002B746A">
            <w:pPr>
              <w:rPr>
                <w:rFonts w:cstheme="minorHAnsi"/>
              </w:rPr>
            </w:pPr>
            <w:r w:rsidRPr="00E224E3">
              <w:rPr>
                <w:rFonts w:cstheme="minorHAnsi"/>
              </w:rPr>
              <w:t>1.0716</w:t>
            </w:r>
          </w:p>
        </w:tc>
        <w:tc>
          <w:tcPr>
            <w:tcW w:w="0" w:type="auto"/>
            <w:vAlign w:val="center"/>
            <w:hideMark/>
          </w:tcPr>
          <w:p w14:paraId="0E75831A" w14:textId="77777777" w:rsidR="00A836AA" w:rsidRPr="00E224E3" w:rsidRDefault="00A836AA" w:rsidP="002B746A">
            <w:pPr>
              <w:rPr>
                <w:rFonts w:cstheme="minorHAnsi"/>
              </w:rPr>
            </w:pPr>
            <w:r w:rsidRPr="00E224E3">
              <w:rPr>
                <w:rFonts w:cstheme="minorHAnsi"/>
              </w:rPr>
              <w:t>1.4062</w:t>
            </w:r>
          </w:p>
        </w:tc>
        <w:tc>
          <w:tcPr>
            <w:tcW w:w="0" w:type="auto"/>
            <w:vAlign w:val="center"/>
            <w:hideMark/>
          </w:tcPr>
          <w:p w14:paraId="4D333132" w14:textId="77777777" w:rsidR="00A836AA" w:rsidRPr="00E224E3" w:rsidRDefault="00A836AA" w:rsidP="002B746A">
            <w:pPr>
              <w:rPr>
                <w:rFonts w:cstheme="minorHAnsi"/>
              </w:rPr>
            </w:pPr>
            <w:r w:rsidRPr="00E224E3">
              <w:rPr>
                <w:rFonts w:cstheme="minorHAnsi"/>
              </w:rPr>
              <w:t>4.4272</w:t>
            </w:r>
          </w:p>
        </w:tc>
        <w:tc>
          <w:tcPr>
            <w:tcW w:w="0" w:type="auto"/>
            <w:vAlign w:val="center"/>
            <w:hideMark/>
          </w:tcPr>
          <w:p w14:paraId="3FF32035" w14:textId="77777777" w:rsidR="00A836AA" w:rsidRPr="00E224E3" w:rsidRDefault="00A836AA" w:rsidP="002B746A">
            <w:pPr>
              <w:rPr>
                <w:rFonts w:cstheme="minorHAnsi"/>
              </w:rPr>
            </w:pPr>
            <w:r w:rsidRPr="00E224E3">
              <w:rPr>
                <w:rFonts w:cstheme="minorHAnsi"/>
              </w:rPr>
              <w:t>13.9378</w:t>
            </w:r>
          </w:p>
        </w:tc>
        <w:tc>
          <w:tcPr>
            <w:tcW w:w="0" w:type="auto"/>
            <w:vAlign w:val="center"/>
            <w:hideMark/>
          </w:tcPr>
          <w:p w14:paraId="6D27714F" w14:textId="77777777" w:rsidR="00A836AA" w:rsidRPr="00E224E3" w:rsidRDefault="00A836AA" w:rsidP="002B746A">
            <w:pPr>
              <w:rPr>
                <w:rFonts w:cstheme="minorHAnsi"/>
              </w:rPr>
            </w:pPr>
            <w:r w:rsidRPr="00E224E3">
              <w:rPr>
                <w:rFonts w:cstheme="minorHAnsi"/>
              </w:rPr>
              <w:t>18.2900</w:t>
            </w:r>
          </w:p>
        </w:tc>
      </w:tr>
      <w:tr w:rsidR="00A836AA" w:rsidRPr="00E224E3" w14:paraId="114ED7DB" w14:textId="77777777" w:rsidTr="002B746A">
        <w:trPr>
          <w:tblCellSpacing w:w="15" w:type="dxa"/>
        </w:trPr>
        <w:tc>
          <w:tcPr>
            <w:tcW w:w="0" w:type="auto"/>
            <w:vAlign w:val="center"/>
            <w:hideMark/>
          </w:tcPr>
          <w:p w14:paraId="4394AFB8" w14:textId="77777777" w:rsidR="00A836AA" w:rsidRPr="00E224E3" w:rsidRDefault="00A836AA" w:rsidP="002B746A">
            <w:pPr>
              <w:rPr>
                <w:rFonts w:cstheme="minorHAnsi"/>
              </w:rPr>
            </w:pPr>
            <w:r w:rsidRPr="00E224E3">
              <w:rPr>
                <w:rFonts w:cstheme="minorHAnsi"/>
              </w:rPr>
              <w:t>gumbel</w:t>
            </w:r>
          </w:p>
        </w:tc>
        <w:tc>
          <w:tcPr>
            <w:tcW w:w="0" w:type="auto"/>
            <w:vAlign w:val="center"/>
            <w:hideMark/>
          </w:tcPr>
          <w:p w14:paraId="3A25F3C5" w14:textId="77777777" w:rsidR="00A836AA" w:rsidRPr="00E224E3" w:rsidRDefault="00A836AA" w:rsidP="002B746A">
            <w:pPr>
              <w:rPr>
                <w:rFonts w:cstheme="minorHAnsi"/>
              </w:rPr>
            </w:pPr>
            <w:r w:rsidRPr="00E224E3">
              <w:rPr>
                <w:rFonts w:cstheme="minorHAnsi"/>
              </w:rPr>
              <w:t>ML</w:t>
            </w:r>
          </w:p>
        </w:tc>
        <w:tc>
          <w:tcPr>
            <w:tcW w:w="0" w:type="auto"/>
            <w:vAlign w:val="center"/>
            <w:hideMark/>
          </w:tcPr>
          <w:p w14:paraId="5D05A2CF" w14:textId="77777777" w:rsidR="00A836AA" w:rsidRPr="00E224E3" w:rsidRDefault="00A836AA" w:rsidP="002B746A">
            <w:pPr>
              <w:rPr>
                <w:rFonts w:cstheme="minorHAnsi"/>
              </w:rPr>
            </w:pPr>
            <w:r w:rsidRPr="00E224E3">
              <w:rPr>
                <w:rFonts w:cstheme="minorHAnsi"/>
              </w:rPr>
              <w:t>1.2705</w:t>
            </w:r>
          </w:p>
        </w:tc>
        <w:tc>
          <w:tcPr>
            <w:tcW w:w="0" w:type="auto"/>
            <w:vAlign w:val="center"/>
            <w:hideMark/>
          </w:tcPr>
          <w:p w14:paraId="3C43BBA9" w14:textId="77777777" w:rsidR="00A836AA" w:rsidRPr="00E224E3" w:rsidRDefault="00A836AA" w:rsidP="002B746A">
            <w:pPr>
              <w:rPr>
                <w:rFonts w:cstheme="minorHAnsi"/>
              </w:rPr>
            </w:pPr>
            <w:r w:rsidRPr="00E224E3">
              <w:rPr>
                <w:rFonts w:cstheme="minorHAnsi"/>
              </w:rPr>
              <w:t>1.5546</w:t>
            </w:r>
          </w:p>
        </w:tc>
        <w:tc>
          <w:tcPr>
            <w:tcW w:w="0" w:type="auto"/>
            <w:vAlign w:val="center"/>
            <w:hideMark/>
          </w:tcPr>
          <w:p w14:paraId="0D8321C8" w14:textId="77777777" w:rsidR="00A836AA" w:rsidRPr="00E224E3" w:rsidRDefault="00A836AA" w:rsidP="002B746A">
            <w:pPr>
              <w:rPr>
                <w:rFonts w:cstheme="minorHAnsi"/>
              </w:rPr>
            </w:pPr>
            <w:r w:rsidRPr="00E224E3">
              <w:rPr>
                <w:rFonts w:cstheme="minorHAnsi"/>
              </w:rPr>
              <w:t>3.9037</w:t>
            </w:r>
          </w:p>
        </w:tc>
        <w:tc>
          <w:tcPr>
            <w:tcW w:w="0" w:type="auto"/>
            <w:vAlign w:val="center"/>
            <w:hideMark/>
          </w:tcPr>
          <w:p w14:paraId="7AB3B1E5" w14:textId="77777777" w:rsidR="00A836AA" w:rsidRPr="00E224E3" w:rsidRDefault="00A836AA" w:rsidP="002B746A">
            <w:pPr>
              <w:rPr>
                <w:rFonts w:cstheme="minorHAnsi"/>
              </w:rPr>
            </w:pPr>
            <w:r w:rsidRPr="00E224E3">
              <w:rPr>
                <w:rFonts w:cstheme="minorHAnsi"/>
              </w:rPr>
              <w:t>16.5538</w:t>
            </w:r>
          </w:p>
        </w:tc>
        <w:tc>
          <w:tcPr>
            <w:tcW w:w="0" w:type="auto"/>
            <w:vAlign w:val="center"/>
            <w:hideMark/>
          </w:tcPr>
          <w:p w14:paraId="5ABC9FE4" w14:textId="77777777" w:rsidR="00A836AA" w:rsidRPr="00E224E3" w:rsidRDefault="00A836AA" w:rsidP="002B746A">
            <w:pPr>
              <w:rPr>
                <w:rFonts w:cstheme="minorHAnsi"/>
              </w:rPr>
            </w:pPr>
            <w:r w:rsidRPr="00E224E3">
              <w:rPr>
                <w:rFonts w:cstheme="minorHAnsi"/>
              </w:rPr>
              <w:t>28.7501</w:t>
            </w:r>
          </w:p>
        </w:tc>
      </w:tr>
      <w:tr w:rsidR="00A836AA" w:rsidRPr="00E224E3" w14:paraId="76E6632A" w14:textId="77777777" w:rsidTr="002B746A">
        <w:trPr>
          <w:tblCellSpacing w:w="15" w:type="dxa"/>
        </w:trPr>
        <w:tc>
          <w:tcPr>
            <w:tcW w:w="0" w:type="auto"/>
            <w:vAlign w:val="center"/>
            <w:hideMark/>
          </w:tcPr>
          <w:p w14:paraId="18BBA0DC" w14:textId="77777777" w:rsidR="00A836AA" w:rsidRPr="00E224E3" w:rsidRDefault="00A836AA" w:rsidP="002B746A">
            <w:pPr>
              <w:rPr>
                <w:rFonts w:cstheme="minorHAnsi"/>
              </w:rPr>
            </w:pPr>
            <w:r w:rsidRPr="00E224E3">
              <w:rPr>
                <w:rFonts w:cstheme="minorHAnsi"/>
              </w:rPr>
              <w:t>gumbel</w:t>
            </w:r>
          </w:p>
        </w:tc>
        <w:tc>
          <w:tcPr>
            <w:tcW w:w="0" w:type="auto"/>
            <w:vAlign w:val="center"/>
            <w:hideMark/>
          </w:tcPr>
          <w:p w14:paraId="7116E984" w14:textId="77777777" w:rsidR="00A836AA" w:rsidRPr="00E224E3" w:rsidRDefault="00A836AA" w:rsidP="002B746A">
            <w:pPr>
              <w:rPr>
                <w:rFonts w:cstheme="minorHAnsi"/>
              </w:rPr>
            </w:pPr>
            <w:r w:rsidRPr="00E224E3">
              <w:rPr>
                <w:rFonts w:cstheme="minorHAnsi"/>
              </w:rPr>
              <w:t>MO</w:t>
            </w:r>
          </w:p>
        </w:tc>
        <w:tc>
          <w:tcPr>
            <w:tcW w:w="0" w:type="auto"/>
            <w:vAlign w:val="center"/>
            <w:hideMark/>
          </w:tcPr>
          <w:p w14:paraId="170965BE" w14:textId="77777777" w:rsidR="00A836AA" w:rsidRPr="00E224E3" w:rsidRDefault="00A836AA" w:rsidP="002B746A">
            <w:pPr>
              <w:rPr>
                <w:rFonts w:cstheme="minorHAnsi"/>
              </w:rPr>
            </w:pPr>
            <w:r w:rsidRPr="00E224E3">
              <w:rPr>
                <w:rFonts w:cstheme="minorHAnsi"/>
              </w:rPr>
              <w:t>1.5069</w:t>
            </w:r>
          </w:p>
        </w:tc>
        <w:tc>
          <w:tcPr>
            <w:tcW w:w="0" w:type="auto"/>
            <w:vAlign w:val="center"/>
            <w:hideMark/>
          </w:tcPr>
          <w:p w14:paraId="5E90D601" w14:textId="77777777" w:rsidR="00A836AA" w:rsidRPr="00E224E3" w:rsidRDefault="00A836AA" w:rsidP="002B746A">
            <w:pPr>
              <w:rPr>
                <w:rFonts w:cstheme="minorHAnsi"/>
              </w:rPr>
            </w:pPr>
            <w:r w:rsidRPr="00E224E3">
              <w:rPr>
                <w:rFonts w:cstheme="minorHAnsi"/>
              </w:rPr>
              <w:t>1.7850</w:t>
            </w:r>
          </w:p>
        </w:tc>
        <w:tc>
          <w:tcPr>
            <w:tcW w:w="0" w:type="auto"/>
            <w:vAlign w:val="center"/>
            <w:hideMark/>
          </w:tcPr>
          <w:p w14:paraId="756ED61A" w14:textId="77777777" w:rsidR="00A836AA" w:rsidRPr="00E224E3" w:rsidRDefault="00A836AA" w:rsidP="002B746A">
            <w:pPr>
              <w:rPr>
                <w:rFonts w:cstheme="minorHAnsi"/>
              </w:rPr>
            </w:pPr>
            <w:r w:rsidRPr="00E224E3">
              <w:rPr>
                <w:rFonts w:cstheme="minorHAnsi"/>
              </w:rPr>
              <w:t>3.8657</w:t>
            </w:r>
          </w:p>
        </w:tc>
        <w:tc>
          <w:tcPr>
            <w:tcW w:w="0" w:type="auto"/>
            <w:vAlign w:val="center"/>
            <w:hideMark/>
          </w:tcPr>
          <w:p w14:paraId="3818994F" w14:textId="77777777" w:rsidR="00A836AA" w:rsidRPr="00E224E3" w:rsidRDefault="00A836AA" w:rsidP="002B746A">
            <w:pPr>
              <w:rPr>
                <w:rFonts w:cstheme="minorHAnsi"/>
              </w:rPr>
            </w:pPr>
            <w:r w:rsidRPr="00E224E3">
              <w:rPr>
                <w:rFonts w:cstheme="minorHAnsi"/>
              </w:rPr>
              <w:t>12.9962</w:t>
            </w:r>
          </w:p>
        </w:tc>
        <w:tc>
          <w:tcPr>
            <w:tcW w:w="0" w:type="auto"/>
            <w:vAlign w:val="center"/>
            <w:hideMark/>
          </w:tcPr>
          <w:p w14:paraId="22BE3AE7" w14:textId="77777777" w:rsidR="00A836AA" w:rsidRPr="00E224E3" w:rsidRDefault="00A836AA" w:rsidP="002B746A">
            <w:pPr>
              <w:rPr>
                <w:rFonts w:cstheme="minorHAnsi"/>
              </w:rPr>
            </w:pPr>
            <w:r w:rsidRPr="00E224E3">
              <w:rPr>
                <w:rFonts w:cstheme="minorHAnsi"/>
              </w:rPr>
              <w:t>20.6551</w:t>
            </w:r>
          </w:p>
        </w:tc>
      </w:tr>
      <w:tr w:rsidR="00A836AA" w:rsidRPr="00E224E3" w14:paraId="5C4DD09C" w14:textId="77777777" w:rsidTr="002B746A">
        <w:trPr>
          <w:tblCellSpacing w:w="15" w:type="dxa"/>
        </w:trPr>
        <w:tc>
          <w:tcPr>
            <w:tcW w:w="0" w:type="auto"/>
            <w:vAlign w:val="center"/>
            <w:hideMark/>
          </w:tcPr>
          <w:p w14:paraId="7F774BBF" w14:textId="77777777" w:rsidR="00A836AA" w:rsidRPr="00E224E3" w:rsidRDefault="00A836AA" w:rsidP="002B746A">
            <w:pPr>
              <w:rPr>
                <w:rFonts w:cstheme="minorHAnsi"/>
              </w:rPr>
            </w:pPr>
            <w:r w:rsidRPr="00E224E3">
              <w:rPr>
                <w:rFonts w:cstheme="minorHAnsi"/>
              </w:rPr>
              <w:t>gumbel</w:t>
            </w:r>
          </w:p>
        </w:tc>
        <w:tc>
          <w:tcPr>
            <w:tcW w:w="0" w:type="auto"/>
            <w:vAlign w:val="center"/>
            <w:hideMark/>
          </w:tcPr>
          <w:p w14:paraId="1EA1EA94" w14:textId="77777777" w:rsidR="00A836AA" w:rsidRPr="00E224E3" w:rsidRDefault="00A836AA" w:rsidP="002B746A">
            <w:pPr>
              <w:rPr>
                <w:rFonts w:cstheme="minorHAnsi"/>
              </w:rPr>
            </w:pPr>
            <w:r w:rsidRPr="00E224E3">
              <w:rPr>
                <w:rFonts w:cstheme="minorHAnsi"/>
              </w:rPr>
              <w:t>GR</w:t>
            </w:r>
          </w:p>
        </w:tc>
        <w:tc>
          <w:tcPr>
            <w:tcW w:w="0" w:type="auto"/>
            <w:vAlign w:val="center"/>
            <w:hideMark/>
          </w:tcPr>
          <w:p w14:paraId="44B103E9" w14:textId="77777777" w:rsidR="00A836AA" w:rsidRPr="00E224E3" w:rsidRDefault="00A836AA" w:rsidP="002B746A">
            <w:pPr>
              <w:rPr>
                <w:rFonts w:cstheme="minorHAnsi"/>
              </w:rPr>
            </w:pPr>
            <w:r w:rsidRPr="00E224E3">
              <w:rPr>
                <w:rFonts w:cstheme="minorHAnsi"/>
              </w:rPr>
              <w:t>1.4071</w:t>
            </w:r>
          </w:p>
        </w:tc>
        <w:tc>
          <w:tcPr>
            <w:tcW w:w="0" w:type="auto"/>
            <w:vAlign w:val="center"/>
            <w:hideMark/>
          </w:tcPr>
          <w:p w14:paraId="55EFDACF" w14:textId="77777777" w:rsidR="00A836AA" w:rsidRPr="00E224E3" w:rsidRDefault="00A836AA" w:rsidP="002B746A">
            <w:pPr>
              <w:rPr>
                <w:rFonts w:cstheme="minorHAnsi"/>
              </w:rPr>
            </w:pPr>
            <w:r w:rsidRPr="00E224E3">
              <w:rPr>
                <w:rFonts w:cstheme="minorHAnsi"/>
              </w:rPr>
              <w:t>1.6892</w:t>
            </w:r>
          </w:p>
        </w:tc>
        <w:tc>
          <w:tcPr>
            <w:tcW w:w="0" w:type="auto"/>
            <w:vAlign w:val="center"/>
            <w:hideMark/>
          </w:tcPr>
          <w:p w14:paraId="6DAA16E1" w14:textId="77777777" w:rsidR="00A836AA" w:rsidRPr="00E224E3" w:rsidRDefault="00A836AA" w:rsidP="002B746A">
            <w:pPr>
              <w:rPr>
                <w:rFonts w:cstheme="minorHAnsi"/>
              </w:rPr>
            </w:pPr>
            <w:r w:rsidRPr="00E224E3">
              <w:rPr>
                <w:rFonts w:cstheme="minorHAnsi"/>
              </w:rPr>
              <w:t>3.8887</w:t>
            </w:r>
          </w:p>
        </w:tc>
        <w:tc>
          <w:tcPr>
            <w:tcW w:w="0" w:type="auto"/>
            <w:vAlign w:val="center"/>
            <w:hideMark/>
          </w:tcPr>
          <w:p w14:paraId="313CB438" w14:textId="77777777" w:rsidR="00A836AA" w:rsidRPr="00E224E3" w:rsidRDefault="00A836AA" w:rsidP="002B746A">
            <w:pPr>
              <w:rPr>
                <w:rFonts w:cstheme="minorHAnsi"/>
              </w:rPr>
            </w:pPr>
            <w:r w:rsidRPr="00E224E3">
              <w:rPr>
                <w:rFonts w:cstheme="minorHAnsi"/>
              </w:rPr>
              <w:t>14.3887</w:t>
            </w:r>
          </w:p>
        </w:tc>
        <w:tc>
          <w:tcPr>
            <w:tcW w:w="0" w:type="auto"/>
            <w:vAlign w:val="center"/>
            <w:hideMark/>
          </w:tcPr>
          <w:p w14:paraId="00DA9334" w14:textId="77777777" w:rsidR="00A836AA" w:rsidRPr="00E224E3" w:rsidRDefault="00A836AA" w:rsidP="002B746A">
            <w:pPr>
              <w:rPr>
                <w:rFonts w:cstheme="minorHAnsi"/>
              </w:rPr>
            </w:pPr>
            <w:r w:rsidRPr="00E224E3">
              <w:rPr>
                <w:rFonts w:cstheme="minorHAnsi"/>
              </w:rPr>
              <w:t>23.7214</w:t>
            </w:r>
          </w:p>
        </w:tc>
      </w:tr>
      <w:tr w:rsidR="00A836AA" w:rsidRPr="00E224E3" w14:paraId="0722660D" w14:textId="77777777" w:rsidTr="002B746A">
        <w:trPr>
          <w:tblCellSpacing w:w="15" w:type="dxa"/>
        </w:trPr>
        <w:tc>
          <w:tcPr>
            <w:tcW w:w="0" w:type="auto"/>
            <w:vAlign w:val="center"/>
            <w:hideMark/>
          </w:tcPr>
          <w:p w14:paraId="3048DCA5" w14:textId="77777777" w:rsidR="00A836AA" w:rsidRPr="00E224E3" w:rsidRDefault="00A836AA" w:rsidP="002B746A">
            <w:pPr>
              <w:rPr>
                <w:rFonts w:cstheme="minorHAnsi"/>
              </w:rPr>
            </w:pPr>
            <w:r w:rsidRPr="00E224E3">
              <w:rPr>
                <w:rFonts w:cstheme="minorHAnsi"/>
              </w:rPr>
              <w:t>burr</w:t>
            </w:r>
          </w:p>
        </w:tc>
        <w:tc>
          <w:tcPr>
            <w:tcW w:w="0" w:type="auto"/>
            <w:vAlign w:val="center"/>
            <w:hideMark/>
          </w:tcPr>
          <w:p w14:paraId="7645816D" w14:textId="77777777" w:rsidR="00A836AA" w:rsidRPr="00E224E3" w:rsidRDefault="00A836AA" w:rsidP="002B746A">
            <w:pPr>
              <w:rPr>
                <w:rFonts w:cstheme="minorHAnsi"/>
              </w:rPr>
            </w:pPr>
            <w:r w:rsidRPr="00E224E3">
              <w:rPr>
                <w:rFonts w:cstheme="minorHAnsi"/>
              </w:rPr>
              <w:t>ML</w:t>
            </w:r>
          </w:p>
        </w:tc>
        <w:tc>
          <w:tcPr>
            <w:tcW w:w="0" w:type="auto"/>
            <w:vAlign w:val="center"/>
            <w:hideMark/>
          </w:tcPr>
          <w:p w14:paraId="63832A7B" w14:textId="77777777" w:rsidR="00A836AA" w:rsidRPr="00E224E3" w:rsidRDefault="00A836AA" w:rsidP="002B746A">
            <w:pPr>
              <w:rPr>
                <w:rFonts w:cstheme="minorHAnsi"/>
              </w:rPr>
            </w:pPr>
            <w:r w:rsidRPr="00E224E3">
              <w:rPr>
                <w:rFonts w:cstheme="minorHAnsi"/>
              </w:rPr>
              <w:t>1.2146</w:t>
            </w:r>
          </w:p>
        </w:tc>
        <w:tc>
          <w:tcPr>
            <w:tcW w:w="0" w:type="auto"/>
            <w:vAlign w:val="center"/>
            <w:hideMark/>
          </w:tcPr>
          <w:p w14:paraId="3A01A280" w14:textId="77777777" w:rsidR="00A836AA" w:rsidRPr="00E224E3" w:rsidRDefault="00A836AA" w:rsidP="002B746A">
            <w:pPr>
              <w:rPr>
                <w:rFonts w:cstheme="minorHAnsi"/>
              </w:rPr>
            </w:pPr>
            <w:r w:rsidRPr="00E224E3">
              <w:rPr>
                <w:rFonts w:cstheme="minorHAnsi"/>
              </w:rPr>
              <w:t>1.5966</w:t>
            </w:r>
          </w:p>
        </w:tc>
        <w:tc>
          <w:tcPr>
            <w:tcW w:w="0" w:type="auto"/>
            <w:vAlign w:val="center"/>
            <w:hideMark/>
          </w:tcPr>
          <w:p w14:paraId="6BC3DEF7" w14:textId="77777777" w:rsidR="00A836AA" w:rsidRPr="00E224E3" w:rsidRDefault="00A836AA" w:rsidP="002B746A">
            <w:pPr>
              <w:rPr>
                <w:rFonts w:cstheme="minorHAnsi"/>
              </w:rPr>
            </w:pPr>
            <w:r w:rsidRPr="00E224E3">
              <w:rPr>
                <w:rFonts w:cstheme="minorHAnsi"/>
              </w:rPr>
              <w:t>4.1772</w:t>
            </w:r>
          </w:p>
        </w:tc>
        <w:tc>
          <w:tcPr>
            <w:tcW w:w="0" w:type="auto"/>
            <w:vAlign w:val="center"/>
            <w:hideMark/>
          </w:tcPr>
          <w:p w14:paraId="544D9B19" w14:textId="77777777" w:rsidR="00A836AA" w:rsidRPr="00E224E3" w:rsidRDefault="00A836AA" w:rsidP="002B746A">
            <w:pPr>
              <w:rPr>
                <w:rFonts w:cstheme="minorHAnsi"/>
              </w:rPr>
            </w:pPr>
            <w:r w:rsidRPr="00E224E3">
              <w:rPr>
                <w:rFonts w:cstheme="minorHAnsi"/>
              </w:rPr>
              <w:t>13.7944</w:t>
            </w:r>
          </w:p>
        </w:tc>
        <w:tc>
          <w:tcPr>
            <w:tcW w:w="0" w:type="auto"/>
            <w:vAlign w:val="center"/>
            <w:hideMark/>
          </w:tcPr>
          <w:p w14:paraId="4043E12E" w14:textId="77777777" w:rsidR="00A836AA" w:rsidRPr="00E224E3" w:rsidRDefault="00A836AA" w:rsidP="002B746A">
            <w:pPr>
              <w:rPr>
                <w:rFonts w:cstheme="minorHAnsi"/>
              </w:rPr>
            </w:pPr>
            <w:r w:rsidRPr="00E224E3">
              <w:rPr>
                <w:rFonts w:cstheme="minorHAnsi"/>
              </w:rPr>
              <w:t>21.2339</w:t>
            </w:r>
          </w:p>
        </w:tc>
      </w:tr>
    </w:tbl>
    <w:p w14:paraId="48E64163" w14:textId="4D0136E1" w:rsidR="00EB7275" w:rsidRPr="0067331B" w:rsidRDefault="00EB7275" w:rsidP="009B7083">
      <w:pPr>
        <w:spacing w:after="0" w:line="276" w:lineRule="auto"/>
        <w:rPr>
          <w:rFonts w:eastAsia="Times New Roman" w:cs="Times New Roman"/>
          <w:b/>
          <w:color w:val="000000"/>
        </w:rPr>
      </w:pPr>
    </w:p>
    <w:p w14:paraId="44673D98" w14:textId="77777777" w:rsidR="009B7083" w:rsidRPr="009B7083" w:rsidRDefault="009B7083" w:rsidP="009B7083">
      <w:pPr>
        <w:spacing w:after="0" w:line="276" w:lineRule="auto"/>
        <w:rPr>
          <w:rFonts w:eastAsia="Times New Roman" w:cs="Times New Roman"/>
          <w:color w:val="000000"/>
          <w:highlight w:val="yellow"/>
        </w:rPr>
      </w:pPr>
    </w:p>
    <w:p w14:paraId="47B2C6C3" w14:textId="40A473DA" w:rsidR="009B7083" w:rsidRDefault="009B7083" w:rsidP="00732708">
      <w:pPr>
        <w:keepNext/>
        <w:spacing w:after="0" w:line="276" w:lineRule="auto"/>
        <w:rPr>
          <w:rFonts w:eastAsia="Times New Roman" w:cs="Times New Roman"/>
          <w:b/>
          <w:color w:val="000000"/>
        </w:rPr>
      </w:pPr>
      <w:r w:rsidRPr="0067331B">
        <w:rPr>
          <w:rFonts w:eastAsia="Times New Roman" w:cs="Times New Roman"/>
          <w:b/>
          <w:color w:val="000000"/>
        </w:rPr>
        <w:lastRenderedPageBreak/>
        <w:t xml:space="preserve">Table </w:t>
      </w:r>
      <w:r w:rsidR="000776A9">
        <w:rPr>
          <w:rFonts w:eastAsia="Times New Roman" w:cs="Times New Roman"/>
          <w:b/>
          <w:color w:val="000000"/>
        </w:rPr>
        <w:t>10</w:t>
      </w:r>
      <w:r w:rsidRPr="0067331B">
        <w:rPr>
          <w:rFonts w:eastAsia="Times New Roman" w:cs="Times New Roman"/>
          <w:b/>
          <w:color w:val="000000"/>
        </w:rPr>
        <w:t xml:space="preserve">.  Estimated quantiles of the fitted SSDs for </w:t>
      </w:r>
      <w:r w:rsidR="00556009">
        <w:rPr>
          <w:rFonts w:eastAsia="Times New Roman" w:cs="Times New Roman"/>
          <w:b/>
          <w:color w:val="000000"/>
        </w:rPr>
        <w:t>carbary</w:t>
      </w:r>
      <w:r w:rsidRPr="0067331B">
        <w:rPr>
          <w:rFonts w:eastAsia="Times New Roman" w:cs="Times New Roman"/>
          <w:b/>
          <w:color w:val="000000"/>
        </w:rPr>
        <w:t>l LC</w:t>
      </w:r>
      <w:r w:rsidRPr="0067331B">
        <w:rPr>
          <w:rFonts w:eastAsia="Times New Roman" w:cs="Times New Roman"/>
          <w:b/>
          <w:color w:val="000000"/>
          <w:vertAlign w:val="subscript"/>
        </w:rPr>
        <w:t>50</w:t>
      </w:r>
      <w:r w:rsidRPr="0067331B">
        <w:rPr>
          <w:rFonts w:eastAsia="Times New Roman" w:cs="Times New Roman"/>
          <w:b/>
          <w:color w:val="000000"/>
        </w:rPr>
        <w:t xml:space="preserve">s for </w:t>
      </w:r>
      <w:r w:rsidR="00556009">
        <w:rPr>
          <w:rFonts w:eastAsia="Times New Roman" w:cs="Times New Roman"/>
          <w:b/>
          <w:color w:val="000000"/>
        </w:rPr>
        <w:t>all fish</w:t>
      </w:r>
      <w:r w:rsidR="0029700B">
        <w:rPr>
          <w:rFonts w:eastAsia="Times New Roman" w:cs="Times New Roman"/>
          <w:b/>
          <w:color w:val="000000"/>
        </w:rPr>
        <w:t>.</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5"/>
        <w:gridCol w:w="807"/>
        <w:gridCol w:w="694"/>
        <w:gridCol w:w="694"/>
        <w:gridCol w:w="694"/>
        <w:gridCol w:w="805"/>
        <w:gridCol w:w="810"/>
      </w:tblGrid>
      <w:tr w:rsidR="00A836AA" w:rsidRPr="00E224E3" w14:paraId="70256CC5" w14:textId="77777777" w:rsidTr="00732708">
        <w:trPr>
          <w:tblHeader/>
          <w:tblCellSpacing w:w="15" w:type="dxa"/>
        </w:trPr>
        <w:tc>
          <w:tcPr>
            <w:tcW w:w="0" w:type="auto"/>
            <w:vAlign w:val="center"/>
          </w:tcPr>
          <w:p w14:paraId="5E79EDFD" w14:textId="77777777" w:rsidR="00A836AA" w:rsidRPr="00E224E3" w:rsidRDefault="00A836AA" w:rsidP="00732708">
            <w:pPr>
              <w:keepNext/>
              <w:spacing w:after="0" w:line="240" w:lineRule="auto"/>
              <w:rPr>
                <w:rFonts w:eastAsia="Times New Roman" w:cstheme="minorHAnsi"/>
              </w:rPr>
            </w:pPr>
            <w:r w:rsidRPr="00E224E3">
              <w:rPr>
                <w:rFonts w:eastAsia="Times New Roman" w:cstheme="minorHAnsi"/>
              </w:rPr>
              <w:t>Distribution</w:t>
            </w:r>
          </w:p>
        </w:tc>
        <w:tc>
          <w:tcPr>
            <w:tcW w:w="777" w:type="dxa"/>
            <w:vAlign w:val="center"/>
          </w:tcPr>
          <w:p w14:paraId="06ABE751" w14:textId="77777777" w:rsidR="00A836AA" w:rsidRPr="00E224E3" w:rsidRDefault="00A836AA" w:rsidP="00732708">
            <w:pPr>
              <w:keepNext/>
              <w:spacing w:after="0" w:line="240" w:lineRule="auto"/>
              <w:rPr>
                <w:rFonts w:eastAsia="Times New Roman" w:cstheme="minorHAnsi"/>
              </w:rPr>
            </w:pPr>
            <w:r w:rsidRPr="00E224E3">
              <w:rPr>
                <w:rFonts w:eastAsia="Times New Roman" w:cstheme="minorHAnsi"/>
              </w:rPr>
              <w:t>Method</w:t>
            </w:r>
          </w:p>
        </w:tc>
        <w:tc>
          <w:tcPr>
            <w:tcW w:w="644" w:type="dxa"/>
            <w:vAlign w:val="center"/>
          </w:tcPr>
          <w:p w14:paraId="0BD5D131" w14:textId="77777777" w:rsidR="00A836AA" w:rsidRPr="00E224E3" w:rsidRDefault="00A836AA" w:rsidP="00732708">
            <w:pPr>
              <w:keepNext/>
              <w:spacing w:after="0" w:line="240" w:lineRule="auto"/>
              <w:rPr>
                <w:rFonts w:eastAsia="Times New Roman" w:cstheme="minorHAnsi"/>
              </w:rPr>
            </w:pPr>
            <w:r w:rsidRPr="00E224E3">
              <w:rPr>
                <w:rFonts w:eastAsia="Times New Roman" w:cstheme="minorHAnsi"/>
              </w:rPr>
              <w:t>HC</w:t>
            </w:r>
            <w:r w:rsidRPr="00E224E3">
              <w:rPr>
                <w:rFonts w:eastAsia="Times New Roman" w:cstheme="minorHAnsi"/>
                <w:vertAlign w:val="subscript"/>
              </w:rPr>
              <w:t>05</w:t>
            </w:r>
          </w:p>
        </w:tc>
        <w:tc>
          <w:tcPr>
            <w:tcW w:w="0" w:type="auto"/>
            <w:vAlign w:val="center"/>
          </w:tcPr>
          <w:p w14:paraId="24C6F236" w14:textId="77777777" w:rsidR="00A836AA" w:rsidRPr="00E224E3" w:rsidRDefault="00A836AA" w:rsidP="00732708">
            <w:pPr>
              <w:keepNext/>
              <w:spacing w:after="0" w:line="240" w:lineRule="auto"/>
              <w:rPr>
                <w:rFonts w:eastAsia="Times New Roman" w:cstheme="minorHAnsi"/>
              </w:rPr>
            </w:pPr>
            <w:r w:rsidRPr="00E224E3">
              <w:rPr>
                <w:rFonts w:eastAsia="Times New Roman" w:cstheme="minorHAnsi"/>
              </w:rPr>
              <w:t>10</w:t>
            </w:r>
          </w:p>
        </w:tc>
        <w:tc>
          <w:tcPr>
            <w:tcW w:w="0" w:type="auto"/>
            <w:vAlign w:val="center"/>
          </w:tcPr>
          <w:p w14:paraId="7F46B7F0" w14:textId="77777777" w:rsidR="00A836AA" w:rsidRPr="00E224E3" w:rsidRDefault="00A836AA" w:rsidP="00732708">
            <w:pPr>
              <w:keepNext/>
              <w:spacing w:after="0" w:line="240" w:lineRule="auto"/>
              <w:rPr>
                <w:rFonts w:eastAsia="Times New Roman" w:cstheme="minorHAnsi"/>
              </w:rPr>
            </w:pPr>
            <w:r w:rsidRPr="00E224E3">
              <w:rPr>
                <w:rFonts w:eastAsia="Times New Roman" w:cstheme="minorHAnsi"/>
              </w:rPr>
              <w:t>50</w:t>
            </w:r>
          </w:p>
        </w:tc>
        <w:tc>
          <w:tcPr>
            <w:tcW w:w="0" w:type="auto"/>
            <w:vAlign w:val="center"/>
          </w:tcPr>
          <w:p w14:paraId="570B667A" w14:textId="77777777" w:rsidR="00A836AA" w:rsidRPr="00E224E3" w:rsidRDefault="00A836AA" w:rsidP="00732708">
            <w:pPr>
              <w:keepNext/>
              <w:spacing w:after="0" w:line="240" w:lineRule="auto"/>
              <w:rPr>
                <w:rFonts w:eastAsia="Times New Roman" w:cstheme="minorHAnsi"/>
              </w:rPr>
            </w:pPr>
            <w:r w:rsidRPr="00E224E3">
              <w:rPr>
                <w:rFonts w:eastAsia="Times New Roman" w:cstheme="minorHAnsi"/>
              </w:rPr>
              <w:t>90</w:t>
            </w:r>
          </w:p>
        </w:tc>
        <w:tc>
          <w:tcPr>
            <w:tcW w:w="0" w:type="auto"/>
            <w:vAlign w:val="center"/>
          </w:tcPr>
          <w:p w14:paraId="6B672C8F" w14:textId="77777777" w:rsidR="00A836AA" w:rsidRPr="00E224E3" w:rsidRDefault="00A836AA" w:rsidP="00732708">
            <w:pPr>
              <w:keepNext/>
              <w:spacing w:after="0" w:line="240" w:lineRule="auto"/>
              <w:rPr>
                <w:rFonts w:eastAsia="Times New Roman" w:cstheme="minorHAnsi"/>
              </w:rPr>
            </w:pPr>
            <w:r w:rsidRPr="00E224E3">
              <w:rPr>
                <w:rFonts w:eastAsia="Times New Roman" w:cstheme="minorHAnsi"/>
              </w:rPr>
              <w:t>95</w:t>
            </w:r>
          </w:p>
        </w:tc>
      </w:tr>
      <w:tr w:rsidR="00A836AA" w:rsidRPr="00E224E3" w14:paraId="0D99F3E1" w14:textId="77777777" w:rsidTr="002B746A">
        <w:trPr>
          <w:tblCellSpacing w:w="15" w:type="dxa"/>
        </w:trPr>
        <w:tc>
          <w:tcPr>
            <w:tcW w:w="0" w:type="auto"/>
            <w:vAlign w:val="center"/>
            <w:hideMark/>
          </w:tcPr>
          <w:p w14:paraId="66CAC776" w14:textId="77777777" w:rsidR="00A836AA" w:rsidRPr="00E224E3" w:rsidRDefault="00A836AA" w:rsidP="002B746A">
            <w:pPr>
              <w:rPr>
                <w:rFonts w:cstheme="minorHAnsi"/>
              </w:rPr>
            </w:pPr>
            <w:r w:rsidRPr="00E224E3">
              <w:rPr>
                <w:rFonts w:cstheme="minorHAnsi"/>
              </w:rPr>
              <w:t>normal</w:t>
            </w:r>
          </w:p>
        </w:tc>
        <w:tc>
          <w:tcPr>
            <w:tcW w:w="777" w:type="dxa"/>
            <w:vAlign w:val="center"/>
            <w:hideMark/>
          </w:tcPr>
          <w:p w14:paraId="0C52EA7D" w14:textId="77777777" w:rsidR="00A836AA" w:rsidRPr="00E224E3" w:rsidRDefault="00A836AA" w:rsidP="002B746A">
            <w:pPr>
              <w:rPr>
                <w:rFonts w:cstheme="minorHAnsi"/>
              </w:rPr>
            </w:pPr>
            <w:r w:rsidRPr="00E224E3">
              <w:rPr>
                <w:rFonts w:cstheme="minorHAnsi"/>
              </w:rPr>
              <w:t>ML</w:t>
            </w:r>
          </w:p>
        </w:tc>
        <w:tc>
          <w:tcPr>
            <w:tcW w:w="644" w:type="dxa"/>
            <w:vAlign w:val="center"/>
            <w:hideMark/>
          </w:tcPr>
          <w:p w14:paraId="63FA711C" w14:textId="77777777" w:rsidR="00A836AA" w:rsidRPr="00E224E3" w:rsidRDefault="00A836AA" w:rsidP="002B746A">
            <w:pPr>
              <w:rPr>
                <w:rFonts w:cstheme="minorHAnsi"/>
              </w:rPr>
            </w:pPr>
            <w:r w:rsidRPr="00E224E3">
              <w:rPr>
                <w:rFonts w:cstheme="minorHAnsi"/>
              </w:rPr>
              <w:t>1.0668</w:t>
            </w:r>
          </w:p>
        </w:tc>
        <w:tc>
          <w:tcPr>
            <w:tcW w:w="0" w:type="auto"/>
            <w:vAlign w:val="center"/>
            <w:hideMark/>
          </w:tcPr>
          <w:p w14:paraId="19D225C0" w14:textId="77777777" w:rsidR="00A836AA" w:rsidRPr="00E224E3" w:rsidRDefault="00A836AA" w:rsidP="002B746A">
            <w:pPr>
              <w:rPr>
                <w:rFonts w:cstheme="minorHAnsi"/>
              </w:rPr>
            </w:pPr>
            <w:r w:rsidRPr="00E224E3">
              <w:rPr>
                <w:rFonts w:cstheme="minorHAnsi"/>
              </w:rPr>
              <w:t>1.4101</w:t>
            </w:r>
          </w:p>
        </w:tc>
        <w:tc>
          <w:tcPr>
            <w:tcW w:w="0" w:type="auto"/>
            <w:vAlign w:val="center"/>
            <w:hideMark/>
          </w:tcPr>
          <w:p w14:paraId="2DFF03C7" w14:textId="77777777" w:rsidR="00A836AA" w:rsidRPr="00E224E3" w:rsidRDefault="00A836AA" w:rsidP="002B746A">
            <w:pPr>
              <w:rPr>
                <w:rFonts w:cstheme="minorHAnsi"/>
              </w:rPr>
            </w:pPr>
            <w:r w:rsidRPr="00E224E3">
              <w:rPr>
                <w:rFonts w:cstheme="minorHAnsi"/>
              </w:rPr>
              <w:t>3.7725</w:t>
            </w:r>
          </w:p>
        </w:tc>
        <w:tc>
          <w:tcPr>
            <w:tcW w:w="0" w:type="auto"/>
            <w:vAlign w:val="center"/>
            <w:hideMark/>
          </w:tcPr>
          <w:p w14:paraId="2B40B8A5" w14:textId="77777777" w:rsidR="00A836AA" w:rsidRPr="00E224E3" w:rsidRDefault="00A836AA" w:rsidP="002B746A">
            <w:pPr>
              <w:rPr>
                <w:rFonts w:cstheme="minorHAnsi"/>
              </w:rPr>
            </w:pPr>
            <w:r w:rsidRPr="00E224E3">
              <w:rPr>
                <w:rFonts w:cstheme="minorHAnsi"/>
              </w:rPr>
              <w:t>10.0927</w:t>
            </w:r>
          </w:p>
        </w:tc>
        <w:tc>
          <w:tcPr>
            <w:tcW w:w="0" w:type="auto"/>
            <w:vAlign w:val="center"/>
            <w:hideMark/>
          </w:tcPr>
          <w:p w14:paraId="6CF85320" w14:textId="77777777" w:rsidR="00A836AA" w:rsidRPr="00E224E3" w:rsidRDefault="00A836AA" w:rsidP="002B746A">
            <w:pPr>
              <w:rPr>
                <w:rFonts w:cstheme="minorHAnsi"/>
              </w:rPr>
            </w:pPr>
            <w:r w:rsidRPr="00E224E3">
              <w:rPr>
                <w:rFonts w:cstheme="minorHAnsi"/>
              </w:rPr>
              <w:t>13.3402</w:t>
            </w:r>
          </w:p>
        </w:tc>
      </w:tr>
      <w:tr w:rsidR="00A836AA" w:rsidRPr="00E224E3" w14:paraId="189799D9" w14:textId="77777777" w:rsidTr="002B746A">
        <w:trPr>
          <w:tblCellSpacing w:w="15" w:type="dxa"/>
        </w:trPr>
        <w:tc>
          <w:tcPr>
            <w:tcW w:w="0" w:type="auto"/>
            <w:vAlign w:val="center"/>
            <w:hideMark/>
          </w:tcPr>
          <w:p w14:paraId="662DBEF3" w14:textId="77777777" w:rsidR="00A836AA" w:rsidRPr="00E224E3" w:rsidRDefault="00A836AA" w:rsidP="002B746A">
            <w:pPr>
              <w:rPr>
                <w:rFonts w:cstheme="minorHAnsi"/>
              </w:rPr>
            </w:pPr>
            <w:r w:rsidRPr="00E224E3">
              <w:rPr>
                <w:rFonts w:cstheme="minorHAnsi"/>
              </w:rPr>
              <w:t>normal</w:t>
            </w:r>
          </w:p>
        </w:tc>
        <w:tc>
          <w:tcPr>
            <w:tcW w:w="777" w:type="dxa"/>
            <w:vAlign w:val="center"/>
            <w:hideMark/>
          </w:tcPr>
          <w:p w14:paraId="040363AC" w14:textId="77777777" w:rsidR="00A836AA" w:rsidRPr="00E224E3" w:rsidRDefault="00A836AA" w:rsidP="002B746A">
            <w:pPr>
              <w:rPr>
                <w:rFonts w:cstheme="minorHAnsi"/>
              </w:rPr>
            </w:pPr>
            <w:r w:rsidRPr="00E224E3">
              <w:rPr>
                <w:rFonts w:cstheme="minorHAnsi"/>
              </w:rPr>
              <w:t>MO</w:t>
            </w:r>
          </w:p>
        </w:tc>
        <w:tc>
          <w:tcPr>
            <w:tcW w:w="644" w:type="dxa"/>
            <w:vAlign w:val="center"/>
            <w:hideMark/>
          </w:tcPr>
          <w:p w14:paraId="11136679" w14:textId="77777777" w:rsidR="00A836AA" w:rsidRPr="00E224E3" w:rsidRDefault="00A836AA" w:rsidP="002B746A">
            <w:pPr>
              <w:rPr>
                <w:rFonts w:cstheme="minorHAnsi"/>
              </w:rPr>
            </w:pPr>
            <w:r w:rsidRPr="00E224E3">
              <w:rPr>
                <w:rFonts w:cstheme="minorHAnsi"/>
              </w:rPr>
              <w:t>1.0530</w:t>
            </w:r>
          </w:p>
        </w:tc>
        <w:tc>
          <w:tcPr>
            <w:tcW w:w="0" w:type="auto"/>
            <w:vAlign w:val="center"/>
            <w:hideMark/>
          </w:tcPr>
          <w:p w14:paraId="304EF125" w14:textId="77777777" w:rsidR="00A836AA" w:rsidRPr="00E224E3" w:rsidRDefault="00A836AA" w:rsidP="002B746A">
            <w:pPr>
              <w:rPr>
                <w:rFonts w:cstheme="minorHAnsi"/>
              </w:rPr>
            </w:pPr>
            <w:r w:rsidRPr="00E224E3">
              <w:rPr>
                <w:rFonts w:cstheme="minorHAnsi"/>
              </w:rPr>
              <w:t>1.3958</w:t>
            </w:r>
          </w:p>
        </w:tc>
        <w:tc>
          <w:tcPr>
            <w:tcW w:w="0" w:type="auto"/>
            <w:vAlign w:val="center"/>
            <w:hideMark/>
          </w:tcPr>
          <w:p w14:paraId="5F85F354" w14:textId="77777777" w:rsidR="00A836AA" w:rsidRPr="00E224E3" w:rsidRDefault="00A836AA" w:rsidP="002B746A">
            <w:pPr>
              <w:rPr>
                <w:rFonts w:cstheme="minorHAnsi"/>
              </w:rPr>
            </w:pPr>
            <w:r w:rsidRPr="00E224E3">
              <w:rPr>
                <w:rFonts w:cstheme="minorHAnsi"/>
              </w:rPr>
              <w:t>3.7725</w:t>
            </w:r>
          </w:p>
        </w:tc>
        <w:tc>
          <w:tcPr>
            <w:tcW w:w="0" w:type="auto"/>
            <w:vAlign w:val="center"/>
            <w:hideMark/>
          </w:tcPr>
          <w:p w14:paraId="30D4C405" w14:textId="77777777" w:rsidR="00A836AA" w:rsidRPr="00E224E3" w:rsidRDefault="00A836AA" w:rsidP="002B746A">
            <w:pPr>
              <w:rPr>
                <w:rFonts w:cstheme="minorHAnsi"/>
              </w:rPr>
            </w:pPr>
            <w:r w:rsidRPr="00E224E3">
              <w:rPr>
                <w:rFonts w:cstheme="minorHAnsi"/>
              </w:rPr>
              <w:t>10.1961</w:t>
            </w:r>
          </w:p>
        </w:tc>
        <w:tc>
          <w:tcPr>
            <w:tcW w:w="0" w:type="auto"/>
            <w:vAlign w:val="center"/>
            <w:hideMark/>
          </w:tcPr>
          <w:p w14:paraId="6D70B9DF" w14:textId="77777777" w:rsidR="00A836AA" w:rsidRPr="00E224E3" w:rsidRDefault="00A836AA" w:rsidP="002B746A">
            <w:pPr>
              <w:rPr>
                <w:rFonts w:cstheme="minorHAnsi"/>
              </w:rPr>
            </w:pPr>
            <w:r w:rsidRPr="00E224E3">
              <w:rPr>
                <w:rFonts w:cstheme="minorHAnsi"/>
              </w:rPr>
              <w:t>13.5159</w:t>
            </w:r>
          </w:p>
        </w:tc>
      </w:tr>
      <w:tr w:rsidR="00A836AA" w:rsidRPr="00E224E3" w14:paraId="2FFAFC0C" w14:textId="77777777" w:rsidTr="002B746A">
        <w:trPr>
          <w:tblCellSpacing w:w="15" w:type="dxa"/>
        </w:trPr>
        <w:tc>
          <w:tcPr>
            <w:tcW w:w="0" w:type="auto"/>
            <w:vAlign w:val="center"/>
            <w:hideMark/>
          </w:tcPr>
          <w:p w14:paraId="0AF5DACC" w14:textId="77777777" w:rsidR="00A836AA" w:rsidRPr="00E224E3" w:rsidRDefault="00A836AA" w:rsidP="002B746A">
            <w:pPr>
              <w:rPr>
                <w:rFonts w:cstheme="minorHAnsi"/>
              </w:rPr>
            </w:pPr>
            <w:r w:rsidRPr="00E224E3">
              <w:rPr>
                <w:rFonts w:cstheme="minorHAnsi"/>
              </w:rPr>
              <w:t>normal</w:t>
            </w:r>
          </w:p>
        </w:tc>
        <w:tc>
          <w:tcPr>
            <w:tcW w:w="777" w:type="dxa"/>
            <w:vAlign w:val="center"/>
            <w:hideMark/>
          </w:tcPr>
          <w:p w14:paraId="14D78A18" w14:textId="77777777" w:rsidR="00A836AA" w:rsidRPr="00E224E3" w:rsidRDefault="00A836AA" w:rsidP="002B746A">
            <w:pPr>
              <w:rPr>
                <w:rFonts w:cstheme="minorHAnsi"/>
              </w:rPr>
            </w:pPr>
            <w:r w:rsidRPr="00E224E3">
              <w:rPr>
                <w:rFonts w:cstheme="minorHAnsi"/>
              </w:rPr>
              <w:t>GR</w:t>
            </w:r>
          </w:p>
        </w:tc>
        <w:tc>
          <w:tcPr>
            <w:tcW w:w="644" w:type="dxa"/>
            <w:vAlign w:val="center"/>
            <w:hideMark/>
          </w:tcPr>
          <w:p w14:paraId="2BD98739" w14:textId="77777777" w:rsidR="00A836AA" w:rsidRPr="00E224E3" w:rsidRDefault="00A836AA" w:rsidP="002B746A">
            <w:pPr>
              <w:rPr>
                <w:rFonts w:cstheme="minorHAnsi"/>
              </w:rPr>
            </w:pPr>
            <w:r w:rsidRPr="00E224E3">
              <w:rPr>
                <w:rFonts w:cstheme="minorHAnsi"/>
              </w:rPr>
              <w:t>0.9727</w:t>
            </w:r>
          </w:p>
        </w:tc>
        <w:tc>
          <w:tcPr>
            <w:tcW w:w="0" w:type="auto"/>
            <w:vAlign w:val="center"/>
            <w:hideMark/>
          </w:tcPr>
          <w:p w14:paraId="53255AA4" w14:textId="77777777" w:rsidR="00A836AA" w:rsidRPr="00E224E3" w:rsidRDefault="00A836AA" w:rsidP="002B746A">
            <w:pPr>
              <w:rPr>
                <w:rFonts w:cstheme="minorHAnsi"/>
              </w:rPr>
            </w:pPr>
            <w:r w:rsidRPr="00E224E3">
              <w:rPr>
                <w:rFonts w:cstheme="minorHAnsi"/>
              </w:rPr>
              <w:t>1.3122</w:t>
            </w:r>
          </w:p>
        </w:tc>
        <w:tc>
          <w:tcPr>
            <w:tcW w:w="0" w:type="auto"/>
            <w:vAlign w:val="center"/>
            <w:hideMark/>
          </w:tcPr>
          <w:p w14:paraId="5B13239D" w14:textId="77777777" w:rsidR="00A836AA" w:rsidRPr="00E224E3" w:rsidRDefault="00A836AA" w:rsidP="002B746A">
            <w:pPr>
              <w:rPr>
                <w:rFonts w:cstheme="minorHAnsi"/>
              </w:rPr>
            </w:pPr>
            <w:r w:rsidRPr="00E224E3">
              <w:rPr>
                <w:rFonts w:cstheme="minorHAnsi"/>
              </w:rPr>
              <w:t>3.7725</w:t>
            </w:r>
          </w:p>
        </w:tc>
        <w:tc>
          <w:tcPr>
            <w:tcW w:w="0" w:type="auto"/>
            <w:vAlign w:val="center"/>
            <w:hideMark/>
          </w:tcPr>
          <w:p w14:paraId="084A164E" w14:textId="77777777" w:rsidR="00A836AA" w:rsidRPr="00E224E3" w:rsidRDefault="00A836AA" w:rsidP="002B746A">
            <w:pPr>
              <w:rPr>
                <w:rFonts w:cstheme="minorHAnsi"/>
              </w:rPr>
            </w:pPr>
            <w:r w:rsidRPr="00E224E3">
              <w:rPr>
                <w:rFonts w:cstheme="minorHAnsi"/>
              </w:rPr>
              <w:t>10.8459</w:t>
            </w:r>
          </w:p>
        </w:tc>
        <w:tc>
          <w:tcPr>
            <w:tcW w:w="0" w:type="auto"/>
            <w:vAlign w:val="center"/>
            <w:hideMark/>
          </w:tcPr>
          <w:p w14:paraId="1D4660C4" w14:textId="77777777" w:rsidR="00A836AA" w:rsidRPr="00E224E3" w:rsidRDefault="00A836AA" w:rsidP="002B746A">
            <w:pPr>
              <w:rPr>
                <w:rFonts w:cstheme="minorHAnsi"/>
              </w:rPr>
            </w:pPr>
            <w:r w:rsidRPr="00E224E3">
              <w:rPr>
                <w:rFonts w:cstheme="minorHAnsi"/>
              </w:rPr>
              <w:t>14.6312</w:t>
            </w:r>
          </w:p>
        </w:tc>
      </w:tr>
      <w:tr w:rsidR="00A836AA" w:rsidRPr="00E224E3" w14:paraId="1BC0D27A" w14:textId="77777777" w:rsidTr="002B746A">
        <w:trPr>
          <w:tblCellSpacing w:w="15" w:type="dxa"/>
        </w:trPr>
        <w:tc>
          <w:tcPr>
            <w:tcW w:w="0" w:type="auto"/>
            <w:vAlign w:val="center"/>
            <w:hideMark/>
          </w:tcPr>
          <w:p w14:paraId="4AA41EB7" w14:textId="77777777" w:rsidR="00A836AA" w:rsidRPr="00E224E3" w:rsidRDefault="00A836AA" w:rsidP="002B746A">
            <w:pPr>
              <w:rPr>
                <w:rFonts w:cstheme="minorHAnsi"/>
              </w:rPr>
            </w:pPr>
            <w:r w:rsidRPr="00E224E3">
              <w:rPr>
                <w:rFonts w:cstheme="minorHAnsi"/>
              </w:rPr>
              <w:t>logistic</w:t>
            </w:r>
          </w:p>
        </w:tc>
        <w:tc>
          <w:tcPr>
            <w:tcW w:w="777" w:type="dxa"/>
            <w:vAlign w:val="center"/>
            <w:hideMark/>
          </w:tcPr>
          <w:p w14:paraId="153B41D4" w14:textId="77777777" w:rsidR="00A836AA" w:rsidRPr="00E224E3" w:rsidRDefault="00A836AA" w:rsidP="002B746A">
            <w:pPr>
              <w:rPr>
                <w:rFonts w:cstheme="minorHAnsi"/>
              </w:rPr>
            </w:pPr>
            <w:r w:rsidRPr="00E224E3">
              <w:rPr>
                <w:rFonts w:cstheme="minorHAnsi"/>
              </w:rPr>
              <w:t>ML</w:t>
            </w:r>
          </w:p>
        </w:tc>
        <w:tc>
          <w:tcPr>
            <w:tcW w:w="644" w:type="dxa"/>
            <w:vAlign w:val="center"/>
            <w:hideMark/>
          </w:tcPr>
          <w:p w14:paraId="1D591259" w14:textId="77777777" w:rsidR="00A836AA" w:rsidRPr="00E224E3" w:rsidRDefault="00A836AA" w:rsidP="002B746A">
            <w:pPr>
              <w:rPr>
                <w:rFonts w:cstheme="minorHAnsi"/>
              </w:rPr>
            </w:pPr>
            <w:r w:rsidRPr="00E224E3">
              <w:rPr>
                <w:rFonts w:cstheme="minorHAnsi"/>
              </w:rPr>
              <w:t>0.9962</w:t>
            </w:r>
          </w:p>
        </w:tc>
        <w:tc>
          <w:tcPr>
            <w:tcW w:w="0" w:type="auto"/>
            <w:vAlign w:val="center"/>
            <w:hideMark/>
          </w:tcPr>
          <w:p w14:paraId="7D2199E0" w14:textId="77777777" w:rsidR="00A836AA" w:rsidRPr="00E224E3" w:rsidRDefault="00A836AA" w:rsidP="002B746A">
            <w:pPr>
              <w:rPr>
                <w:rFonts w:cstheme="minorHAnsi"/>
              </w:rPr>
            </w:pPr>
            <w:r w:rsidRPr="00E224E3">
              <w:rPr>
                <w:rFonts w:cstheme="minorHAnsi"/>
              </w:rPr>
              <w:t>1.3894</w:t>
            </w:r>
          </w:p>
        </w:tc>
        <w:tc>
          <w:tcPr>
            <w:tcW w:w="0" w:type="auto"/>
            <w:vAlign w:val="center"/>
            <w:hideMark/>
          </w:tcPr>
          <w:p w14:paraId="0D191366" w14:textId="77777777" w:rsidR="00A836AA" w:rsidRPr="00E224E3" w:rsidRDefault="00A836AA" w:rsidP="002B746A">
            <w:pPr>
              <w:rPr>
                <w:rFonts w:cstheme="minorHAnsi"/>
              </w:rPr>
            </w:pPr>
            <w:r w:rsidRPr="00E224E3">
              <w:rPr>
                <w:rFonts w:cstheme="minorHAnsi"/>
              </w:rPr>
              <w:t>3.6957</w:t>
            </w:r>
          </w:p>
        </w:tc>
        <w:tc>
          <w:tcPr>
            <w:tcW w:w="0" w:type="auto"/>
            <w:vAlign w:val="center"/>
            <w:hideMark/>
          </w:tcPr>
          <w:p w14:paraId="1609EE9F" w14:textId="77777777" w:rsidR="00A836AA" w:rsidRPr="00E224E3" w:rsidRDefault="00A836AA" w:rsidP="002B746A">
            <w:pPr>
              <w:rPr>
                <w:rFonts w:cstheme="minorHAnsi"/>
              </w:rPr>
            </w:pPr>
            <w:r w:rsidRPr="00E224E3">
              <w:rPr>
                <w:rFonts w:cstheme="minorHAnsi"/>
              </w:rPr>
              <w:t>9.8307</w:t>
            </w:r>
          </w:p>
        </w:tc>
        <w:tc>
          <w:tcPr>
            <w:tcW w:w="0" w:type="auto"/>
            <w:vAlign w:val="center"/>
            <w:hideMark/>
          </w:tcPr>
          <w:p w14:paraId="161416F1" w14:textId="77777777" w:rsidR="00A836AA" w:rsidRPr="00E224E3" w:rsidRDefault="00A836AA" w:rsidP="002B746A">
            <w:pPr>
              <w:rPr>
                <w:rFonts w:cstheme="minorHAnsi"/>
              </w:rPr>
            </w:pPr>
            <w:r w:rsidRPr="00E224E3">
              <w:rPr>
                <w:rFonts w:cstheme="minorHAnsi"/>
              </w:rPr>
              <w:t>13.7112</w:t>
            </w:r>
          </w:p>
        </w:tc>
      </w:tr>
      <w:tr w:rsidR="00A836AA" w:rsidRPr="00E224E3" w14:paraId="441B2A87" w14:textId="77777777" w:rsidTr="002B746A">
        <w:trPr>
          <w:tblCellSpacing w:w="15" w:type="dxa"/>
        </w:trPr>
        <w:tc>
          <w:tcPr>
            <w:tcW w:w="0" w:type="auto"/>
            <w:vAlign w:val="center"/>
            <w:hideMark/>
          </w:tcPr>
          <w:p w14:paraId="4F574B44" w14:textId="77777777" w:rsidR="00A836AA" w:rsidRPr="00E224E3" w:rsidRDefault="00A836AA" w:rsidP="002B746A">
            <w:pPr>
              <w:rPr>
                <w:rFonts w:cstheme="minorHAnsi"/>
              </w:rPr>
            </w:pPr>
            <w:r w:rsidRPr="00E224E3">
              <w:rPr>
                <w:rFonts w:cstheme="minorHAnsi"/>
              </w:rPr>
              <w:t>logistic</w:t>
            </w:r>
          </w:p>
        </w:tc>
        <w:tc>
          <w:tcPr>
            <w:tcW w:w="777" w:type="dxa"/>
            <w:vAlign w:val="center"/>
            <w:hideMark/>
          </w:tcPr>
          <w:p w14:paraId="62EF4B57" w14:textId="77777777" w:rsidR="00A836AA" w:rsidRPr="00E224E3" w:rsidRDefault="00A836AA" w:rsidP="002B746A">
            <w:pPr>
              <w:rPr>
                <w:rFonts w:cstheme="minorHAnsi"/>
              </w:rPr>
            </w:pPr>
            <w:r w:rsidRPr="00E224E3">
              <w:rPr>
                <w:rFonts w:cstheme="minorHAnsi"/>
              </w:rPr>
              <w:t>MO</w:t>
            </w:r>
          </w:p>
        </w:tc>
        <w:tc>
          <w:tcPr>
            <w:tcW w:w="644" w:type="dxa"/>
            <w:vAlign w:val="center"/>
            <w:hideMark/>
          </w:tcPr>
          <w:p w14:paraId="112A2811" w14:textId="77777777" w:rsidR="00A836AA" w:rsidRPr="00E224E3" w:rsidRDefault="00A836AA" w:rsidP="002B746A">
            <w:pPr>
              <w:rPr>
                <w:rFonts w:cstheme="minorHAnsi"/>
              </w:rPr>
            </w:pPr>
            <w:r w:rsidRPr="00E224E3">
              <w:rPr>
                <w:rFonts w:cstheme="minorHAnsi"/>
              </w:rPr>
              <w:t>1.0707</w:t>
            </w:r>
          </w:p>
        </w:tc>
        <w:tc>
          <w:tcPr>
            <w:tcW w:w="0" w:type="auto"/>
            <w:vAlign w:val="center"/>
            <w:hideMark/>
          </w:tcPr>
          <w:p w14:paraId="194FD764" w14:textId="77777777" w:rsidR="00A836AA" w:rsidRPr="00E224E3" w:rsidRDefault="00A836AA" w:rsidP="002B746A">
            <w:pPr>
              <w:rPr>
                <w:rFonts w:cstheme="minorHAnsi"/>
              </w:rPr>
            </w:pPr>
            <w:r w:rsidRPr="00E224E3">
              <w:rPr>
                <w:rFonts w:cstheme="minorHAnsi"/>
              </w:rPr>
              <w:t>1.4739</w:t>
            </w:r>
          </w:p>
        </w:tc>
        <w:tc>
          <w:tcPr>
            <w:tcW w:w="0" w:type="auto"/>
            <w:vAlign w:val="center"/>
            <w:hideMark/>
          </w:tcPr>
          <w:p w14:paraId="2706C82F" w14:textId="77777777" w:rsidR="00A836AA" w:rsidRPr="00E224E3" w:rsidRDefault="00A836AA" w:rsidP="002B746A">
            <w:pPr>
              <w:rPr>
                <w:rFonts w:cstheme="minorHAnsi"/>
              </w:rPr>
            </w:pPr>
            <w:r w:rsidRPr="00E224E3">
              <w:rPr>
                <w:rFonts w:cstheme="minorHAnsi"/>
              </w:rPr>
              <w:t>3.7725</w:t>
            </w:r>
          </w:p>
        </w:tc>
        <w:tc>
          <w:tcPr>
            <w:tcW w:w="0" w:type="auto"/>
            <w:vAlign w:val="center"/>
            <w:hideMark/>
          </w:tcPr>
          <w:p w14:paraId="4A3A7709" w14:textId="77777777" w:rsidR="00A836AA" w:rsidRPr="00E224E3" w:rsidRDefault="00A836AA" w:rsidP="002B746A">
            <w:pPr>
              <w:rPr>
                <w:rFonts w:cstheme="minorHAnsi"/>
              </w:rPr>
            </w:pPr>
            <w:r w:rsidRPr="00E224E3">
              <w:rPr>
                <w:rFonts w:cstheme="minorHAnsi"/>
              </w:rPr>
              <w:t>9.6560</w:t>
            </w:r>
          </w:p>
        </w:tc>
        <w:tc>
          <w:tcPr>
            <w:tcW w:w="0" w:type="auto"/>
            <w:vAlign w:val="center"/>
            <w:hideMark/>
          </w:tcPr>
          <w:p w14:paraId="3FF56471" w14:textId="77777777" w:rsidR="00A836AA" w:rsidRPr="00E224E3" w:rsidRDefault="00A836AA" w:rsidP="002B746A">
            <w:pPr>
              <w:rPr>
                <w:rFonts w:cstheme="minorHAnsi"/>
              </w:rPr>
            </w:pPr>
            <w:r w:rsidRPr="00E224E3">
              <w:rPr>
                <w:rFonts w:cstheme="minorHAnsi"/>
              </w:rPr>
              <w:t>13.2924</w:t>
            </w:r>
          </w:p>
        </w:tc>
      </w:tr>
      <w:tr w:rsidR="00A836AA" w:rsidRPr="00E224E3" w14:paraId="1CC7AF06" w14:textId="77777777" w:rsidTr="002B746A">
        <w:trPr>
          <w:tblCellSpacing w:w="15" w:type="dxa"/>
        </w:trPr>
        <w:tc>
          <w:tcPr>
            <w:tcW w:w="0" w:type="auto"/>
            <w:vAlign w:val="center"/>
            <w:hideMark/>
          </w:tcPr>
          <w:p w14:paraId="613B50F6" w14:textId="77777777" w:rsidR="00A836AA" w:rsidRPr="00E224E3" w:rsidRDefault="00A836AA" w:rsidP="002B746A">
            <w:pPr>
              <w:rPr>
                <w:rFonts w:cstheme="minorHAnsi"/>
              </w:rPr>
            </w:pPr>
            <w:r w:rsidRPr="00E224E3">
              <w:rPr>
                <w:rFonts w:cstheme="minorHAnsi"/>
              </w:rPr>
              <w:t>logistic</w:t>
            </w:r>
          </w:p>
        </w:tc>
        <w:tc>
          <w:tcPr>
            <w:tcW w:w="777" w:type="dxa"/>
            <w:vAlign w:val="center"/>
            <w:hideMark/>
          </w:tcPr>
          <w:p w14:paraId="3B9DD7FE" w14:textId="77777777" w:rsidR="00A836AA" w:rsidRPr="00E224E3" w:rsidRDefault="00A836AA" w:rsidP="002B746A">
            <w:pPr>
              <w:rPr>
                <w:rFonts w:cstheme="minorHAnsi"/>
              </w:rPr>
            </w:pPr>
            <w:r w:rsidRPr="00E224E3">
              <w:rPr>
                <w:rFonts w:cstheme="minorHAnsi"/>
              </w:rPr>
              <w:t>GR</w:t>
            </w:r>
          </w:p>
        </w:tc>
        <w:tc>
          <w:tcPr>
            <w:tcW w:w="644" w:type="dxa"/>
            <w:vAlign w:val="center"/>
            <w:hideMark/>
          </w:tcPr>
          <w:p w14:paraId="3173F0F5" w14:textId="77777777" w:rsidR="00A836AA" w:rsidRPr="00E224E3" w:rsidRDefault="00A836AA" w:rsidP="002B746A">
            <w:pPr>
              <w:rPr>
                <w:rFonts w:cstheme="minorHAnsi"/>
              </w:rPr>
            </w:pPr>
            <w:r w:rsidRPr="00E224E3">
              <w:rPr>
                <w:rFonts w:cstheme="minorHAnsi"/>
              </w:rPr>
              <w:t>0.9456</w:t>
            </w:r>
          </w:p>
        </w:tc>
        <w:tc>
          <w:tcPr>
            <w:tcW w:w="0" w:type="auto"/>
            <w:vAlign w:val="center"/>
            <w:hideMark/>
          </w:tcPr>
          <w:p w14:paraId="47EFBDFF" w14:textId="77777777" w:rsidR="00A836AA" w:rsidRPr="00E224E3" w:rsidRDefault="00A836AA" w:rsidP="002B746A">
            <w:pPr>
              <w:rPr>
                <w:rFonts w:cstheme="minorHAnsi"/>
              </w:rPr>
            </w:pPr>
            <w:r w:rsidRPr="00E224E3">
              <w:rPr>
                <w:rFonts w:cstheme="minorHAnsi"/>
              </w:rPr>
              <w:t>1.3434</w:t>
            </w:r>
          </w:p>
        </w:tc>
        <w:tc>
          <w:tcPr>
            <w:tcW w:w="0" w:type="auto"/>
            <w:vAlign w:val="center"/>
            <w:hideMark/>
          </w:tcPr>
          <w:p w14:paraId="5358B50E" w14:textId="77777777" w:rsidR="00A836AA" w:rsidRPr="00E224E3" w:rsidRDefault="00A836AA" w:rsidP="002B746A">
            <w:pPr>
              <w:rPr>
                <w:rFonts w:cstheme="minorHAnsi"/>
              </w:rPr>
            </w:pPr>
            <w:r w:rsidRPr="00E224E3">
              <w:rPr>
                <w:rFonts w:cstheme="minorHAnsi"/>
              </w:rPr>
              <w:t>3.7725</w:t>
            </w:r>
          </w:p>
        </w:tc>
        <w:tc>
          <w:tcPr>
            <w:tcW w:w="0" w:type="auto"/>
            <w:vAlign w:val="center"/>
            <w:hideMark/>
          </w:tcPr>
          <w:p w14:paraId="0D26B6A0" w14:textId="77777777" w:rsidR="00A836AA" w:rsidRPr="00E224E3" w:rsidRDefault="00A836AA" w:rsidP="002B746A">
            <w:pPr>
              <w:rPr>
                <w:rFonts w:cstheme="minorHAnsi"/>
              </w:rPr>
            </w:pPr>
            <w:r w:rsidRPr="00E224E3">
              <w:rPr>
                <w:rFonts w:cstheme="minorHAnsi"/>
              </w:rPr>
              <w:t>10.5937</w:t>
            </w:r>
          </w:p>
        </w:tc>
        <w:tc>
          <w:tcPr>
            <w:tcW w:w="0" w:type="auto"/>
            <w:vAlign w:val="center"/>
            <w:hideMark/>
          </w:tcPr>
          <w:p w14:paraId="2138D81E" w14:textId="77777777" w:rsidR="00A836AA" w:rsidRPr="00E224E3" w:rsidRDefault="00A836AA" w:rsidP="002B746A">
            <w:pPr>
              <w:rPr>
                <w:rFonts w:cstheme="minorHAnsi"/>
              </w:rPr>
            </w:pPr>
            <w:r w:rsidRPr="00E224E3">
              <w:rPr>
                <w:rFonts w:cstheme="minorHAnsi"/>
              </w:rPr>
              <w:t>15.0502</w:t>
            </w:r>
          </w:p>
        </w:tc>
      </w:tr>
      <w:tr w:rsidR="00A836AA" w:rsidRPr="00E224E3" w14:paraId="413D9244" w14:textId="77777777" w:rsidTr="002B746A">
        <w:trPr>
          <w:tblCellSpacing w:w="15" w:type="dxa"/>
        </w:trPr>
        <w:tc>
          <w:tcPr>
            <w:tcW w:w="0" w:type="auto"/>
            <w:vAlign w:val="center"/>
            <w:hideMark/>
          </w:tcPr>
          <w:p w14:paraId="33922E88" w14:textId="77777777" w:rsidR="00A836AA" w:rsidRPr="00E224E3" w:rsidRDefault="00A836AA" w:rsidP="002B746A">
            <w:pPr>
              <w:rPr>
                <w:rFonts w:cstheme="minorHAnsi"/>
              </w:rPr>
            </w:pPr>
            <w:r w:rsidRPr="00E224E3">
              <w:rPr>
                <w:rFonts w:cstheme="minorHAnsi"/>
              </w:rPr>
              <w:t>triangular</w:t>
            </w:r>
          </w:p>
        </w:tc>
        <w:tc>
          <w:tcPr>
            <w:tcW w:w="777" w:type="dxa"/>
            <w:vAlign w:val="center"/>
            <w:hideMark/>
          </w:tcPr>
          <w:p w14:paraId="0A0FD779" w14:textId="77777777" w:rsidR="00A836AA" w:rsidRPr="00E224E3" w:rsidRDefault="00A836AA" w:rsidP="002B746A">
            <w:pPr>
              <w:rPr>
                <w:rFonts w:cstheme="minorHAnsi"/>
              </w:rPr>
            </w:pPr>
            <w:r w:rsidRPr="00E224E3">
              <w:rPr>
                <w:rFonts w:cstheme="minorHAnsi"/>
              </w:rPr>
              <w:t>ML</w:t>
            </w:r>
          </w:p>
        </w:tc>
        <w:tc>
          <w:tcPr>
            <w:tcW w:w="644" w:type="dxa"/>
            <w:vAlign w:val="center"/>
            <w:hideMark/>
          </w:tcPr>
          <w:p w14:paraId="1CC9FC0D" w14:textId="77777777" w:rsidR="00A836AA" w:rsidRPr="00E224E3" w:rsidRDefault="00A836AA" w:rsidP="002B746A">
            <w:pPr>
              <w:rPr>
                <w:rFonts w:cstheme="minorHAnsi"/>
              </w:rPr>
            </w:pPr>
            <w:r w:rsidRPr="00E224E3">
              <w:rPr>
                <w:rFonts w:cstheme="minorHAnsi"/>
              </w:rPr>
              <w:t>1.0554</w:t>
            </w:r>
          </w:p>
        </w:tc>
        <w:tc>
          <w:tcPr>
            <w:tcW w:w="0" w:type="auto"/>
            <w:vAlign w:val="center"/>
            <w:hideMark/>
          </w:tcPr>
          <w:p w14:paraId="0BD72FF4" w14:textId="77777777" w:rsidR="00A836AA" w:rsidRPr="00E224E3" w:rsidRDefault="00A836AA" w:rsidP="002B746A">
            <w:pPr>
              <w:rPr>
                <w:rFonts w:cstheme="minorHAnsi"/>
              </w:rPr>
            </w:pPr>
            <w:r w:rsidRPr="00E224E3">
              <w:rPr>
                <w:rFonts w:cstheme="minorHAnsi"/>
              </w:rPr>
              <w:t>1.3543</w:t>
            </w:r>
          </w:p>
        </w:tc>
        <w:tc>
          <w:tcPr>
            <w:tcW w:w="0" w:type="auto"/>
            <w:vAlign w:val="center"/>
            <w:hideMark/>
          </w:tcPr>
          <w:p w14:paraId="59576414" w14:textId="77777777" w:rsidR="00A836AA" w:rsidRPr="00E224E3" w:rsidRDefault="00A836AA" w:rsidP="002B746A">
            <w:pPr>
              <w:rPr>
                <w:rFonts w:cstheme="minorHAnsi"/>
              </w:rPr>
            </w:pPr>
            <w:r w:rsidRPr="00E224E3">
              <w:rPr>
                <w:rFonts w:cstheme="minorHAnsi"/>
              </w:rPr>
              <w:t>3.8789</w:t>
            </w:r>
          </w:p>
        </w:tc>
        <w:tc>
          <w:tcPr>
            <w:tcW w:w="0" w:type="auto"/>
            <w:vAlign w:val="center"/>
            <w:hideMark/>
          </w:tcPr>
          <w:p w14:paraId="08A73533" w14:textId="77777777" w:rsidR="00A836AA" w:rsidRPr="00E224E3" w:rsidRDefault="00A836AA" w:rsidP="002B746A">
            <w:pPr>
              <w:rPr>
                <w:rFonts w:cstheme="minorHAnsi"/>
              </w:rPr>
            </w:pPr>
            <w:r w:rsidRPr="00E224E3">
              <w:rPr>
                <w:rFonts w:cstheme="minorHAnsi"/>
              </w:rPr>
              <w:t>11.1100</w:t>
            </w:r>
          </w:p>
        </w:tc>
        <w:tc>
          <w:tcPr>
            <w:tcW w:w="0" w:type="auto"/>
            <w:vAlign w:val="center"/>
            <w:hideMark/>
          </w:tcPr>
          <w:p w14:paraId="11B0A884" w14:textId="77777777" w:rsidR="00A836AA" w:rsidRPr="00E224E3" w:rsidRDefault="00A836AA" w:rsidP="002B746A">
            <w:pPr>
              <w:rPr>
                <w:rFonts w:cstheme="minorHAnsi"/>
              </w:rPr>
            </w:pPr>
            <w:r w:rsidRPr="00E224E3">
              <w:rPr>
                <w:rFonts w:cstheme="minorHAnsi"/>
              </w:rPr>
              <w:t>14.2562</w:t>
            </w:r>
          </w:p>
        </w:tc>
      </w:tr>
      <w:tr w:rsidR="00A836AA" w:rsidRPr="00E224E3" w14:paraId="06BE12DA" w14:textId="77777777" w:rsidTr="002B746A">
        <w:trPr>
          <w:tblCellSpacing w:w="15" w:type="dxa"/>
        </w:trPr>
        <w:tc>
          <w:tcPr>
            <w:tcW w:w="0" w:type="auto"/>
            <w:vAlign w:val="center"/>
            <w:hideMark/>
          </w:tcPr>
          <w:p w14:paraId="72210B06" w14:textId="77777777" w:rsidR="00A836AA" w:rsidRPr="00E224E3" w:rsidRDefault="00A836AA" w:rsidP="002B746A">
            <w:pPr>
              <w:rPr>
                <w:rFonts w:cstheme="minorHAnsi"/>
              </w:rPr>
            </w:pPr>
            <w:r w:rsidRPr="00E224E3">
              <w:rPr>
                <w:rFonts w:cstheme="minorHAnsi"/>
              </w:rPr>
              <w:t>triangular</w:t>
            </w:r>
          </w:p>
        </w:tc>
        <w:tc>
          <w:tcPr>
            <w:tcW w:w="777" w:type="dxa"/>
            <w:vAlign w:val="center"/>
            <w:hideMark/>
          </w:tcPr>
          <w:p w14:paraId="78B0DA97" w14:textId="77777777" w:rsidR="00A836AA" w:rsidRPr="00E224E3" w:rsidRDefault="00A836AA" w:rsidP="002B746A">
            <w:pPr>
              <w:rPr>
                <w:rFonts w:cstheme="minorHAnsi"/>
              </w:rPr>
            </w:pPr>
            <w:r w:rsidRPr="00E224E3">
              <w:rPr>
                <w:rFonts w:cstheme="minorHAnsi"/>
              </w:rPr>
              <w:t>MO</w:t>
            </w:r>
          </w:p>
        </w:tc>
        <w:tc>
          <w:tcPr>
            <w:tcW w:w="644" w:type="dxa"/>
            <w:vAlign w:val="center"/>
            <w:hideMark/>
          </w:tcPr>
          <w:p w14:paraId="33BEC4F9" w14:textId="77777777" w:rsidR="00A836AA" w:rsidRPr="00E224E3" w:rsidRDefault="00A836AA" w:rsidP="002B746A">
            <w:pPr>
              <w:rPr>
                <w:rFonts w:cstheme="minorHAnsi"/>
              </w:rPr>
            </w:pPr>
            <w:r w:rsidRPr="00E224E3">
              <w:rPr>
                <w:rFonts w:cstheme="minorHAnsi"/>
              </w:rPr>
              <w:t>1.0287</w:t>
            </w:r>
          </w:p>
        </w:tc>
        <w:tc>
          <w:tcPr>
            <w:tcW w:w="0" w:type="auto"/>
            <w:vAlign w:val="center"/>
            <w:hideMark/>
          </w:tcPr>
          <w:p w14:paraId="38975083" w14:textId="77777777" w:rsidR="00A836AA" w:rsidRPr="00E224E3" w:rsidRDefault="00A836AA" w:rsidP="002B746A">
            <w:pPr>
              <w:rPr>
                <w:rFonts w:cstheme="minorHAnsi"/>
              </w:rPr>
            </w:pPr>
            <w:r w:rsidRPr="00E224E3">
              <w:rPr>
                <w:rFonts w:cstheme="minorHAnsi"/>
              </w:rPr>
              <w:t>1.3195</w:t>
            </w:r>
          </w:p>
        </w:tc>
        <w:tc>
          <w:tcPr>
            <w:tcW w:w="0" w:type="auto"/>
            <w:vAlign w:val="center"/>
            <w:hideMark/>
          </w:tcPr>
          <w:p w14:paraId="1FF87314" w14:textId="77777777" w:rsidR="00A836AA" w:rsidRPr="00E224E3" w:rsidRDefault="00A836AA" w:rsidP="002B746A">
            <w:pPr>
              <w:rPr>
                <w:rFonts w:cstheme="minorHAnsi"/>
              </w:rPr>
            </w:pPr>
            <w:r w:rsidRPr="00E224E3">
              <w:rPr>
                <w:rFonts w:cstheme="minorHAnsi"/>
              </w:rPr>
              <w:t>3.7725</w:t>
            </w:r>
          </w:p>
        </w:tc>
        <w:tc>
          <w:tcPr>
            <w:tcW w:w="0" w:type="auto"/>
            <w:vAlign w:val="center"/>
            <w:hideMark/>
          </w:tcPr>
          <w:p w14:paraId="196396AB" w14:textId="77777777" w:rsidR="00A836AA" w:rsidRPr="00E224E3" w:rsidRDefault="00A836AA" w:rsidP="002B746A">
            <w:pPr>
              <w:rPr>
                <w:rFonts w:cstheme="minorHAnsi"/>
              </w:rPr>
            </w:pPr>
            <w:r w:rsidRPr="00E224E3">
              <w:rPr>
                <w:rFonts w:cstheme="minorHAnsi"/>
              </w:rPr>
              <w:t>10.7860</w:t>
            </w:r>
          </w:p>
        </w:tc>
        <w:tc>
          <w:tcPr>
            <w:tcW w:w="0" w:type="auto"/>
            <w:vAlign w:val="center"/>
            <w:hideMark/>
          </w:tcPr>
          <w:p w14:paraId="1C97CDC7" w14:textId="77777777" w:rsidR="00A836AA" w:rsidRPr="00E224E3" w:rsidRDefault="00A836AA" w:rsidP="002B746A">
            <w:pPr>
              <w:rPr>
                <w:rFonts w:cstheme="minorHAnsi"/>
              </w:rPr>
            </w:pPr>
            <w:r w:rsidRPr="00E224E3">
              <w:rPr>
                <w:rFonts w:cstheme="minorHAnsi"/>
              </w:rPr>
              <w:t>13.8346</w:t>
            </w:r>
          </w:p>
        </w:tc>
      </w:tr>
      <w:tr w:rsidR="00A836AA" w:rsidRPr="00E224E3" w14:paraId="693BC822" w14:textId="77777777" w:rsidTr="002B746A">
        <w:trPr>
          <w:tblCellSpacing w:w="15" w:type="dxa"/>
        </w:trPr>
        <w:tc>
          <w:tcPr>
            <w:tcW w:w="0" w:type="auto"/>
            <w:vAlign w:val="center"/>
            <w:hideMark/>
          </w:tcPr>
          <w:p w14:paraId="44E5FA94" w14:textId="77777777" w:rsidR="00A836AA" w:rsidRPr="00E224E3" w:rsidRDefault="00A836AA" w:rsidP="002B746A">
            <w:pPr>
              <w:rPr>
                <w:rFonts w:cstheme="minorHAnsi"/>
              </w:rPr>
            </w:pPr>
            <w:r w:rsidRPr="00E224E3">
              <w:rPr>
                <w:rFonts w:cstheme="minorHAnsi"/>
              </w:rPr>
              <w:t>triangular</w:t>
            </w:r>
          </w:p>
        </w:tc>
        <w:tc>
          <w:tcPr>
            <w:tcW w:w="777" w:type="dxa"/>
            <w:vAlign w:val="center"/>
            <w:hideMark/>
          </w:tcPr>
          <w:p w14:paraId="45CAE13F" w14:textId="77777777" w:rsidR="00A836AA" w:rsidRPr="00E224E3" w:rsidRDefault="00A836AA" w:rsidP="002B746A">
            <w:pPr>
              <w:rPr>
                <w:rFonts w:cstheme="minorHAnsi"/>
              </w:rPr>
            </w:pPr>
            <w:r w:rsidRPr="00E224E3">
              <w:rPr>
                <w:rFonts w:cstheme="minorHAnsi"/>
              </w:rPr>
              <w:t>GR</w:t>
            </w:r>
          </w:p>
        </w:tc>
        <w:tc>
          <w:tcPr>
            <w:tcW w:w="644" w:type="dxa"/>
            <w:vAlign w:val="center"/>
            <w:hideMark/>
          </w:tcPr>
          <w:p w14:paraId="133013CB" w14:textId="77777777" w:rsidR="00A836AA" w:rsidRPr="00E224E3" w:rsidRDefault="00A836AA" w:rsidP="002B746A">
            <w:pPr>
              <w:rPr>
                <w:rFonts w:cstheme="minorHAnsi"/>
              </w:rPr>
            </w:pPr>
            <w:r w:rsidRPr="00E224E3">
              <w:rPr>
                <w:rFonts w:cstheme="minorHAnsi"/>
              </w:rPr>
              <w:t>0.9852</w:t>
            </w:r>
          </w:p>
        </w:tc>
        <w:tc>
          <w:tcPr>
            <w:tcW w:w="0" w:type="auto"/>
            <w:vAlign w:val="center"/>
            <w:hideMark/>
          </w:tcPr>
          <w:p w14:paraId="3674076C" w14:textId="77777777" w:rsidR="00A836AA" w:rsidRPr="00E224E3" w:rsidRDefault="00A836AA" w:rsidP="002B746A">
            <w:pPr>
              <w:rPr>
                <w:rFonts w:cstheme="minorHAnsi"/>
              </w:rPr>
            </w:pPr>
            <w:r w:rsidRPr="00E224E3">
              <w:rPr>
                <w:rFonts w:cstheme="minorHAnsi"/>
              </w:rPr>
              <w:t>1.2741</w:t>
            </w:r>
          </w:p>
        </w:tc>
        <w:tc>
          <w:tcPr>
            <w:tcW w:w="0" w:type="auto"/>
            <w:vAlign w:val="center"/>
            <w:hideMark/>
          </w:tcPr>
          <w:p w14:paraId="1C4D8850" w14:textId="77777777" w:rsidR="00A836AA" w:rsidRPr="00E224E3" w:rsidRDefault="00A836AA" w:rsidP="002B746A">
            <w:pPr>
              <w:rPr>
                <w:rFonts w:cstheme="minorHAnsi"/>
              </w:rPr>
            </w:pPr>
            <w:r w:rsidRPr="00E224E3">
              <w:rPr>
                <w:rFonts w:cstheme="minorHAnsi"/>
              </w:rPr>
              <w:t>3.7725</w:t>
            </w:r>
          </w:p>
        </w:tc>
        <w:tc>
          <w:tcPr>
            <w:tcW w:w="0" w:type="auto"/>
            <w:vAlign w:val="center"/>
            <w:hideMark/>
          </w:tcPr>
          <w:p w14:paraId="657322E0" w14:textId="77777777" w:rsidR="00A836AA" w:rsidRPr="00E224E3" w:rsidRDefault="00A836AA" w:rsidP="002B746A">
            <w:pPr>
              <w:rPr>
                <w:rFonts w:cstheme="minorHAnsi"/>
              </w:rPr>
            </w:pPr>
            <w:r w:rsidRPr="00E224E3">
              <w:rPr>
                <w:rFonts w:cstheme="minorHAnsi"/>
              </w:rPr>
              <w:t>11.1698</w:t>
            </w:r>
          </w:p>
        </w:tc>
        <w:tc>
          <w:tcPr>
            <w:tcW w:w="0" w:type="auto"/>
            <w:vAlign w:val="center"/>
            <w:hideMark/>
          </w:tcPr>
          <w:p w14:paraId="0D0DE5F6" w14:textId="77777777" w:rsidR="00A836AA" w:rsidRPr="00E224E3" w:rsidRDefault="00A836AA" w:rsidP="002B746A">
            <w:pPr>
              <w:rPr>
                <w:rFonts w:cstheme="minorHAnsi"/>
              </w:rPr>
            </w:pPr>
            <w:r w:rsidRPr="00E224E3">
              <w:rPr>
                <w:rFonts w:cstheme="minorHAnsi"/>
              </w:rPr>
              <w:t>14.4460</w:t>
            </w:r>
          </w:p>
        </w:tc>
      </w:tr>
      <w:tr w:rsidR="00A836AA" w:rsidRPr="00E224E3" w14:paraId="12C1544A" w14:textId="77777777" w:rsidTr="002B746A">
        <w:trPr>
          <w:tblCellSpacing w:w="15" w:type="dxa"/>
        </w:trPr>
        <w:tc>
          <w:tcPr>
            <w:tcW w:w="0" w:type="auto"/>
            <w:vAlign w:val="center"/>
            <w:hideMark/>
          </w:tcPr>
          <w:p w14:paraId="3579C247" w14:textId="77777777" w:rsidR="00A836AA" w:rsidRPr="00E224E3" w:rsidRDefault="00A836AA" w:rsidP="002B746A">
            <w:pPr>
              <w:rPr>
                <w:rFonts w:cstheme="minorHAnsi"/>
              </w:rPr>
            </w:pPr>
            <w:r w:rsidRPr="00E224E3">
              <w:rPr>
                <w:rFonts w:cstheme="minorHAnsi"/>
              </w:rPr>
              <w:t>gumbel</w:t>
            </w:r>
          </w:p>
        </w:tc>
        <w:tc>
          <w:tcPr>
            <w:tcW w:w="777" w:type="dxa"/>
            <w:vAlign w:val="center"/>
            <w:hideMark/>
          </w:tcPr>
          <w:p w14:paraId="1B1EF649" w14:textId="77777777" w:rsidR="00A836AA" w:rsidRPr="00E224E3" w:rsidRDefault="00A836AA" w:rsidP="002B746A">
            <w:pPr>
              <w:rPr>
                <w:rFonts w:cstheme="minorHAnsi"/>
              </w:rPr>
            </w:pPr>
            <w:r w:rsidRPr="00E224E3">
              <w:rPr>
                <w:rFonts w:cstheme="minorHAnsi"/>
              </w:rPr>
              <w:t>ML</w:t>
            </w:r>
          </w:p>
        </w:tc>
        <w:tc>
          <w:tcPr>
            <w:tcW w:w="644" w:type="dxa"/>
            <w:vAlign w:val="center"/>
            <w:hideMark/>
          </w:tcPr>
          <w:p w14:paraId="0DDB15DB" w14:textId="77777777" w:rsidR="00A836AA" w:rsidRPr="00E224E3" w:rsidRDefault="00A836AA" w:rsidP="002B746A">
            <w:pPr>
              <w:rPr>
                <w:rFonts w:cstheme="minorHAnsi"/>
              </w:rPr>
            </w:pPr>
            <w:r w:rsidRPr="00E224E3">
              <w:rPr>
                <w:rFonts w:cstheme="minorHAnsi"/>
              </w:rPr>
              <w:t>1.1892</w:t>
            </w:r>
          </w:p>
        </w:tc>
        <w:tc>
          <w:tcPr>
            <w:tcW w:w="0" w:type="auto"/>
            <w:vAlign w:val="center"/>
            <w:hideMark/>
          </w:tcPr>
          <w:p w14:paraId="28E2230A" w14:textId="77777777" w:rsidR="00A836AA" w:rsidRPr="00E224E3" w:rsidRDefault="00A836AA" w:rsidP="002B746A">
            <w:pPr>
              <w:rPr>
                <w:rFonts w:cstheme="minorHAnsi"/>
              </w:rPr>
            </w:pPr>
            <w:r w:rsidRPr="00E224E3">
              <w:rPr>
                <w:rFonts w:cstheme="minorHAnsi"/>
              </w:rPr>
              <w:t>1.4333</w:t>
            </w:r>
          </w:p>
        </w:tc>
        <w:tc>
          <w:tcPr>
            <w:tcW w:w="0" w:type="auto"/>
            <w:vAlign w:val="center"/>
            <w:hideMark/>
          </w:tcPr>
          <w:p w14:paraId="0666FE1E" w14:textId="77777777" w:rsidR="00A836AA" w:rsidRPr="00E224E3" w:rsidRDefault="00A836AA" w:rsidP="002B746A">
            <w:pPr>
              <w:rPr>
                <w:rFonts w:cstheme="minorHAnsi"/>
              </w:rPr>
            </w:pPr>
            <w:r w:rsidRPr="00E224E3">
              <w:rPr>
                <w:rFonts w:cstheme="minorHAnsi"/>
              </w:rPr>
              <w:t>3.3590</w:t>
            </w:r>
          </w:p>
        </w:tc>
        <w:tc>
          <w:tcPr>
            <w:tcW w:w="0" w:type="auto"/>
            <w:vAlign w:val="center"/>
            <w:hideMark/>
          </w:tcPr>
          <w:p w14:paraId="382F8351" w14:textId="77777777" w:rsidR="00A836AA" w:rsidRPr="00E224E3" w:rsidRDefault="00A836AA" w:rsidP="002B746A">
            <w:pPr>
              <w:rPr>
                <w:rFonts w:cstheme="minorHAnsi"/>
              </w:rPr>
            </w:pPr>
            <w:r w:rsidRPr="00E224E3">
              <w:rPr>
                <w:rFonts w:cstheme="minorHAnsi"/>
              </w:rPr>
              <w:t>12.7813</w:t>
            </w:r>
          </w:p>
        </w:tc>
        <w:tc>
          <w:tcPr>
            <w:tcW w:w="0" w:type="auto"/>
            <w:vAlign w:val="center"/>
            <w:hideMark/>
          </w:tcPr>
          <w:p w14:paraId="11CD79AB" w14:textId="77777777" w:rsidR="00A836AA" w:rsidRPr="00E224E3" w:rsidRDefault="00A836AA" w:rsidP="002B746A">
            <w:pPr>
              <w:rPr>
                <w:rFonts w:cstheme="minorHAnsi"/>
              </w:rPr>
            </w:pPr>
            <w:r w:rsidRPr="00E224E3">
              <w:rPr>
                <w:rFonts w:cstheme="minorHAnsi"/>
              </w:rPr>
              <w:t>21.2979</w:t>
            </w:r>
          </w:p>
        </w:tc>
      </w:tr>
      <w:tr w:rsidR="00A836AA" w:rsidRPr="00E224E3" w14:paraId="483740C3" w14:textId="77777777" w:rsidTr="002B746A">
        <w:trPr>
          <w:tblCellSpacing w:w="15" w:type="dxa"/>
        </w:trPr>
        <w:tc>
          <w:tcPr>
            <w:tcW w:w="0" w:type="auto"/>
            <w:vAlign w:val="center"/>
            <w:hideMark/>
          </w:tcPr>
          <w:p w14:paraId="1DCB5315" w14:textId="77777777" w:rsidR="00A836AA" w:rsidRPr="00E224E3" w:rsidRDefault="00A836AA" w:rsidP="002B746A">
            <w:pPr>
              <w:rPr>
                <w:rFonts w:cstheme="minorHAnsi"/>
              </w:rPr>
            </w:pPr>
            <w:r w:rsidRPr="00E224E3">
              <w:rPr>
                <w:rFonts w:cstheme="minorHAnsi"/>
              </w:rPr>
              <w:t>gumbel</w:t>
            </w:r>
          </w:p>
        </w:tc>
        <w:tc>
          <w:tcPr>
            <w:tcW w:w="777" w:type="dxa"/>
            <w:vAlign w:val="center"/>
            <w:hideMark/>
          </w:tcPr>
          <w:p w14:paraId="1C3F08F3" w14:textId="77777777" w:rsidR="00A836AA" w:rsidRPr="00E224E3" w:rsidRDefault="00A836AA" w:rsidP="002B746A">
            <w:pPr>
              <w:rPr>
                <w:rFonts w:cstheme="minorHAnsi"/>
              </w:rPr>
            </w:pPr>
            <w:r w:rsidRPr="00E224E3">
              <w:rPr>
                <w:rFonts w:cstheme="minorHAnsi"/>
              </w:rPr>
              <w:t>MO</w:t>
            </w:r>
          </w:p>
        </w:tc>
        <w:tc>
          <w:tcPr>
            <w:tcW w:w="644" w:type="dxa"/>
            <w:vAlign w:val="center"/>
            <w:hideMark/>
          </w:tcPr>
          <w:p w14:paraId="39470E39" w14:textId="77777777" w:rsidR="00A836AA" w:rsidRPr="00E224E3" w:rsidRDefault="00A836AA" w:rsidP="002B746A">
            <w:pPr>
              <w:rPr>
                <w:rFonts w:cstheme="minorHAnsi"/>
              </w:rPr>
            </w:pPr>
            <w:r w:rsidRPr="00E224E3">
              <w:rPr>
                <w:rFonts w:cstheme="minorHAnsi"/>
              </w:rPr>
              <w:t>1.3701</w:t>
            </w:r>
          </w:p>
        </w:tc>
        <w:tc>
          <w:tcPr>
            <w:tcW w:w="0" w:type="auto"/>
            <w:vAlign w:val="center"/>
            <w:hideMark/>
          </w:tcPr>
          <w:p w14:paraId="75F9602B" w14:textId="77777777" w:rsidR="00A836AA" w:rsidRPr="00E224E3" w:rsidRDefault="00A836AA" w:rsidP="002B746A">
            <w:pPr>
              <w:rPr>
                <w:rFonts w:cstheme="minorHAnsi"/>
              </w:rPr>
            </w:pPr>
            <w:r w:rsidRPr="00E224E3">
              <w:rPr>
                <w:rFonts w:cstheme="minorHAnsi"/>
              </w:rPr>
              <w:t>1.6065</w:t>
            </w:r>
          </w:p>
        </w:tc>
        <w:tc>
          <w:tcPr>
            <w:tcW w:w="0" w:type="auto"/>
            <w:vAlign w:val="center"/>
            <w:hideMark/>
          </w:tcPr>
          <w:p w14:paraId="7AEB4C0D" w14:textId="77777777" w:rsidR="00A836AA" w:rsidRPr="00E224E3" w:rsidRDefault="00A836AA" w:rsidP="002B746A">
            <w:pPr>
              <w:rPr>
                <w:rFonts w:cstheme="minorHAnsi"/>
              </w:rPr>
            </w:pPr>
            <w:r w:rsidRPr="00E224E3">
              <w:rPr>
                <w:rFonts w:cstheme="minorHAnsi"/>
              </w:rPr>
              <w:t>3.3211</w:t>
            </w:r>
          </w:p>
        </w:tc>
        <w:tc>
          <w:tcPr>
            <w:tcW w:w="0" w:type="auto"/>
            <w:vAlign w:val="center"/>
            <w:hideMark/>
          </w:tcPr>
          <w:p w14:paraId="2FD1876F" w14:textId="77777777" w:rsidR="00A836AA" w:rsidRPr="00E224E3" w:rsidRDefault="00A836AA" w:rsidP="002B746A">
            <w:pPr>
              <w:rPr>
                <w:rFonts w:cstheme="minorHAnsi"/>
              </w:rPr>
            </w:pPr>
            <w:r w:rsidRPr="00E224E3">
              <w:rPr>
                <w:rFonts w:cstheme="minorHAnsi"/>
              </w:rPr>
              <w:t>10.3797</w:t>
            </w:r>
          </w:p>
        </w:tc>
        <w:tc>
          <w:tcPr>
            <w:tcW w:w="0" w:type="auto"/>
            <w:vAlign w:val="center"/>
            <w:hideMark/>
          </w:tcPr>
          <w:p w14:paraId="144578C8" w14:textId="77777777" w:rsidR="00A836AA" w:rsidRPr="00E224E3" w:rsidRDefault="00A836AA" w:rsidP="002B746A">
            <w:pPr>
              <w:rPr>
                <w:rFonts w:cstheme="minorHAnsi"/>
              </w:rPr>
            </w:pPr>
            <w:r w:rsidRPr="00E224E3">
              <w:rPr>
                <w:rFonts w:cstheme="minorHAnsi"/>
              </w:rPr>
              <w:t>16.0432</w:t>
            </w:r>
          </w:p>
        </w:tc>
      </w:tr>
      <w:tr w:rsidR="00A836AA" w:rsidRPr="00E224E3" w14:paraId="62F4940E" w14:textId="77777777" w:rsidTr="002B746A">
        <w:trPr>
          <w:tblCellSpacing w:w="15" w:type="dxa"/>
        </w:trPr>
        <w:tc>
          <w:tcPr>
            <w:tcW w:w="0" w:type="auto"/>
            <w:vAlign w:val="center"/>
            <w:hideMark/>
          </w:tcPr>
          <w:p w14:paraId="0ABC43D9" w14:textId="77777777" w:rsidR="00A836AA" w:rsidRPr="00E224E3" w:rsidRDefault="00A836AA" w:rsidP="002B746A">
            <w:pPr>
              <w:rPr>
                <w:rFonts w:cstheme="minorHAnsi"/>
              </w:rPr>
            </w:pPr>
            <w:r w:rsidRPr="00E224E3">
              <w:rPr>
                <w:rFonts w:cstheme="minorHAnsi"/>
              </w:rPr>
              <w:t>gumbel</w:t>
            </w:r>
          </w:p>
        </w:tc>
        <w:tc>
          <w:tcPr>
            <w:tcW w:w="777" w:type="dxa"/>
            <w:vAlign w:val="center"/>
            <w:hideMark/>
          </w:tcPr>
          <w:p w14:paraId="7383887D" w14:textId="77777777" w:rsidR="00A836AA" w:rsidRPr="00E224E3" w:rsidRDefault="00A836AA" w:rsidP="002B746A">
            <w:pPr>
              <w:rPr>
                <w:rFonts w:cstheme="minorHAnsi"/>
              </w:rPr>
            </w:pPr>
            <w:r w:rsidRPr="00E224E3">
              <w:rPr>
                <w:rFonts w:cstheme="minorHAnsi"/>
              </w:rPr>
              <w:t>GR</w:t>
            </w:r>
          </w:p>
        </w:tc>
        <w:tc>
          <w:tcPr>
            <w:tcW w:w="644" w:type="dxa"/>
            <w:vAlign w:val="center"/>
            <w:hideMark/>
          </w:tcPr>
          <w:p w14:paraId="18180724" w14:textId="77777777" w:rsidR="00A836AA" w:rsidRPr="00E224E3" w:rsidRDefault="00A836AA" w:rsidP="002B746A">
            <w:pPr>
              <w:rPr>
                <w:rFonts w:cstheme="minorHAnsi"/>
              </w:rPr>
            </w:pPr>
            <w:r w:rsidRPr="00E224E3">
              <w:rPr>
                <w:rFonts w:cstheme="minorHAnsi"/>
              </w:rPr>
              <w:t>1.2683</w:t>
            </w:r>
          </w:p>
        </w:tc>
        <w:tc>
          <w:tcPr>
            <w:tcW w:w="0" w:type="auto"/>
            <w:vAlign w:val="center"/>
            <w:hideMark/>
          </w:tcPr>
          <w:p w14:paraId="6CD6C0EC" w14:textId="77777777" w:rsidR="00A836AA" w:rsidRPr="00E224E3" w:rsidRDefault="00A836AA" w:rsidP="002B746A">
            <w:pPr>
              <w:rPr>
                <w:rFonts w:cstheme="minorHAnsi"/>
              </w:rPr>
            </w:pPr>
            <w:r w:rsidRPr="00E224E3">
              <w:rPr>
                <w:rFonts w:cstheme="minorHAnsi"/>
              </w:rPr>
              <w:t>1.5099</w:t>
            </w:r>
          </w:p>
        </w:tc>
        <w:tc>
          <w:tcPr>
            <w:tcW w:w="0" w:type="auto"/>
            <w:vAlign w:val="center"/>
            <w:hideMark/>
          </w:tcPr>
          <w:p w14:paraId="05B41D91" w14:textId="77777777" w:rsidR="00A836AA" w:rsidRPr="00E224E3" w:rsidRDefault="00A836AA" w:rsidP="002B746A">
            <w:pPr>
              <w:rPr>
                <w:rFonts w:cstheme="minorHAnsi"/>
              </w:rPr>
            </w:pPr>
            <w:r w:rsidRPr="00E224E3">
              <w:rPr>
                <w:rFonts w:cstheme="minorHAnsi"/>
              </w:rPr>
              <w:t>3.3448</w:t>
            </w:r>
          </w:p>
        </w:tc>
        <w:tc>
          <w:tcPr>
            <w:tcW w:w="0" w:type="auto"/>
            <w:vAlign w:val="center"/>
            <w:hideMark/>
          </w:tcPr>
          <w:p w14:paraId="69DEF2A7" w14:textId="77777777" w:rsidR="00A836AA" w:rsidRPr="00E224E3" w:rsidRDefault="00A836AA" w:rsidP="002B746A">
            <w:pPr>
              <w:rPr>
                <w:rFonts w:cstheme="minorHAnsi"/>
              </w:rPr>
            </w:pPr>
            <w:r w:rsidRPr="00E224E3">
              <w:rPr>
                <w:rFonts w:cstheme="minorHAnsi"/>
              </w:rPr>
              <w:t>11.6525</w:t>
            </w:r>
          </w:p>
        </w:tc>
        <w:tc>
          <w:tcPr>
            <w:tcW w:w="0" w:type="auto"/>
            <w:vAlign w:val="center"/>
            <w:hideMark/>
          </w:tcPr>
          <w:p w14:paraId="290FEC9A" w14:textId="77777777" w:rsidR="00A836AA" w:rsidRPr="00E224E3" w:rsidRDefault="00A836AA" w:rsidP="002B746A">
            <w:pPr>
              <w:rPr>
                <w:rFonts w:cstheme="minorHAnsi"/>
              </w:rPr>
            </w:pPr>
            <w:r w:rsidRPr="00E224E3">
              <w:rPr>
                <w:rFonts w:cstheme="minorHAnsi"/>
              </w:rPr>
              <w:t>18.7730</w:t>
            </w:r>
          </w:p>
        </w:tc>
      </w:tr>
      <w:tr w:rsidR="00A836AA" w:rsidRPr="00E224E3" w14:paraId="5DCFD276" w14:textId="77777777" w:rsidTr="002B746A">
        <w:trPr>
          <w:tblCellSpacing w:w="15" w:type="dxa"/>
        </w:trPr>
        <w:tc>
          <w:tcPr>
            <w:tcW w:w="0" w:type="auto"/>
            <w:vAlign w:val="center"/>
            <w:hideMark/>
          </w:tcPr>
          <w:p w14:paraId="5BE0BB32" w14:textId="77777777" w:rsidR="00A836AA" w:rsidRPr="00E224E3" w:rsidRDefault="00A836AA" w:rsidP="002B746A">
            <w:pPr>
              <w:rPr>
                <w:rFonts w:cstheme="minorHAnsi"/>
              </w:rPr>
            </w:pPr>
            <w:r w:rsidRPr="00E224E3">
              <w:rPr>
                <w:rFonts w:cstheme="minorHAnsi"/>
              </w:rPr>
              <w:t>burr</w:t>
            </w:r>
          </w:p>
        </w:tc>
        <w:tc>
          <w:tcPr>
            <w:tcW w:w="777" w:type="dxa"/>
            <w:vAlign w:val="center"/>
            <w:hideMark/>
          </w:tcPr>
          <w:p w14:paraId="577A4C66" w14:textId="77777777" w:rsidR="00A836AA" w:rsidRPr="00E224E3" w:rsidRDefault="00A836AA" w:rsidP="002B746A">
            <w:pPr>
              <w:rPr>
                <w:rFonts w:cstheme="minorHAnsi"/>
              </w:rPr>
            </w:pPr>
            <w:r w:rsidRPr="00E224E3">
              <w:rPr>
                <w:rFonts w:cstheme="minorHAnsi"/>
              </w:rPr>
              <w:t>ML</w:t>
            </w:r>
          </w:p>
        </w:tc>
        <w:tc>
          <w:tcPr>
            <w:tcW w:w="644" w:type="dxa"/>
            <w:vAlign w:val="center"/>
            <w:hideMark/>
          </w:tcPr>
          <w:p w14:paraId="09D1B9BA" w14:textId="77777777" w:rsidR="00A836AA" w:rsidRPr="00E224E3" w:rsidRDefault="00A836AA" w:rsidP="002B746A">
            <w:pPr>
              <w:rPr>
                <w:rFonts w:cstheme="minorHAnsi"/>
              </w:rPr>
            </w:pPr>
            <w:r w:rsidRPr="00E224E3">
              <w:rPr>
                <w:rFonts w:cstheme="minorHAnsi"/>
              </w:rPr>
              <w:t>1.1573</w:t>
            </w:r>
          </w:p>
        </w:tc>
        <w:tc>
          <w:tcPr>
            <w:tcW w:w="0" w:type="auto"/>
            <w:vAlign w:val="center"/>
            <w:hideMark/>
          </w:tcPr>
          <w:p w14:paraId="4DCED1C9" w14:textId="77777777" w:rsidR="00A836AA" w:rsidRPr="00E224E3" w:rsidRDefault="00A836AA" w:rsidP="002B746A">
            <w:pPr>
              <w:rPr>
                <w:rFonts w:cstheme="minorHAnsi"/>
              </w:rPr>
            </w:pPr>
            <w:r w:rsidRPr="00E224E3">
              <w:rPr>
                <w:rFonts w:cstheme="minorHAnsi"/>
              </w:rPr>
              <w:t>1.4813</w:t>
            </w:r>
          </w:p>
        </w:tc>
        <w:tc>
          <w:tcPr>
            <w:tcW w:w="0" w:type="auto"/>
            <w:vAlign w:val="center"/>
            <w:hideMark/>
          </w:tcPr>
          <w:p w14:paraId="1252F539" w14:textId="77777777" w:rsidR="00A836AA" w:rsidRPr="00E224E3" w:rsidRDefault="00A836AA" w:rsidP="002B746A">
            <w:pPr>
              <w:rPr>
                <w:rFonts w:cstheme="minorHAnsi"/>
              </w:rPr>
            </w:pPr>
            <w:r w:rsidRPr="00E224E3">
              <w:rPr>
                <w:rFonts w:cstheme="minorHAnsi"/>
              </w:rPr>
              <w:t>3.5509</w:t>
            </w:r>
          </w:p>
        </w:tc>
        <w:tc>
          <w:tcPr>
            <w:tcW w:w="0" w:type="auto"/>
            <w:vAlign w:val="center"/>
            <w:hideMark/>
          </w:tcPr>
          <w:p w14:paraId="13964016" w14:textId="77777777" w:rsidR="00A836AA" w:rsidRPr="00E224E3" w:rsidRDefault="00A836AA" w:rsidP="002B746A">
            <w:pPr>
              <w:rPr>
                <w:rFonts w:cstheme="minorHAnsi"/>
              </w:rPr>
            </w:pPr>
            <w:r w:rsidRPr="00E224E3">
              <w:rPr>
                <w:rFonts w:cstheme="minorHAnsi"/>
              </w:rPr>
              <w:t>10.6042</w:t>
            </w:r>
          </w:p>
        </w:tc>
        <w:tc>
          <w:tcPr>
            <w:tcW w:w="0" w:type="auto"/>
            <w:vAlign w:val="center"/>
            <w:hideMark/>
          </w:tcPr>
          <w:p w14:paraId="06253E33" w14:textId="77777777" w:rsidR="00A836AA" w:rsidRPr="00E224E3" w:rsidRDefault="00A836AA" w:rsidP="002B746A">
            <w:pPr>
              <w:rPr>
                <w:rFonts w:cstheme="minorHAnsi"/>
              </w:rPr>
            </w:pPr>
            <w:r w:rsidRPr="00E224E3">
              <w:rPr>
                <w:rFonts w:cstheme="minorHAnsi"/>
              </w:rPr>
              <w:t>15.7528</w:t>
            </w:r>
          </w:p>
        </w:tc>
      </w:tr>
    </w:tbl>
    <w:p w14:paraId="307FF8D0" w14:textId="29409477" w:rsidR="00EB7275" w:rsidRPr="0067331B" w:rsidRDefault="00EB7275" w:rsidP="009B7083">
      <w:pPr>
        <w:spacing w:after="0" w:line="276" w:lineRule="auto"/>
        <w:rPr>
          <w:rFonts w:eastAsia="Times New Roman" w:cs="Times New Roman"/>
          <w:color w:val="000000"/>
        </w:rPr>
      </w:pPr>
    </w:p>
    <w:p w14:paraId="265249B6" w14:textId="7FFD38C6" w:rsidR="009B7083" w:rsidRDefault="009B7083" w:rsidP="00732708">
      <w:pPr>
        <w:spacing w:after="0" w:line="240" w:lineRule="auto"/>
        <w:rPr>
          <w:rFonts w:eastAsia="Times New Roman" w:cs="Times New Roman"/>
          <w:b/>
          <w:color w:val="000000"/>
        </w:rPr>
      </w:pPr>
      <w:r w:rsidRPr="0067331B">
        <w:rPr>
          <w:rFonts w:eastAsia="Times New Roman" w:cs="Times New Roman"/>
          <w:b/>
          <w:color w:val="000000"/>
        </w:rPr>
        <w:t xml:space="preserve">Table </w:t>
      </w:r>
      <w:r w:rsidR="004A067C">
        <w:rPr>
          <w:rFonts w:eastAsia="Times New Roman" w:cs="Times New Roman"/>
          <w:b/>
          <w:color w:val="000000"/>
        </w:rPr>
        <w:t>1</w:t>
      </w:r>
      <w:r w:rsidR="000776A9">
        <w:rPr>
          <w:rFonts w:eastAsia="Times New Roman" w:cs="Times New Roman"/>
          <w:b/>
          <w:color w:val="000000"/>
        </w:rPr>
        <w:t>1</w:t>
      </w:r>
      <w:r w:rsidRPr="0067331B">
        <w:rPr>
          <w:rFonts w:eastAsia="Times New Roman" w:cs="Times New Roman"/>
          <w:b/>
          <w:color w:val="000000"/>
        </w:rPr>
        <w:t xml:space="preserve">.  Estimated quantiles of the fitted SSDs for </w:t>
      </w:r>
      <w:r w:rsidR="00556009">
        <w:rPr>
          <w:rFonts w:eastAsia="Times New Roman" w:cs="Times New Roman"/>
          <w:b/>
          <w:color w:val="000000"/>
        </w:rPr>
        <w:t>carbaryl</w:t>
      </w:r>
      <w:r w:rsidR="00556009" w:rsidRPr="0067331B">
        <w:rPr>
          <w:rFonts w:eastAsia="Times New Roman" w:cs="Times New Roman"/>
          <w:b/>
          <w:color w:val="000000"/>
        </w:rPr>
        <w:t xml:space="preserve"> </w:t>
      </w:r>
      <w:r w:rsidRPr="0067331B">
        <w:rPr>
          <w:rFonts w:eastAsia="Times New Roman" w:cs="Times New Roman"/>
          <w:b/>
          <w:color w:val="000000"/>
        </w:rPr>
        <w:t>LC</w:t>
      </w:r>
      <w:r w:rsidRPr="0067331B">
        <w:rPr>
          <w:rFonts w:eastAsia="Times New Roman" w:cs="Times New Roman"/>
          <w:b/>
          <w:color w:val="000000"/>
          <w:vertAlign w:val="subscript"/>
        </w:rPr>
        <w:t>50</w:t>
      </w:r>
      <w:r w:rsidRPr="0067331B">
        <w:rPr>
          <w:rFonts w:eastAsia="Times New Roman" w:cs="Times New Roman"/>
          <w:b/>
          <w:color w:val="000000"/>
        </w:rPr>
        <w:t xml:space="preserve">s for all </w:t>
      </w:r>
      <w:r w:rsidR="00556009">
        <w:rPr>
          <w:rFonts w:eastAsia="Times New Roman" w:cs="Times New Roman"/>
          <w:b/>
          <w:color w:val="000000"/>
        </w:rPr>
        <w:t>amphibians</w:t>
      </w:r>
      <w:r w:rsidR="0029700B">
        <w:rPr>
          <w:rFonts w:eastAsia="Times New Roman" w:cs="Times New Roman"/>
          <w:b/>
          <w:color w:val="000000"/>
        </w:rPr>
        <w:t>.</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5"/>
        <w:gridCol w:w="799"/>
        <w:gridCol w:w="694"/>
        <w:gridCol w:w="694"/>
        <w:gridCol w:w="694"/>
        <w:gridCol w:w="805"/>
        <w:gridCol w:w="810"/>
      </w:tblGrid>
      <w:tr w:rsidR="00697748" w:rsidRPr="00E224E3" w14:paraId="5531CDAF" w14:textId="77777777" w:rsidTr="00FD2699">
        <w:trPr>
          <w:tblHeader/>
          <w:tblCellSpacing w:w="15" w:type="dxa"/>
        </w:trPr>
        <w:tc>
          <w:tcPr>
            <w:tcW w:w="0" w:type="auto"/>
            <w:vAlign w:val="center"/>
          </w:tcPr>
          <w:p w14:paraId="63153FE7" w14:textId="77777777" w:rsidR="00697748" w:rsidRPr="00E224E3" w:rsidRDefault="00697748" w:rsidP="00732708">
            <w:pPr>
              <w:spacing w:after="0" w:line="240" w:lineRule="auto"/>
              <w:rPr>
                <w:rFonts w:eastAsia="Times New Roman" w:cstheme="minorHAnsi"/>
              </w:rPr>
            </w:pPr>
            <w:r w:rsidRPr="00E224E3">
              <w:rPr>
                <w:rFonts w:eastAsia="Times New Roman" w:cstheme="minorHAnsi"/>
              </w:rPr>
              <w:t>Distribution</w:t>
            </w:r>
          </w:p>
        </w:tc>
        <w:tc>
          <w:tcPr>
            <w:tcW w:w="0" w:type="auto"/>
            <w:vAlign w:val="center"/>
          </w:tcPr>
          <w:p w14:paraId="41415EE1" w14:textId="77777777" w:rsidR="00697748" w:rsidRPr="00E224E3" w:rsidRDefault="00697748" w:rsidP="00732708">
            <w:pPr>
              <w:spacing w:after="0" w:line="240" w:lineRule="auto"/>
              <w:rPr>
                <w:rFonts w:eastAsia="Times New Roman" w:cstheme="minorHAnsi"/>
              </w:rPr>
            </w:pPr>
            <w:r w:rsidRPr="00E224E3">
              <w:rPr>
                <w:rFonts w:eastAsia="Times New Roman" w:cstheme="minorHAnsi"/>
              </w:rPr>
              <w:t>Method</w:t>
            </w:r>
          </w:p>
        </w:tc>
        <w:tc>
          <w:tcPr>
            <w:tcW w:w="0" w:type="auto"/>
            <w:vAlign w:val="center"/>
          </w:tcPr>
          <w:p w14:paraId="03E1AF0A" w14:textId="77777777" w:rsidR="00697748" w:rsidRPr="00E224E3" w:rsidRDefault="00697748" w:rsidP="00732708">
            <w:pPr>
              <w:spacing w:after="0" w:line="240" w:lineRule="auto"/>
              <w:rPr>
                <w:rFonts w:eastAsia="Times New Roman" w:cstheme="minorHAnsi"/>
              </w:rPr>
            </w:pPr>
            <w:r w:rsidRPr="00E224E3">
              <w:rPr>
                <w:rFonts w:eastAsia="Times New Roman" w:cstheme="minorHAnsi"/>
              </w:rPr>
              <w:t>HC</w:t>
            </w:r>
            <w:r w:rsidRPr="00E224E3">
              <w:rPr>
                <w:rFonts w:eastAsia="Times New Roman" w:cstheme="minorHAnsi"/>
                <w:vertAlign w:val="subscript"/>
              </w:rPr>
              <w:t>05</w:t>
            </w:r>
          </w:p>
        </w:tc>
        <w:tc>
          <w:tcPr>
            <w:tcW w:w="0" w:type="auto"/>
            <w:vAlign w:val="center"/>
          </w:tcPr>
          <w:p w14:paraId="0404C92F" w14:textId="77777777" w:rsidR="00697748" w:rsidRPr="00E224E3" w:rsidRDefault="00697748" w:rsidP="00732708">
            <w:pPr>
              <w:spacing w:after="0" w:line="240" w:lineRule="auto"/>
              <w:rPr>
                <w:rFonts w:eastAsia="Times New Roman" w:cstheme="minorHAnsi"/>
              </w:rPr>
            </w:pPr>
            <w:r w:rsidRPr="00E224E3">
              <w:rPr>
                <w:rFonts w:eastAsia="Times New Roman" w:cstheme="minorHAnsi"/>
              </w:rPr>
              <w:t>10</w:t>
            </w:r>
          </w:p>
        </w:tc>
        <w:tc>
          <w:tcPr>
            <w:tcW w:w="0" w:type="auto"/>
            <w:vAlign w:val="center"/>
          </w:tcPr>
          <w:p w14:paraId="46A6CC8B" w14:textId="77777777" w:rsidR="00697748" w:rsidRPr="00E224E3" w:rsidRDefault="00697748" w:rsidP="00732708">
            <w:pPr>
              <w:spacing w:after="0" w:line="240" w:lineRule="auto"/>
              <w:rPr>
                <w:rFonts w:eastAsia="Times New Roman" w:cstheme="minorHAnsi"/>
              </w:rPr>
            </w:pPr>
            <w:r w:rsidRPr="00E224E3">
              <w:rPr>
                <w:rFonts w:eastAsia="Times New Roman" w:cstheme="minorHAnsi"/>
              </w:rPr>
              <w:t>50</w:t>
            </w:r>
          </w:p>
        </w:tc>
        <w:tc>
          <w:tcPr>
            <w:tcW w:w="0" w:type="auto"/>
            <w:vAlign w:val="center"/>
          </w:tcPr>
          <w:p w14:paraId="0801BA61" w14:textId="77777777" w:rsidR="00697748" w:rsidRPr="00E224E3" w:rsidRDefault="00697748" w:rsidP="00732708">
            <w:pPr>
              <w:spacing w:after="0" w:line="240" w:lineRule="auto"/>
              <w:rPr>
                <w:rFonts w:eastAsia="Times New Roman" w:cstheme="minorHAnsi"/>
              </w:rPr>
            </w:pPr>
            <w:r w:rsidRPr="00E224E3">
              <w:rPr>
                <w:rFonts w:eastAsia="Times New Roman" w:cstheme="minorHAnsi"/>
              </w:rPr>
              <w:t>90</w:t>
            </w:r>
          </w:p>
        </w:tc>
        <w:tc>
          <w:tcPr>
            <w:tcW w:w="0" w:type="auto"/>
            <w:vAlign w:val="center"/>
          </w:tcPr>
          <w:p w14:paraId="4557D276" w14:textId="77777777" w:rsidR="00697748" w:rsidRPr="00E224E3" w:rsidRDefault="00697748" w:rsidP="00732708">
            <w:pPr>
              <w:spacing w:after="0" w:line="240" w:lineRule="auto"/>
              <w:rPr>
                <w:rFonts w:eastAsia="Times New Roman" w:cstheme="minorHAnsi"/>
              </w:rPr>
            </w:pPr>
            <w:r w:rsidRPr="00E224E3">
              <w:rPr>
                <w:rFonts w:eastAsia="Times New Roman" w:cstheme="minorHAnsi"/>
              </w:rPr>
              <w:t>95</w:t>
            </w:r>
          </w:p>
        </w:tc>
      </w:tr>
      <w:tr w:rsidR="00697748" w:rsidRPr="00E224E3" w14:paraId="689261B0" w14:textId="77777777" w:rsidTr="002B746A">
        <w:trPr>
          <w:tblCellSpacing w:w="15" w:type="dxa"/>
        </w:trPr>
        <w:tc>
          <w:tcPr>
            <w:tcW w:w="0" w:type="auto"/>
            <w:vAlign w:val="center"/>
            <w:hideMark/>
          </w:tcPr>
          <w:p w14:paraId="72ACA416" w14:textId="77777777" w:rsidR="00697748" w:rsidRPr="00E224E3" w:rsidRDefault="00697748" w:rsidP="002B746A">
            <w:pPr>
              <w:rPr>
                <w:rFonts w:cstheme="minorHAnsi"/>
              </w:rPr>
            </w:pPr>
            <w:r w:rsidRPr="00E224E3">
              <w:rPr>
                <w:rFonts w:cstheme="minorHAnsi"/>
              </w:rPr>
              <w:t>normal</w:t>
            </w:r>
          </w:p>
        </w:tc>
        <w:tc>
          <w:tcPr>
            <w:tcW w:w="0" w:type="auto"/>
            <w:vAlign w:val="center"/>
            <w:hideMark/>
          </w:tcPr>
          <w:p w14:paraId="641FE750" w14:textId="77777777" w:rsidR="00697748" w:rsidRPr="00E224E3" w:rsidRDefault="00697748" w:rsidP="002B746A">
            <w:pPr>
              <w:rPr>
                <w:rFonts w:cstheme="minorHAnsi"/>
              </w:rPr>
            </w:pPr>
            <w:r w:rsidRPr="00E224E3">
              <w:rPr>
                <w:rFonts w:cstheme="minorHAnsi"/>
              </w:rPr>
              <w:t>ML</w:t>
            </w:r>
          </w:p>
        </w:tc>
        <w:tc>
          <w:tcPr>
            <w:tcW w:w="0" w:type="auto"/>
            <w:vAlign w:val="center"/>
            <w:hideMark/>
          </w:tcPr>
          <w:p w14:paraId="36F9C3B3" w14:textId="77777777" w:rsidR="00697748" w:rsidRPr="00E224E3" w:rsidRDefault="00697748" w:rsidP="002B746A">
            <w:pPr>
              <w:rPr>
                <w:rFonts w:cstheme="minorHAnsi"/>
              </w:rPr>
            </w:pPr>
            <w:r w:rsidRPr="00E224E3">
              <w:rPr>
                <w:rFonts w:cstheme="minorHAnsi"/>
              </w:rPr>
              <w:t>2.1357</w:t>
            </w:r>
          </w:p>
        </w:tc>
        <w:tc>
          <w:tcPr>
            <w:tcW w:w="0" w:type="auto"/>
            <w:vAlign w:val="center"/>
            <w:hideMark/>
          </w:tcPr>
          <w:p w14:paraId="26D5897D" w14:textId="77777777" w:rsidR="00697748" w:rsidRPr="00E224E3" w:rsidRDefault="00697748" w:rsidP="002B746A">
            <w:pPr>
              <w:rPr>
                <w:rFonts w:cstheme="minorHAnsi"/>
              </w:rPr>
            </w:pPr>
            <w:r w:rsidRPr="00E224E3">
              <w:rPr>
                <w:rFonts w:cstheme="minorHAnsi"/>
              </w:rPr>
              <w:t>2.8159</w:t>
            </w:r>
          </w:p>
        </w:tc>
        <w:tc>
          <w:tcPr>
            <w:tcW w:w="0" w:type="auto"/>
            <w:vAlign w:val="center"/>
            <w:hideMark/>
          </w:tcPr>
          <w:p w14:paraId="6908439E" w14:textId="77777777" w:rsidR="00697748" w:rsidRPr="00E224E3" w:rsidRDefault="00697748" w:rsidP="002B746A">
            <w:pPr>
              <w:rPr>
                <w:rFonts w:cstheme="minorHAnsi"/>
              </w:rPr>
            </w:pPr>
            <w:r w:rsidRPr="00E224E3">
              <w:rPr>
                <w:rFonts w:cstheme="minorHAnsi"/>
              </w:rPr>
              <w:t>7.4669</w:t>
            </w:r>
          </w:p>
        </w:tc>
        <w:tc>
          <w:tcPr>
            <w:tcW w:w="0" w:type="auto"/>
            <w:vAlign w:val="center"/>
            <w:hideMark/>
          </w:tcPr>
          <w:p w14:paraId="7D1701FA" w14:textId="77777777" w:rsidR="00697748" w:rsidRPr="00E224E3" w:rsidRDefault="00697748" w:rsidP="002B746A">
            <w:pPr>
              <w:rPr>
                <w:rFonts w:cstheme="minorHAnsi"/>
              </w:rPr>
            </w:pPr>
            <w:r w:rsidRPr="00E224E3">
              <w:rPr>
                <w:rFonts w:cstheme="minorHAnsi"/>
              </w:rPr>
              <w:t>19.8000</w:t>
            </w:r>
          </w:p>
        </w:tc>
        <w:tc>
          <w:tcPr>
            <w:tcW w:w="0" w:type="auto"/>
            <w:vAlign w:val="center"/>
            <w:hideMark/>
          </w:tcPr>
          <w:p w14:paraId="76B3BE24" w14:textId="77777777" w:rsidR="00697748" w:rsidRPr="00E224E3" w:rsidRDefault="00697748" w:rsidP="002B746A">
            <w:pPr>
              <w:rPr>
                <w:rFonts w:cstheme="minorHAnsi"/>
              </w:rPr>
            </w:pPr>
            <w:r w:rsidRPr="00E224E3">
              <w:rPr>
                <w:rFonts w:cstheme="minorHAnsi"/>
              </w:rPr>
              <w:t>26.1053</w:t>
            </w:r>
          </w:p>
        </w:tc>
      </w:tr>
      <w:tr w:rsidR="00697748" w:rsidRPr="00E224E3" w14:paraId="5D49C381" w14:textId="77777777" w:rsidTr="002B746A">
        <w:trPr>
          <w:tblCellSpacing w:w="15" w:type="dxa"/>
        </w:trPr>
        <w:tc>
          <w:tcPr>
            <w:tcW w:w="0" w:type="auto"/>
            <w:vAlign w:val="center"/>
            <w:hideMark/>
          </w:tcPr>
          <w:p w14:paraId="52BA8B75" w14:textId="77777777" w:rsidR="00697748" w:rsidRPr="00E224E3" w:rsidRDefault="00697748" w:rsidP="002B746A">
            <w:pPr>
              <w:rPr>
                <w:rFonts w:cstheme="minorHAnsi"/>
              </w:rPr>
            </w:pPr>
            <w:r w:rsidRPr="00E224E3">
              <w:rPr>
                <w:rFonts w:cstheme="minorHAnsi"/>
              </w:rPr>
              <w:t>normal</w:t>
            </w:r>
          </w:p>
        </w:tc>
        <w:tc>
          <w:tcPr>
            <w:tcW w:w="0" w:type="auto"/>
            <w:vAlign w:val="center"/>
            <w:hideMark/>
          </w:tcPr>
          <w:p w14:paraId="5984DE45" w14:textId="77777777" w:rsidR="00697748" w:rsidRPr="00E224E3" w:rsidRDefault="00697748" w:rsidP="002B746A">
            <w:pPr>
              <w:rPr>
                <w:rFonts w:cstheme="minorHAnsi"/>
              </w:rPr>
            </w:pPr>
            <w:r w:rsidRPr="00E224E3">
              <w:rPr>
                <w:rFonts w:cstheme="minorHAnsi"/>
              </w:rPr>
              <w:t>MO</w:t>
            </w:r>
          </w:p>
        </w:tc>
        <w:tc>
          <w:tcPr>
            <w:tcW w:w="0" w:type="auto"/>
            <w:vAlign w:val="center"/>
            <w:hideMark/>
          </w:tcPr>
          <w:p w14:paraId="594FE3F1" w14:textId="77777777" w:rsidR="00697748" w:rsidRPr="00E224E3" w:rsidRDefault="00697748" w:rsidP="002B746A">
            <w:pPr>
              <w:rPr>
                <w:rFonts w:cstheme="minorHAnsi"/>
              </w:rPr>
            </w:pPr>
            <w:r w:rsidRPr="00E224E3">
              <w:rPr>
                <w:rFonts w:cstheme="minorHAnsi"/>
              </w:rPr>
              <w:t>2.0439</w:t>
            </w:r>
          </w:p>
        </w:tc>
        <w:tc>
          <w:tcPr>
            <w:tcW w:w="0" w:type="auto"/>
            <w:vAlign w:val="center"/>
            <w:hideMark/>
          </w:tcPr>
          <w:p w14:paraId="68E87D73" w14:textId="77777777" w:rsidR="00697748" w:rsidRPr="00E224E3" w:rsidRDefault="00697748" w:rsidP="002B746A">
            <w:pPr>
              <w:rPr>
                <w:rFonts w:cstheme="minorHAnsi"/>
              </w:rPr>
            </w:pPr>
            <w:r w:rsidRPr="00E224E3">
              <w:rPr>
                <w:rFonts w:cstheme="minorHAnsi"/>
              </w:rPr>
              <w:t>2.7211</w:t>
            </w:r>
          </w:p>
        </w:tc>
        <w:tc>
          <w:tcPr>
            <w:tcW w:w="0" w:type="auto"/>
            <w:vAlign w:val="center"/>
            <w:hideMark/>
          </w:tcPr>
          <w:p w14:paraId="3A218A02" w14:textId="77777777" w:rsidR="00697748" w:rsidRPr="00E224E3" w:rsidRDefault="00697748" w:rsidP="002B746A">
            <w:pPr>
              <w:rPr>
                <w:rFonts w:cstheme="minorHAnsi"/>
              </w:rPr>
            </w:pPr>
            <w:r w:rsidRPr="00E224E3">
              <w:rPr>
                <w:rFonts w:cstheme="minorHAnsi"/>
              </w:rPr>
              <w:t>7.4669</w:t>
            </w:r>
          </w:p>
        </w:tc>
        <w:tc>
          <w:tcPr>
            <w:tcW w:w="0" w:type="auto"/>
            <w:vAlign w:val="center"/>
            <w:hideMark/>
          </w:tcPr>
          <w:p w14:paraId="33B8316A" w14:textId="77777777" w:rsidR="00697748" w:rsidRPr="00E224E3" w:rsidRDefault="00697748" w:rsidP="002B746A">
            <w:pPr>
              <w:rPr>
                <w:rFonts w:cstheme="minorHAnsi"/>
              </w:rPr>
            </w:pPr>
            <w:r w:rsidRPr="00E224E3">
              <w:rPr>
                <w:rFonts w:cstheme="minorHAnsi"/>
              </w:rPr>
              <w:t>20.4894</w:t>
            </w:r>
          </w:p>
        </w:tc>
        <w:tc>
          <w:tcPr>
            <w:tcW w:w="0" w:type="auto"/>
            <w:vAlign w:val="center"/>
            <w:hideMark/>
          </w:tcPr>
          <w:p w14:paraId="3C4C7C4F" w14:textId="77777777" w:rsidR="00697748" w:rsidRPr="00E224E3" w:rsidRDefault="00697748" w:rsidP="002B746A">
            <w:pPr>
              <w:rPr>
                <w:rFonts w:cstheme="minorHAnsi"/>
              </w:rPr>
            </w:pPr>
            <w:r w:rsidRPr="00E224E3">
              <w:rPr>
                <w:rFonts w:cstheme="minorHAnsi"/>
              </w:rPr>
              <w:t>27.2777</w:t>
            </w:r>
          </w:p>
        </w:tc>
      </w:tr>
      <w:tr w:rsidR="00697748" w:rsidRPr="00E224E3" w14:paraId="03A59F99" w14:textId="77777777" w:rsidTr="002B746A">
        <w:trPr>
          <w:tblCellSpacing w:w="15" w:type="dxa"/>
        </w:trPr>
        <w:tc>
          <w:tcPr>
            <w:tcW w:w="0" w:type="auto"/>
            <w:vAlign w:val="center"/>
            <w:hideMark/>
          </w:tcPr>
          <w:p w14:paraId="71DE1FC6" w14:textId="77777777" w:rsidR="00697748" w:rsidRPr="00E224E3" w:rsidRDefault="00697748" w:rsidP="002B746A">
            <w:pPr>
              <w:rPr>
                <w:rFonts w:cstheme="minorHAnsi"/>
              </w:rPr>
            </w:pPr>
            <w:r w:rsidRPr="00E224E3">
              <w:rPr>
                <w:rFonts w:cstheme="minorHAnsi"/>
              </w:rPr>
              <w:t>normal</w:t>
            </w:r>
          </w:p>
        </w:tc>
        <w:tc>
          <w:tcPr>
            <w:tcW w:w="0" w:type="auto"/>
            <w:vAlign w:val="center"/>
            <w:hideMark/>
          </w:tcPr>
          <w:p w14:paraId="7175EF0E" w14:textId="77777777" w:rsidR="00697748" w:rsidRPr="00E224E3" w:rsidRDefault="00697748" w:rsidP="002B746A">
            <w:pPr>
              <w:rPr>
                <w:rFonts w:cstheme="minorHAnsi"/>
              </w:rPr>
            </w:pPr>
            <w:r w:rsidRPr="00E224E3">
              <w:rPr>
                <w:rFonts w:cstheme="minorHAnsi"/>
              </w:rPr>
              <w:t>GR</w:t>
            </w:r>
          </w:p>
        </w:tc>
        <w:tc>
          <w:tcPr>
            <w:tcW w:w="0" w:type="auto"/>
            <w:vAlign w:val="center"/>
            <w:hideMark/>
          </w:tcPr>
          <w:p w14:paraId="5460DD4D" w14:textId="77777777" w:rsidR="00697748" w:rsidRPr="00E224E3" w:rsidRDefault="00697748" w:rsidP="002B746A">
            <w:pPr>
              <w:rPr>
                <w:rFonts w:cstheme="minorHAnsi"/>
              </w:rPr>
            </w:pPr>
            <w:r w:rsidRPr="00E224E3">
              <w:rPr>
                <w:rFonts w:cstheme="minorHAnsi"/>
              </w:rPr>
              <w:t>1.6808</w:t>
            </w:r>
          </w:p>
        </w:tc>
        <w:tc>
          <w:tcPr>
            <w:tcW w:w="0" w:type="auto"/>
            <w:vAlign w:val="center"/>
            <w:hideMark/>
          </w:tcPr>
          <w:p w14:paraId="2316BE7F" w14:textId="77777777" w:rsidR="00697748" w:rsidRPr="00E224E3" w:rsidRDefault="00697748" w:rsidP="002B746A">
            <w:pPr>
              <w:rPr>
                <w:rFonts w:cstheme="minorHAnsi"/>
              </w:rPr>
            </w:pPr>
            <w:r w:rsidRPr="00E224E3">
              <w:rPr>
                <w:rFonts w:cstheme="minorHAnsi"/>
              </w:rPr>
              <w:t>2.3364</w:t>
            </w:r>
          </w:p>
        </w:tc>
        <w:tc>
          <w:tcPr>
            <w:tcW w:w="0" w:type="auto"/>
            <w:vAlign w:val="center"/>
            <w:hideMark/>
          </w:tcPr>
          <w:p w14:paraId="3A96DAB7" w14:textId="77777777" w:rsidR="00697748" w:rsidRPr="00E224E3" w:rsidRDefault="00697748" w:rsidP="002B746A">
            <w:pPr>
              <w:rPr>
                <w:rFonts w:cstheme="minorHAnsi"/>
              </w:rPr>
            </w:pPr>
            <w:r w:rsidRPr="00E224E3">
              <w:rPr>
                <w:rFonts w:cstheme="minorHAnsi"/>
              </w:rPr>
              <w:t>7.4669</w:t>
            </w:r>
          </w:p>
        </w:tc>
        <w:tc>
          <w:tcPr>
            <w:tcW w:w="0" w:type="auto"/>
            <w:vAlign w:val="center"/>
            <w:hideMark/>
          </w:tcPr>
          <w:p w14:paraId="48516A62" w14:textId="77777777" w:rsidR="00697748" w:rsidRPr="00E224E3" w:rsidRDefault="00697748" w:rsidP="002B746A">
            <w:pPr>
              <w:rPr>
                <w:rFonts w:cstheme="minorHAnsi"/>
              </w:rPr>
            </w:pPr>
            <w:r w:rsidRPr="00E224E3">
              <w:rPr>
                <w:rFonts w:cstheme="minorHAnsi"/>
              </w:rPr>
              <w:t>23.8627</w:t>
            </w:r>
          </w:p>
        </w:tc>
        <w:tc>
          <w:tcPr>
            <w:tcW w:w="0" w:type="auto"/>
            <w:vAlign w:val="center"/>
            <w:hideMark/>
          </w:tcPr>
          <w:p w14:paraId="766B0B83" w14:textId="77777777" w:rsidR="00697748" w:rsidRPr="00E224E3" w:rsidRDefault="00697748" w:rsidP="002B746A">
            <w:pPr>
              <w:rPr>
                <w:rFonts w:cstheme="minorHAnsi"/>
              </w:rPr>
            </w:pPr>
            <w:r w:rsidRPr="00E224E3">
              <w:rPr>
                <w:rFonts w:cstheme="minorHAnsi"/>
              </w:rPr>
              <w:t>33.1712</w:t>
            </w:r>
          </w:p>
        </w:tc>
      </w:tr>
      <w:tr w:rsidR="00697748" w:rsidRPr="00E224E3" w14:paraId="39B47C53" w14:textId="77777777" w:rsidTr="002B746A">
        <w:trPr>
          <w:tblCellSpacing w:w="15" w:type="dxa"/>
        </w:trPr>
        <w:tc>
          <w:tcPr>
            <w:tcW w:w="0" w:type="auto"/>
            <w:vAlign w:val="center"/>
            <w:hideMark/>
          </w:tcPr>
          <w:p w14:paraId="03E85F91" w14:textId="77777777" w:rsidR="00697748" w:rsidRPr="00E224E3" w:rsidRDefault="00697748" w:rsidP="002B746A">
            <w:pPr>
              <w:rPr>
                <w:rFonts w:cstheme="minorHAnsi"/>
              </w:rPr>
            </w:pPr>
            <w:r w:rsidRPr="00E224E3">
              <w:rPr>
                <w:rFonts w:cstheme="minorHAnsi"/>
              </w:rPr>
              <w:t>logistic</w:t>
            </w:r>
          </w:p>
        </w:tc>
        <w:tc>
          <w:tcPr>
            <w:tcW w:w="0" w:type="auto"/>
            <w:vAlign w:val="center"/>
            <w:hideMark/>
          </w:tcPr>
          <w:p w14:paraId="04A6ECE2" w14:textId="77777777" w:rsidR="00697748" w:rsidRPr="00E224E3" w:rsidRDefault="00697748" w:rsidP="002B746A">
            <w:pPr>
              <w:rPr>
                <w:rFonts w:cstheme="minorHAnsi"/>
              </w:rPr>
            </w:pPr>
            <w:r w:rsidRPr="00E224E3">
              <w:rPr>
                <w:rFonts w:cstheme="minorHAnsi"/>
              </w:rPr>
              <w:t>ML</w:t>
            </w:r>
          </w:p>
        </w:tc>
        <w:tc>
          <w:tcPr>
            <w:tcW w:w="0" w:type="auto"/>
            <w:vAlign w:val="center"/>
            <w:hideMark/>
          </w:tcPr>
          <w:p w14:paraId="12DA5E37" w14:textId="77777777" w:rsidR="00697748" w:rsidRPr="00E224E3" w:rsidRDefault="00697748" w:rsidP="002B746A">
            <w:pPr>
              <w:rPr>
                <w:rFonts w:cstheme="minorHAnsi"/>
              </w:rPr>
            </w:pPr>
            <w:r w:rsidRPr="00E224E3">
              <w:rPr>
                <w:rFonts w:cstheme="minorHAnsi"/>
              </w:rPr>
              <w:t>2.3318</w:t>
            </w:r>
          </w:p>
        </w:tc>
        <w:tc>
          <w:tcPr>
            <w:tcW w:w="0" w:type="auto"/>
            <w:vAlign w:val="center"/>
            <w:hideMark/>
          </w:tcPr>
          <w:p w14:paraId="5E5D1BBA" w14:textId="77777777" w:rsidR="00697748" w:rsidRPr="00E224E3" w:rsidRDefault="00697748" w:rsidP="002B746A">
            <w:pPr>
              <w:rPr>
                <w:rFonts w:cstheme="minorHAnsi"/>
              </w:rPr>
            </w:pPr>
            <w:r w:rsidRPr="00E224E3">
              <w:rPr>
                <w:rFonts w:cstheme="minorHAnsi"/>
              </w:rPr>
              <w:t>3.2107</w:t>
            </w:r>
          </w:p>
        </w:tc>
        <w:tc>
          <w:tcPr>
            <w:tcW w:w="0" w:type="auto"/>
            <w:vAlign w:val="center"/>
            <w:hideMark/>
          </w:tcPr>
          <w:p w14:paraId="34FD8DCE" w14:textId="77777777" w:rsidR="00697748" w:rsidRPr="00E224E3" w:rsidRDefault="00697748" w:rsidP="002B746A">
            <w:pPr>
              <w:rPr>
                <w:rFonts w:cstheme="minorHAnsi"/>
              </w:rPr>
            </w:pPr>
            <w:r w:rsidRPr="00E224E3">
              <w:rPr>
                <w:rFonts w:cstheme="minorHAnsi"/>
              </w:rPr>
              <w:t>8.2235</w:t>
            </w:r>
          </w:p>
        </w:tc>
        <w:tc>
          <w:tcPr>
            <w:tcW w:w="0" w:type="auto"/>
            <w:vAlign w:val="center"/>
            <w:hideMark/>
          </w:tcPr>
          <w:p w14:paraId="7E35EC80" w14:textId="77777777" w:rsidR="00697748" w:rsidRPr="00E224E3" w:rsidRDefault="00697748" w:rsidP="002B746A">
            <w:pPr>
              <w:rPr>
                <w:rFonts w:cstheme="minorHAnsi"/>
              </w:rPr>
            </w:pPr>
            <w:r w:rsidRPr="00E224E3">
              <w:rPr>
                <w:rFonts w:cstheme="minorHAnsi"/>
              </w:rPr>
              <w:t>21.0627</w:t>
            </w:r>
          </w:p>
        </w:tc>
        <w:tc>
          <w:tcPr>
            <w:tcW w:w="0" w:type="auto"/>
            <w:vAlign w:val="center"/>
            <w:hideMark/>
          </w:tcPr>
          <w:p w14:paraId="75BEF471" w14:textId="77777777" w:rsidR="00697748" w:rsidRPr="00E224E3" w:rsidRDefault="00697748" w:rsidP="002B746A">
            <w:pPr>
              <w:rPr>
                <w:rFonts w:cstheme="minorHAnsi"/>
              </w:rPr>
            </w:pPr>
            <w:r w:rsidRPr="00E224E3">
              <w:rPr>
                <w:rFonts w:cstheme="minorHAnsi"/>
              </w:rPr>
              <w:t>29.0014</w:t>
            </w:r>
          </w:p>
        </w:tc>
      </w:tr>
      <w:tr w:rsidR="00697748" w:rsidRPr="00E224E3" w14:paraId="58169750" w14:textId="77777777" w:rsidTr="002B746A">
        <w:trPr>
          <w:tblCellSpacing w:w="15" w:type="dxa"/>
        </w:trPr>
        <w:tc>
          <w:tcPr>
            <w:tcW w:w="0" w:type="auto"/>
            <w:vAlign w:val="center"/>
            <w:hideMark/>
          </w:tcPr>
          <w:p w14:paraId="5C125DEF" w14:textId="77777777" w:rsidR="00697748" w:rsidRPr="00E224E3" w:rsidRDefault="00697748" w:rsidP="002B746A">
            <w:pPr>
              <w:rPr>
                <w:rFonts w:cstheme="minorHAnsi"/>
              </w:rPr>
            </w:pPr>
            <w:r w:rsidRPr="00E224E3">
              <w:rPr>
                <w:rFonts w:cstheme="minorHAnsi"/>
              </w:rPr>
              <w:t>logistic</w:t>
            </w:r>
          </w:p>
        </w:tc>
        <w:tc>
          <w:tcPr>
            <w:tcW w:w="0" w:type="auto"/>
            <w:vAlign w:val="center"/>
            <w:hideMark/>
          </w:tcPr>
          <w:p w14:paraId="47AA753D" w14:textId="77777777" w:rsidR="00697748" w:rsidRPr="00E224E3" w:rsidRDefault="00697748" w:rsidP="002B746A">
            <w:pPr>
              <w:rPr>
                <w:rFonts w:cstheme="minorHAnsi"/>
              </w:rPr>
            </w:pPr>
            <w:r w:rsidRPr="00E224E3">
              <w:rPr>
                <w:rFonts w:cstheme="minorHAnsi"/>
              </w:rPr>
              <w:t>MO</w:t>
            </w:r>
          </w:p>
        </w:tc>
        <w:tc>
          <w:tcPr>
            <w:tcW w:w="0" w:type="auto"/>
            <w:vAlign w:val="center"/>
            <w:hideMark/>
          </w:tcPr>
          <w:p w14:paraId="71606FB6" w14:textId="77777777" w:rsidR="00697748" w:rsidRPr="00E224E3" w:rsidRDefault="00697748" w:rsidP="002B746A">
            <w:pPr>
              <w:rPr>
                <w:rFonts w:cstheme="minorHAnsi"/>
              </w:rPr>
            </w:pPr>
            <w:r w:rsidRPr="00E224E3">
              <w:rPr>
                <w:rFonts w:cstheme="minorHAnsi"/>
              </w:rPr>
              <w:t>2.0788</w:t>
            </w:r>
          </w:p>
        </w:tc>
        <w:tc>
          <w:tcPr>
            <w:tcW w:w="0" w:type="auto"/>
            <w:vAlign w:val="center"/>
            <w:hideMark/>
          </w:tcPr>
          <w:p w14:paraId="1BAA8F0F" w14:textId="77777777" w:rsidR="00697748" w:rsidRPr="00E224E3" w:rsidRDefault="00697748" w:rsidP="002B746A">
            <w:pPr>
              <w:rPr>
                <w:rFonts w:cstheme="minorHAnsi"/>
              </w:rPr>
            </w:pPr>
            <w:r w:rsidRPr="00E224E3">
              <w:rPr>
                <w:rFonts w:cstheme="minorHAnsi"/>
              </w:rPr>
              <w:t>2.8757</w:t>
            </w:r>
          </w:p>
        </w:tc>
        <w:tc>
          <w:tcPr>
            <w:tcW w:w="0" w:type="auto"/>
            <w:vAlign w:val="center"/>
            <w:hideMark/>
          </w:tcPr>
          <w:p w14:paraId="793EE253" w14:textId="77777777" w:rsidR="00697748" w:rsidRPr="00E224E3" w:rsidRDefault="00697748" w:rsidP="002B746A">
            <w:pPr>
              <w:rPr>
                <w:rFonts w:cstheme="minorHAnsi"/>
              </w:rPr>
            </w:pPr>
            <w:r w:rsidRPr="00E224E3">
              <w:rPr>
                <w:rFonts w:cstheme="minorHAnsi"/>
              </w:rPr>
              <w:t>7.4669</w:t>
            </w:r>
          </w:p>
        </w:tc>
        <w:tc>
          <w:tcPr>
            <w:tcW w:w="0" w:type="auto"/>
            <w:vAlign w:val="center"/>
            <w:hideMark/>
          </w:tcPr>
          <w:p w14:paraId="7C7D8CF9" w14:textId="77777777" w:rsidR="00697748" w:rsidRPr="00E224E3" w:rsidRDefault="00697748" w:rsidP="002B746A">
            <w:pPr>
              <w:rPr>
                <w:rFonts w:cstheme="minorHAnsi"/>
              </w:rPr>
            </w:pPr>
            <w:r w:rsidRPr="00E224E3">
              <w:rPr>
                <w:rFonts w:cstheme="minorHAnsi"/>
              </w:rPr>
              <w:t>19.3879</w:t>
            </w:r>
          </w:p>
        </w:tc>
        <w:tc>
          <w:tcPr>
            <w:tcW w:w="0" w:type="auto"/>
            <w:vAlign w:val="center"/>
            <w:hideMark/>
          </w:tcPr>
          <w:p w14:paraId="7796325A" w14:textId="77777777" w:rsidR="00697748" w:rsidRPr="00E224E3" w:rsidRDefault="00697748" w:rsidP="002B746A">
            <w:pPr>
              <w:rPr>
                <w:rFonts w:cstheme="minorHAnsi"/>
              </w:rPr>
            </w:pPr>
            <w:r w:rsidRPr="00E224E3">
              <w:rPr>
                <w:rFonts w:cstheme="minorHAnsi"/>
              </w:rPr>
              <w:t>26.8197</w:t>
            </w:r>
          </w:p>
        </w:tc>
      </w:tr>
      <w:tr w:rsidR="00697748" w:rsidRPr="00E224E3" w14:paraId="617347EF" w14:textId="77777777" w:rsidTr="002B746A">
        <w:trPr>
          <w:tblCellSpacing w:w="15" w:type="dxa"/>
        </w:trPr>
        <w:tc>
          <w:tcPr>
            <w:tcW w:w="0" w:type="auto"/>
            <w:vAlign w:val="center"/>
            <w:hideMark/>
          </w:tcPr>
          <w:p w14:paraId="75B7B233" w14:textId="77777777" w:rsidR="00697748" w:rsidRPr="00E224E3" w:rsidRDefault="00697748" w:rsidP="002B746A">
            <w:pPr>
              <w:rPr>
                <w:rFonts w:cstheme="minorHAnsi"/>
              </w:rPr>
            </w:pPr>
            <w:r w:rsidRPr="00E224E3">
              <w:rPr>
                <w:rFonts w:cstheme="minorHAnsi"/>
              </w:rPr>
              <w:t>logistic</w:t>
            </w:r>
          </w:p>
        </w:tc>
        <w:tc>
          <w:tcPr>
            <w:tcW w:w="0" w:type="auto"/>
            <w:vAlign w:val="center"/>
            <w:hideMark/>
          </w:tcPr>
          <w:p w14:paraId="233C3C13" w14:textId="77777777" w:rsidR="00697748" w:rsidRPr="00E224E3" w:rsidRDefault="00697748" w:rsidP="002B746A">
            <w:pPr>
              <w:rPr>
                <w:rFonts w:cstheme="minorHAnsi"/>
              </w:rPr>
            </w:pPr>
            <w:r w:rsidRPr="00E224E3">
              <w:rPr>
                <w:rFonts w:cstheme="minorHAnsi"/>
              </w:rPr>
              <w:t>GR</w:t>
            </w:r>
          </w:p>
        </w:tc>
        <w:tc>
          <w:tcPr>
            <w:tcW w:w="0" w:type="auto"/>
            <w:vAlign w:val="center"/>
            <w:hideMark/>
          </w:tcPr>
          <w:p w14:paraId="58D96DF5" w14:textId="77777777" w:rsidR="00697748" w:rsidRPr="00E224E3" w:rsidRDefault="00697748" w:rsidP="002B746A">
            <w:pPr>
              <w:rPr>
                <w:rFonts w:cstheme="minorHAnsi"/>
              </w:rPr>
            </w:pPr>
            <w:r w:rsidRPr="00E224E3">
              <w:rPr>
                <w:rFonts w:cstheme="minorHAnsi"/>
              </w:rPr>
              <w:t>1.5652</w:t>
            </w:r>
          </w:p>
        </w:tc>
        <w:tc>
          <w:tcPr>
            <w:tcW w:w="0" w:type="auto"/>
            <w:vAlign w:val="center"/>
            <w:hideMark/>
          </w:tcPr>
          <w:p w14:paraId="285C2DAB" w14:textId="77777777" w:rsidR="00697748" w:rsidRPr="00E224E3" w:rsidRDefault="00697748" w:rsidP="002B746A">
            <w:pPr>
              <w:rPr>
                <w:rFonts w:cstheme="minorHAnsi"/>
              </w:rPr>
            </w:pPr>
            <w:r w:rsidRPr="00E224E3">
              <w:rPr>
                <w:rFonts w:cstheme="minorHAnsi"/>
              </w:rPr>
              <w:t>2.3269</w:t>
            </w:r>
          </w:p>
        </w:tc>
        <w:tc>
          <w:tcPr>
            <w:tcW w:w="0" w:type="auto"/>
            <w:vAlign w:val="center"/>
            <w:hideMark/>
          </w:tcPr>
          <w:p w14:paraId="7350AE8B" w14:textId="77777777" w:rsidR="00697748" w:rsidRPr="00E224E3" w:rsidRDefault="00697748" w:rsidP="002B746A">
            <w:pPr>
              <w:rPr>
                <w:rFonts w:cstheme="minorHAnsi"/>
              </w:rPr>
            </w:pPr>
            <w:r w:rsidRPr="00E224E3">
              <w:rPr>
                <w:rFonts w:cstheme="minorHAnsi"/>
              </w:rPr>
              <w:t>7.4669</w:t>
            </w:r>
          </w:p>
        </w:tc>
        <w:tc>
          <w:tcPr>
            <w:tcW w:w="0" w:type="auto"/>
            <w:vAlign w:val="center"/>
            <w:hideMark/>
          </w:tcPr>
          <w:p w14:paraId="7944F7E3" w14:textId="77777777" w:rsidR="00697748" w:rsidRPr="00E224E3" w:rsidRDefault="00697748" w:rsidP="002B746A">
            <w:pPr>
              <w:rPr>
                <w:rFonts w:cstheme="minorHAnsi"/>
              </w:rPr>
            </w:pPr>
            <w:r w:rsidRPr="00E224E3">
              <w:rPr>
                <w:rFonts w:cstheme="minorHAnsi"/>
              </w:rPr>
              <w:t>23.9610</w:t>
            </w:r>
          </w:p>
        </w:tc>
        <w:tc>
          <w:tcPr>
            <w:tcW w:w="0" w:type="auto"/>
            <w:vAlign w:val="center"/>
            <w:hideMark/>
          </w:tcPr>
          <w:p w14:paraId="65E6C728" w14:textId="77777777" w:rsidR="00697748" w:rsidRPr="00E224E3" w:rsidRDefault="00697748" w:rsidP="002B746A">
            <w:pPr>
              <w:rPr>
                <w:rFonts w:cstheme="minorHAnsi"/>
              </w:rPr>
            </w:pPr>
            <w:r w:rsidRPr="00E224E3">
              <w:rPr>
                <w:rFonts w:cstheme="minorHAnsi"/>
              </w:rPr>
              <w:t>35.6211</w:t>
            </w:r>
          </w:p>
        </w:tc>
      </w:tr>
      <w:tr w:rsidR="00697748" w:rsidRPr="00E224E3" w14:paraId="1B693883" w14:textId="77777777" w:rsidTr="002B746A">
        <w:trPr>
          <w:tblCellSpacing w:w="15" w:type="dxa"/>
        </w:trPr>
        <w:tc>
          <w:tcPr>
            <w:tcW w:w="0" w:type="auto"/>
            <w:vAlign w:val="center"/>
            <w:hideMark/>
          </w:tcPr>
          <w:p w14:paraId="1E9B8613" w14:textId="77777777" w:rsidR="00697748" w:rsidRPr="00E224E3" w:rsidRDefault="00697748" w:rsidP="002B746A">
            <w:pPr>
              <w:rPr>
                <w:rFonts w:cstheme="minorHAnsi"/>
              </w:rPr>
            </w:pPr>
            <w:r w:rsidRPr="00E224E3">
              <w:rPr>
                <w:rFonts w:cstheme="minorHAnsi"/>
              </w:rPr>
              <w:t>triangular</w:t>
            </w:r>
          </w:p>
        </w:tc>
        <w:tc>
          <w:tcPr>
            <w:tcW w:w="0" w:type="auto"/>
            <w:vAlign w:val="center"/>
            <w:hideMark/>
          </w:tcPr>
          <w:p w14:paraId="4F73501B" w14:textId="77777777" w:rsidR="00697748" w:rsidRPr="00E224E3" w:rsidRDefault="00697748" w:rsidP="002B746A">
            <w:pPr>
              <w:rPr>
                <w:rFonts w:cstheme="minorHAnsi"/>
              </w:rPr>
            </w:pPr>
            <w:r w:rsidRPr="00E224E3">
              <w:rPr>
                <w:rFonts w:cstheme="minorHAnsi"/>
              </w:rPr>
              <w:t>ML</w:t>
            </w:r>
          </w:p>
        </w:tc>
        <w:tc>
          <w:tcPr>
            <w:tcW w:w="0" w:type="auto"/>
            <w:vAlign w:val="center"/>
            <w:hideMark/>
          </w:tcPr>
          <w:p w14:paraId="15D50769" w14:textId="77777777" w:rsidR="00697748" w:rsidRPr="00E224E3" w:rsidRDefault="00697748" w:rsidP="002B746A">
            <w:pPr>
              <w:rPr>
                <w:rFonts w:cstheme="minorHAnsi"/>
              </w:rPr>
            </w:pPr>
            <w:r w:rsidRPr="00E224E3">
              <w:rPr>
                <w:rFonts w:cstheme="minorHAnsi"/>
              </w:rPr>
              <w:t>2.1090</w:t>
            </w:r>
          </w:p>
        </w:tc>
        <w:tc>
          <w:tcPr>
            <w:tcW w:w="0" w:type="auto"/>
            <w:vAlign w:val="center"/>
            <w:hideMark/>
          </w:tcPr>
          <w:p w14:paraId="2889F454" w14:textId="77777777" w:rsidR="00697748" w:rsidRPr="00E224E3" w:rsidRDefault="00697748" w:rsidP="002B746A">
            <w:pPr>
              <w:rPr>
                <w:rFonts w:cstheme="minorHAnsi"/>
              </w:rPr>
            </w:pPr>
            <w:r w:rsidRPr="00E224E3">
              <w:rPr>
                <w:rFonts w:cstheme="minorHAnsi"/>
              </w:rPr>
              <w:t>2.6696</w:t>
            </w:r>
          </w:p>
        </w:tc>
        <w:tc>
          <w:tcPr>
            <w:tcW w:w="0" w:type="auto"/>
            <w:vAlign w:val="center"/>
            <w:hideMark/>
          </w:tcPr>
          <w:p w14:paraId="4F6F024C" w14:textId="77777777" w:rsidR="00697748" w:rsidRPr="00E224E3" w:rsidRDefault="00697748" w:rsidP="002B746A">
            <w:pPr>
              <w:rPr>
                <w:rFonts w:cstheme="minorHAnsi"/>
              </w:rPr>
            </w:pPr>
            <w:r w:rsidRPr="00E224E3">
              <w:rPr>
                <w:rFonts w:cstheme="minorHAnsi"/>
              </w:rPr>
              <w:t>7.2183</w:t>
            </w:r>
          </w:p>
        </w:tc>
        <w:tc>
          <w:tcPr>
            <w:tcW w:w="0" w:type="auto"/>
            <w:vAlign w:val="center"/>
            <w:hideMark/>
          </w:tcPr>
          <w:p w14:paraId="70B7F7E5" w14:textId="77777777" w:rsidR="00697748" w:rsidRPr="00E224E3" w:rsidRDefault="00697748" w:rsidP="002B746A">
            <w:pPr>
              <w:rPr>
                <w:rFonts w:cstheme="minorHAnsi"/>
              </w:rPr>
            </w:pPr>
            <w:r w:rsidRPr="00E224E3">
              <w:rPr>
                <w:rFonts w:cstheme="minorHAnsi"/>
              </w:rPr>
              <w:t>19.5173</w:t>
            </w:r>
          </w:p>
        </w:tc>
        <w:tc>
          <w:tcPr>
            <w:tcW w:w="0" w:type="auto"/>
            <w:vAlign w:val="center"/>
            <w:hideMark/>
          </w:tcPr>
          <w:p w14:paraId="5CAE07AC" w14:textId="77777777" w:rsidR="00697748" w:rsidRPr="00E224E3" w:rsidRDefault="00697748" w:rsidP="002B746A">
            <w:pPr>
              <w:rPr>
                <w:rFonts w:cstheme="minorHAnsi"/>
              </w:rPr>
            </w:pPr>
            <w:r w:rsidRPr="00E224E3">
              <w:rPr>
                <w:rFonts w:cstheme="minorHAnsi"/>
              </w:rPr>
              <w:t>24.7048</w:t>
            </w:r>
          </w:p>
        </w:tc>
      </w:tr>
      <w:tr w:rsidR="00697748" w:rsidRPr="00E224E3" w14:paraId="4476080B" w14:textId="77777777" w:rsidTr="002B746A">
        <w:trPr>
          <w:tblCellSpacing w:w="15" w:type="dxa"/>
        </w:trPr>
        <w:tc>
          <w:tcPr>
            <w:tcW w:w="0" w:type="auto"/>
            <w:vAlign w:val="center"/>
            <w:hideMark/>
          </w:tcPr>
          <w:p w14:paraId="2EA9CA10" w14:textId="77777777" w:rsidR="00697748" w:rsidRPr="00E224E3" w:rsidRDefault="00697748" w:rsidP="002B746A">
            <w:pPr>
              <w:rPr>
                <w:rFonts w:cstheme="minorHAnsi"/>
              </w:rPr>
            </w:pPr>
            <w:r w:rsidRPr="00E224E3">
              <w:rPr>
                <w:rFonts w:cstheme="minorHAnsi"/>
              </w:rPr>
              <w:lastRenderedPageBreak/>
              <w:t>triangular</w:t>
            </w:r>
          </w:p>
        </w:tc>
        <w:tc>
          <w:tcPr>
            <w:tcW w:w="0" w:type="auto"/>
            <w:vAlign w:val="center"/>
            <w:hideMark/>
          </w:tcPr>
          <w:p w14:paraId="42B9A4CC" w14:textId="77777777" w:rsidR="00697748" w:rsidRPr="00E224E3" w:rsidRDefault="00697748" w:rsidP="002B746A">
            <w:pPr>
              <w:rPr>
                <w:rFonts w:cstheme="minorHAnsi"/>
              </w:rPr>
            </w:pPr>
            <w:r w:rsidRPr="00E224E3">
              <w:rPr>
                <w:rFonts w:cstheme="minorHAnsi"/>
              </w:rPr>
              <w:t>MO</w:t>
            </w:r>
          </w:p>
        </w:tc>
        <w:tc>
          <w:tcPr>
            <w:tcW w:w="0" w:type="auto"/>
            <w:vAlign w:val="center"/>
            <w:hideMark/>
          </w:tcPr>
          <w:p w14:paraId="66F40FE8" w14:textId="77777777" w:rsidR="00697748" w:rsidRPr="00E224E3" w:rsidRDefault="00697748" w:rsidP="002B746A">
            <w:pPr>
              <w:rPr>
                <w:rFonts w:cstheme="minorHAnsi"/>
              </w:rPr>
            </w:pPr>
            <w:r w:rsidRPr="00E224E3">
              <w:rPr>
                <w:rFonts w:cstheme="minorHAnsi"/>
              </w:rPr>
              <w:t>1.9961</w:t>
            </w:r>
          </w:p>
        </w:tc>
        <w:tc>
          <w:tcPr>
            <w:tcW w:w="0" w:type="auto"/>
            <w:vAlign w:val="center"/>
            <w:hideMark/>
          </w:tcPr>
          <w:p w14:paraId="3C132367" w14:textId="77777777" w:rsidR="00697748" w:rsidRPr="00E224E3" w:rsidRDefault="00697748" w:rsidP="002B746A">
            <w:pPr>
              <w:rPr>
                <w:rFonts w:cstheme="minorHAnsi"/>
              </w:rPr>
            </w:pPr>
            <w:r w:rsidRPr="00E224E3">
              <w:rPr>
                <w:rFonts w:cstheme="minorHAnsi"/>
              </w:rPr>
              <w:t>2.5701</w:t>
            </w:r>
          </w:p>
        </w:tc>
        <w:tc>
          <w:tcPr>
            <w:tcW w:w="0" w:type="auto"/>
            <w:vAlign w:val="center"/>
            <w:hideMark/>
          </w:tcPr>
          <w:p w14:paraId="45420461" w14:textId="77777777" w:rsidR="00697748" w:rsidRPr="00E224E3" w:rsidRDefault="00697748" w:rsidP="002B746A">
            <w:pPr>
              <w:rPr>
                <w:rFonts w:cstheme="minorHAnsi"/>
              </w:rPr>
            </w:pPr>
            <w:r w:rsidRPr="00E224E3">
              <w:rPr>
                <w:rFonts w:cstheme="minorHAnsi"/>
              </w:rPr>
              <w:t>7.4669</w:t>
            </w:r>
          </w:p>
        </w:tc>
        <w:tc>
          <w:tcPr>
            <w:tcW w:w="0" w:type="auto"/>
            <w:vAlign w:val="center"/>
            <w:hideMark/>
          </w:tcPr>
          <w:p w14:paraId="10AECE8A" w14:textId="77777777" w:rsidR="00697748" w:rsidRPr="00E224E3" w:rsidRDefault="00697748" w:rsidP="002B746A">
            <w:pPr>
              <w:rPr>
                <w:rFonts w:cstheme="minorHAnsi"/>
              </w:rPr>
            </w:pPr>
            <w:r w:rsidRPr="00E224E3">
              <w:rPr>
                <w:rFonts w:cstheme="minorHAnsi"/>
              </w:rPr>
              <w:t>21.6934</w:t>
            </w:r>
          </w:p>
        </w:tc>
        <w:tc>
          <w:tcPr>
            <w:tcW w:w="0" w:type="auto"/>
            <w:vAlign w:val="center"/>
            <w:hideMark/>
          </w:tcPr>
          <w:p w14:paraId="1D363AAF" w14:textId="77777777" w:rsidR="00697748" w:rsidRPr="00E224E3" w:rsidRDefault="00697748" w:rsidP="002B746A">
            <w:pPr>
              <w:rPr>
                <w:rFonts w:cstheme="minorHAnsi"/>
              </w:rPr>
            </w:pPr>
            <w:r w:rsidRPr="00E224E3">
              <w:rPr>
                <w:rFonts w:cstheme="minorHAnsi"/>
              </w:rPr>
              <w:t>27.9308</w:t>
            </w:r>
          </w:p>
        </w:tc>
      </w:tr>
      <w:tr w:rsidR="00697748" w:rsidRPr="00E224E3" w14:paraId="048DD57D" w14:textId="77777777" w:rsidTr="002B746A">
        <w:trPr>
          <w:tblCellSpacing w:w="15" w:type="dxa"/>
        </w:trPr>
        <w:tc>
          <w:tcPr>
            <w:tcW w:w="0" w:type="auto"/>
            <w:vAlign w:val="center"/>
            <w:hideMark/>
          </w:tcPr>
          <w:p w14:paraId="7F1F57DF" w14:textId="77777777" w:rsidR="00697748" w:rsidRPr="00E224E3" w:rsidRDefault="00697748" w:rsidP="002B746A">
            <w:pPr>
              <w:rPr>
                <w:rFonts w:cstheme="minorHAnsi"/>
              </w:rPr>
            </w:pPr>
            <w:r w:rsidRPr="00E224E3">
              <w:rPr>
                <w:rFonts w:cstheme="minorHAnsi"/>
              </w:rPr>
              <w:t>triangular</w:t>
            </w:r>
          </w:p>
        </w:tc>
        <w:tc>
          <w:tcPr>
            <w:tcW w:w="0" w:type="auto"/>
            <w:vAlign w:val="center"/>
            <w:hideMark/>
          </w:tcPr>
          <w:p w14:paraId="707B09F5" w14:textId="77777777" w:rsidR="00697748" w:rsidRPr="00E224E3" w:rsidRDefault="00697748" w:rsidP="002B746A">
            <w:pPr>
              <w:rPr>
                <w:rFonts w:cstheme="minorHAnsi"/>
              </w:rPr>
            </w:pPr>
            <w:r w:rsidRPr="00E224E3">
              <w:rPr>
                <w:rFonts w:cstheme="minorHAnsi"/>
              </w:rPr>
              <w:t>GR</w:t>
            </w:r>
          </w:p>
        </w:tc>
        <w:tc>
          <w:tcPr>
            <w:tcW w:w="0" w:type="auto"/>
            <w:vAlign w:val="center"/>
            <w:hideMark/>
          </w:tcPr>
          <w:p w14:paraId="3B39F743" w14:textId="77777777" w:rsidR="00697748" w:rsidRPr="00E224E3" w:rsidRDefault="00697748" w:rsidP="002B746A">
            <w:pPr>
              <w:rPr>
                <w:rFonts w:cstheme="minorHAnsi"/>
              </w:rPr>
            </w:pPr>
            <w:r w:rsidRPr="00E224E3">
              <w:rPr>
                <w:rFonts w:cstheme="minorHAnsi"/>
              </w:rPr>
              <w:t>1.7570</w:t>
            </w:r>
          </w:p>
        </w:tc>
        <w:tc>
          <w:tcPr>
            <w:tcW w:w="0" w:type="auto"/>
            <w:vAlign w:val="center"/>
            <w:hideMark/>
          </w:tcPr>
          <w:p w14:paraId="39CF9789" w14:textId="77777777" w:rsidR="00697748" w:rsidRPr="00E224E3" w:rsidRDefault="00697748" w:rsidP="002B746A">
            <w:pPr>
              <w:rPr>
                <w:rFonts w:cstheme="minorHAnsi"/>
              </w:rPr>
            </w:pPr>
            <w:r w:rsidRPr="00E224E3">
              <w:rPr>
                <w:rFonts w:cstheme="minorHAnsi"/>
              </w:rPr>
              <w:t>2.3181</w:t>
            </w:r>
          </w:p>
        </w:tc>
        <w:tc>
          <w:tcPr>
            <w:tcW w:w="0" w:type="auto"/>
            <w:vAlign w:val="center"/>
            <w:hideMark/>
          </w:tcPr>
          <w:p w14:paraId="6BF54692" w14:textId="77777777" w:rsidR="00697748" w:rsidRPr="00E224E3" w:rsidRDefault="00697748" w:rsidP="002B746A">
            <w:pPr>
              <w:rPr>
                <w:rFonts w:cstheme="minorHAnsi"/>
              </w:rPr>
            </w:pPr>
            <w:r w:rsidRPr="00E224E3">
              <w:rPr>
                <w:rFonts w:cstheme="minorHAnsi"/>
              </w:rPr>
              <w:t>7.4669</w:t>
            </w:r>
          </w:p>
        </w:tc>
        <w:tc>
          <w:tcPr>
            <w:tcW w:w="0" w:type="auto"/>
            <w:vAlign w:val="center"/>
            <w:hideMark/>
          </w:tcPr>
          <w:p w14:paraId="3BA14D25" w14:textId="77777777" w:rsidR="00697748" w:rsidRPr="00E224E3" w:rsidRDefault="00697748" w:rsidP="002B746A">
            <w:pPr>
              <w:rPr>
                <w:rFonts w:cstheme="minorHAnsi"/>
              </w:rPr>
            </w:pPr>
            <w:r w:rsidRPr="00E224E3">
              <w:rPr>
                <w:rFonts w:cstheme="minorHAnsi"/>
              </w:rPr>
              <w:t>24.0514</w:t>
            </w:r>
          </w:p>
        </w:tc>
        <w:tc>
          <w:tcPr>
            <w:tcW w:w="0" w:type="auto"/>
            <w:vAlign w:val="center"/>
            <w:hideMark/>
          </w:tcPr>
          <w:p w14:paraId="361952E4" w14:textId="77777777" w:rsidR="00697748" w:rsidRPr="00E224E3" w:rsidRDefault="00697748" w:rsidP="002B746A">
            <w:pPr>
              <w:rPr>
                <w:rFonts w:cstheme="minorHAnsi"/>
              </w:rPr>
            </w:pPr>
            <w:r w:rsidRPr="00E224E3">
              <w:rPr>
                <w:rFonts w:cstheme="minorHAnsi"/>
              </w:rPr>
              <w:t>31.7332</w:t>
            </w:r>
          </w:p>
        </w:tc>
      </w:tr>
      <w:tr w:rsidR="00697748" w:rsidRPr="00E224E3" w14:paraId="17591F77" w14:textId="77777777" w:rsidTr="002B746A">
        <w:trPr>
          <w:tblCellSpacing w:w="15" w:type="dxa"/>
        </w:trPr>
        <w:tc>
          <w:tcPr>
            <w:tcW w:w="0" w:type="auto"/>
            <w:vAlign w:val="center"/>
            <w:hideMark/>
          </w:tcPr>
          <w:p w14:paraId="5043DC06" w14:textId="77777777" w:rsidR="00697748" w:rsidRPr="00E224E3" w:rsidRDefault="00697748" w:rsidP="002B746A">
            <w:pPr>
              <w:rPr>
                <w:rFonts w:cstheme="minorHAnsi"/>
              </w:rPr>
            </w:pPr>
            <w:r w:rsidRPr="00E224E3">
              <w:rPr>
                <w:rFonts w:cstheme="minorHAnsi"/>
              </w:rPr>
              <w:t>gumbel</w:t>
            </w:r>
          </w:p>
        </w:tc>
        <w:tc>
          <w:tcPr>
            <w:tcW w:w="0" w:type="auto"/>
            <w:vAlign w:val="center"/>
            <w:hideMark/>
          </w:tcPr>
          <w:p w14:paraId="565CB42F" w14:textId="77777777" w:rsidR="00697748" w:rsidRPr="00E224E3" w:rsidRDefault="00697748" w:rsidP="002B746A">
            <w:pPr>
              <w:rPr>
                <w:rFonts w:cstheme="minorHAnsi"/>
              </w:rPr>
            </w:pPr>
            <w:r w:rsidRPr="00E224E3">
              <w:rPr>
                <w:rFonts w:cstheme="minorHAnsi"/>
              </w:rPr>
              <w:t>ML</w:t>
            </w:r>
          </w:p>
        </w:tc>
        <w:tc>
          <w:tcPr>
            <w:tcW w:w="0" w:type="auto"/>
            <w:vAlign w:val="center"/>
            <w:hideMark/>
          </w:tcPr>
          <w:p w14:paraId="3D795F64" w14:textId="77777777" w:rsidR="00697748" w:rsidRPr="00E224E3" w:rsidRDefault="00697748" w:rsidP="002B746A">
            <w:pPr>
              <w:rPr>
                <w:rFonts w:cstheme="minorHAnsi"/>
              </w:rPr>
            </w:pPr>
            <w:r w:rsidRPr="00E224E3">
              <w:rPr>
                <w:rFonts w:cstheme="minorHAnsi"/>
              </w:rPr>
              <w:t>2.0170</w:t>
            </w:r>
          </w:p>
        </w:tc>
        <w:tc>
          <w:tcPr>
            <w:tcW w:w="0" w:type="auto"/>
            <w:vAlign w:val="center"/>
            <w:hideMark/>
          </w:tcPr>
          <w:p w14:paraId="744D63E1" w14:textId="77777777" w:rsidR="00697748" w:rsidRPr="00E224E3" w:rsidRDefault="00697748" w:rsidP="002B746A">
            <w:pPr>
              <w:rPr>
                <w:rFonts w:cstheme="minorHAnsi"/>
              </w:rPr>
            </w:pPr>
            <w:r w:rsidRPr="00E224E3">
              <w:rPr>
                <w:rFonts w:cstheme="minorHAnsi"/>
              </w:rPr>
              <w:t>2.5044</w:t>
            </w:r>
          </w:p>
        </w:tc>
        <w:tc>
          <w:tcPr>
            <w:tcW w:w="0" w:type="auto"/>
            <w:vAlign w:val="center"/>
            <w:hideMark/>
          </w:tcPr>
          <w:p w14:paraId="57FDA5CC" w14:textId="77777777" w:rsidR="00697748" w:rsidRPr="00E224E3" w:rsidRDefault="00697748" w:rsidP="002B746A">
            <w:pPr>
              <w:rPr>
                <w:rFonts w:cstheme="minorHAnsi"/>
              </w:rPr>
            </w:pPr>
            <w:r w:rsidRPr="00E224E3">
              <w:rPr>
                <w:rFonts w:cstheme="minorHAnsi"/>
              </w:rPr>
              <w:t>6.7223</w:t>
            </w:r>
          </w:p>
        </w:tc>
        <w:tc>
          <w:tcPr>
            <w:tcW w:w="0" w:type="auto"/>
            <w:vAlign w:val="center"/>
            <w:hideMark/>
          </w:tcPr>
          <w:p w14:paraId="38CE7513" w14:textId="77777777" w:rsidR="00697748" w:rsidRPr="00E224E3" w:rsidRDefault="00697748" w:rsidP="002B746A">
            <w:pPr>
              <w:rPr>
                <w:rFonts w:cstheme="minorHAnsi"/>
              </w:rPr>
            </w:pPr>
            <w:r w:rsidRPr="00E224E3">
              <w:rPr>
                <w:rFonts w:cstheme="minorHAnsi"/>
              </w:rPr>
              <w:t>31.6521</w:t>
            </w:r>
          </w:p>
        </w:tc>
        <w:tc>
          <w:tcPr>
            <w:tcW w:w="0" w:type="auto"/>
            <w:vAlign w:val="center"/>
            <w:hideMark/>
          </w:tcPr>
          <w:p w14:paraId="636E3E4E" w14:textId="77777777" w:rsidR="00697748" w:rsidRPr="00E224E3" w:rsidRDefault="00697748" w:rsidP="002B746A">
            <w:pPr>
              <w:rPr>
                <w:rFonts w:cstheme="minorHAnsi"/>
              </w:rPr>
            </w:pPr>
            <w:r w:rsidRPr="00E224E3">
              <w:rPr>
                <w:rFonts w:cstheme="minorHAnsi"/>
              </w:rPr>
              <w:t>57.2155</w:t>
            </w:r>
          </w:p>
        </w:tc>
      </w:tr>
      <w:tr w:rsidR="00697748" w:rsidRPr="00E224E3" w14:paraId="42B2176D" w14:textId="77777777" w:rsidTr="002B746A">
        <w:trPr>
          <w:tblCellSpacing w:w="15" w:type="dxa"/>
        </w:trPr>
        <w:tc>
          <w:tcPr>
            <w:tcW w:w="0" w:type="auto"/>
            <w:vAlign w:val="center"/>
            <w:hideMark/>
          </w:tcPr>
          <w:p w14:paraId="5118C5A3" w14:textId="77777777" w:rsidR="00697748" w:rsidRPr="00E224E3" w:rsidRDefault="00697748" w:rsidP="002B746A">
            <w:pPr>
              <w:rPr>
                <w:rFonts w:cstheme="minorHAnsi"/>
              </w:rPr>
            </w:pPr>
            <w:r w:rsidRPr="00E224E3">
              <w:rPr>
                <w:rFonts w:cstheme="minorHAnsi"/>
              </w:rPr>
              <w:t>gumbel</w:t>
            </w:r>
          </w:p>
        </w:tc>
        <w:tc>
          <w:tcPr>
            <w:tcW w:w="0" w:type="auto"/>
            <w:vAlign w:val="center"/>
            <w:hideMark/>
          </w:tcPr>
          <w:p w14:paraId="3E62DAE7" w14:textId="77777777" w:rsidR="00697748" w:rsidRPr="00E224E3" w:rsidRDefault="00697748" w:rsidP="002B746A">
            <w:pPr>
              <w:rPr>
                <w:rFonts w:cstheme="minorHAnsi"/>
              </w:rPr>
            </w:pPr>
            <w:r w:rsidRPr="00E224E3">
              <w:rPr>
                <w:rFonts w:cstheme="minorHAnsi"/>
              </w:rPr>
              <w:t>MO</w:t>
            </w:r>
          </w:p>
        </w:tc>
        <w:tc>
          <w:tcPr>
            <w:tcW w:w="0" w:type="auto"/>
            <w:vAlign w:val="center"/>
            <w:hideMark/>
          </w:tcPr>
          <w:p w14:paraId="71749DD7" w14:textId="77777777" w:rsidR="00697748" w:rsidRPr="00E224E3" w:rsidRDefault="00697748" w:rsidP="002B746A">
            <w:pPr>
              <w:rPr>
                <w:rFonts w:cstheme="minorHAnsi"/>
              </w:rPr>
            </w:pPr>
            <w:r w:rsidRPr="00E224E3">
              <w:rPr>
                <w:rFonts w:cstheme="minorHAnsi"/>
              </w:rPr>
              <w:t>2.6702</w:t>
            </w:r>
          </w:p>
        </w:tc>
        <w:tc>
          <w:tcPr>
            <w:tcW w:w="0" w:type="auto"/>
            <w:vAlign w:val="center"/>
            <w:hideMark/>
          </w:tcPr>
          <w:p w14:paraId="21D83DB7" w14:textId="77777777" w:rsidR="00697748" w:rsidRPr="00E224E3" w:rsidRDefault="00697748" w:rsidP="002B746A">
            <w:pPr>
              <w:rPr>
                <w:rFonts w:cstheme="minorHAnsi"/>
              </w:rPr>
            </w:pPr>
            <w:r w:rsidRPr="00E224E3">
              <w:rPr>
                <w:rFonts w:cstheme="minorHAnsi"/>
              </w:rPr>
              <w:t>3.1386</w:t>
            </w:r>
          </w:p>
        </w:tc>
        <w:tc>
          <w:tcPr>
            <w:tcW w:w="0" w:type="auto"/>
            <w:vAlign w:val="center"/>
            <w:hideMark/>
          </w:tcPr>
          <w:p w14:paraId="7FC44BA6" w14:textId="77777777" w:rsidR="00697748" w:rsidRPr="00E224E3" w:rsidRDefault="00697748" w:rsidP="002B746A">
            <w:pPr>
              <w:rPr>
                <w:rFonts w:cstheme="minorHAnsi"/>
              </w:rPr>
            </w:pPr>
            <w:r w:rsidRPr="00E224E3">
              <w:rPr>
                <w:rFonts w:cstheme="minorHAnsi"/>
              </w:rPr>
              <w:t>6.5605</w:t>
            </w:r>
          </w:p>
        </w:tc>
        <w:tc>
          <w:tcPr>
            <w:tcW w:w="0" w:type="auto"/>
            <w:vAlign w:val="center"/>
            <w:hideMark/>
          </w:tcPr>
          <w:p w14:paraId="28972C06" w14:textId="77777777" w:rsidR="00697748" w:rsidRPr="00E224E3" w:rsidRDefault="00697748" w:rsidP="002B746A">
            <w:pPr>
              <w:rPr>
                <w:rFonts w:cstheme="minorHAnsi"/>
              </w:rPr>
            </w:pPr>
            <w:r w:rsidRPr="00E224E3">
              <w:rPr>
                <w:rFonts w:cstheme="minorHAnsi"/>
              </w:rPr>
              <w:t>20.8640</w:t>
            </w:r>
          </w:p>
        </w:tc>
        <w:tc>
          <w:tcPr>
            <w:tcW w:w="0" w:type="auto"/>
            <w:vAlign w:val="center"/>
            <w:hideMark/>
          </w:tcPr>
          <w:p w14:paraId="4A809A73" w14:textId="77777777" w:rsidR="00697748" w:rsidRPr="00E224E3" w:rsidRDefault="00697748" w:rsidP="002B746A">
            <w:pPr>
              <w:rPr>
                <w:rFonts w:cstheme="minorHAnsi"/>
              </w:rPr>
            </w:pPr>
            <w:r w:rsidRPr="00E224E3">
              <w:rPr>
                <w:rFonts w:cstheme="minorHAnsi"/>
              </w:rPr>
              <w:t>32.4630</w:t>
            </w:r>
          </w:p>
        </w:tc>
      </w:tr>
      <w:tr w:rsidR="00697748" w:rsidRPr="00E224E3" w14:paraId="72EE4621" w14:textId="77777777" w:rsidTr="002B746A">
        <w:trPr>
          <w:tblCellSpacing w:w="15" w:type="dxa"/>
        </w:trPr>
        <w:tc>
          <w:tcPr>
            <w:tcW w:w="0" w:type="auto"/>
            <w:vAlign w:val="center"/>
            <w:hideMark/>
          </w:tcPr>
          <w:p w14:paraId="45398EC8" w14:textId="77777777" w:rsidR="00697748" w:rsidRPr="00E224E3" w:rsidRDefault="00697748" w:rsidP="002B746A">
            <w:pPr>
              <w:rPr>
                <w:rFonts w:cstheme="minorHAnsi"/>
              </w:rPr>
            </w:pPr>
            <w:r w:rsidRPr="00E224E3">
              <w:rPr>
                <w:rFonts w:cstheme="minorHAnsi"/>
              </w:rPr>
              <w:t>gumbel</w:t>
            </w:r>
          </w:p>
        </w:tc>
        <w:tc>
          <w:tcPr>
            <w:tcW w:w="0" w:type="auto"/>
            <w:vAlign w:val="center"/>
            <w:hideMark/>
          </w:tcPr>
          <w:p w14:paraId="4C2774DC" w14:textId="77777777" w:rsidR="00697748" w:rsidRPr="00E224E3" w:rsidRDefault="00697748" w:rsidP="002B746A">
            <w:pPr>
              <w:rPr>
                <w:rFonts w:cstheme="minorHAnsi"/>
              </w:rPr>
            </w:pPr>
            <w:r w:rsidRPr="00E224E3">
              <w:rPr>
                <w:rFonts w:cstheme="minorHAnsi"/>
              </w:rPr>
              <w:t>GR</w:t>
            </w:r>
          </w:p>
        </w:tc>
        <w:tc>
          <w:tcPr>
            <w:tcW w:w="0" w:type="auto"/>
            <w:vAlign w:val="center"/>
            <w:hideMark/>
          </w:tcPr>
          <w:p w14:paraId="20BAEC79" w14:textId="77777777" w:rsidR="00697748" w:rsidRPr="00E224E3" w:rsidRDefault="00697748" w:rsidP="002B746A">
            <w:pPr>
              <w:rPr>
                <w:rFonts w:cstheme="minorHAnsi"/>
              </w:rPr>
            </w:pPr>
            <w:r w:rsidRPr="00E224E3">
              <w:rPr>
                <w:rFonts w:cstheme="minorHAnsi"/>
              </w:rPr>
              <w:t>2.2479</w:t>
            </w:r>
          </w:p>
        </w:tc>
        <w:tc>
          <w:tcPr>
            <w:tcW w:w="0" w:type="auto"/>
            <w:vAlign w:val="center"/>
            <w:hideMark/>
          </w:tcPr>
          <w:p w14:paraId="3E0E9B8C" w14:textId="77777777" w:rsidR="00697748" w:rsidRPr="00E224E3" w:rsidRDefault="00697748" w:rsidP="002B746A">
            <w:pPr>
              <w:rPr>
                <w:rFonts w:cstheme="minorHAnsi"/>
              </w:rPr>
            </w:pPr>
            <w:r w:rsidRPr="00E224E3">
              <w:rPr>
                <w:rFonts w:cstheme="minorHAnsi"/>
              </w:rPr>
              <w:t>2.7352</w:t>
            </w:r>
          </w:p>
        </w:tc>
        <w:tc>
          <w:tcPr>
            <w:tcW w:w="0" w:type="auto"/>
            <w:vAlign w:val="center"/>
            <w:hideMark/>
          </w:tcPr>
          <w:p w14:paraId="51722F89" w14:textId="77777777" w:rsidR="00697748" w:rsidRPr="00E224E3" w:rsidRDefault="00697748" w:rsidP="002B746A">
            <w:pPr>
              <w:rPr>
                <w:rFonts w:cstheme="minorHAnsi"/>
              </w:rPr>
            </w:pPr>
            <w:r w:rsidRPr="00E224E3">
              <w:rPr>
                <w:rFonts w:cstheme="minorHAnsi"/>
              </w:rPr>
              <w:t>6.6951</w:t>
            </w:r>
          </w:p>
        </w:tc>
        <w:tc>
          <w:tcPr>
            <w:tcW w:w="0" w:type="auto"/>
            <w:vAlign w:val="center"/>
            <w:hideMark/>
          </w:tcPr>
          <w:p w14:paraId="24968745" w14:textId="77777777" w:rsidR="00697748" w:rsidRPr="00E224E3" w:rsidRDefault="00697748" w:rsidP="002B746A">
            <w:pPr>
              <w:rPr>
                <w:rFonts w:cstheme="minorHAnsi"/>
              </w:rPr>
            </w:pPr>
            <w:r w:rsidRPr="00E224E3">
              <w:rPr>
                <w:rFonts w:cstheme="minorHAnsi"/>
              </w:rPr>
              <w:t>27.2761</w:t>
            </w:r>
          </w:p>
        </w:tc>
        <w:tc>
          <w:tcPr>
            <w:tcW w:w="0" w:type="auto"/>
            <w:vAlign w:val="center"/>
            <w:hideMark/>
          </w:tcPr>
          <w:p w14:paraId="3DD01624" w14:textId="77777777" w:rsidR="00697748" w:rsidRPr="00E224E3" w:rsidRDefault="00697748" w:rsidP="002B746A">
            <w:pPr>
              <w:rPr>
                <w:rFonts w:cstheme="minorHAnsi"/>
              </w:rPr>
            </w:pPr>
            <w:r w:rsidRPr="00E224E3">
              <w:rPr>
                <w:rFonts w:cstheme="minorHAnsi"/>
              </w:rPr>
              <w:t>46.6526</w:t>
            </w:r>
          </w:p>
        </w:tc>
      </w:tr>
      <w:tr w:rsidR="00697748" w:rsidRPr="00E224E3" w14:paraId="0BAF8582" w14:textId="77777777" w:rsidTr="002B746A">
        <w:trPr>
          <w:tblCellSpacing w:w="15" w:type="dxa"/>
        </w:trPr>
        <w:tc>
          <w:tcPr>
            <w:tcW w:w="0" w:type="auto"/>
            <w:vAlign w:val="center"/>
            <w:hideMark/>
          </w:tcPr>
          <w:p w14:paraId="3A056523" w14:textId="77777777" w:rsidR="00697748" w:rsidRPr="00E224E3" w:rsidRDefault="00697748" w:rsidP="002B746A">
            <w:pPr>
              <w:rPr>
                <w:rFonts w:cstheme="minorHAnsi"/>
              </w:rPr>
            </w:pPr>
            <w:r w:rsidRPr="00E224E3">
              <w:rPr>
                <w:rFonts w:cstheme="minorHAnsi"/>
              </w:rPr>
              <w:t>burr</w:t>
            </w:r>
          </w:p>
        </w:tc>
        <w:tc>
          <w:tcPr>
            <w:tcW w:w="0" w:type="auto"/>
            <w:vAlign w:val="center"/>
            <w:hideMark/>
          </w:tcPr>
          <w:p w14:paraId="7C05C102" w14:textId="77777777" w:rsidR="00697748" w:rsidRPr="00E224E3" w:rsidRDefault="00697748" w:rsidP="002B746A">
            <w:pPr>
              <w:rPr>
                <w:rFonts w:cstheme="minorHAnsi"/>
              </w:rPr>
            </w:pPr>
            <w:r w:rsidRPr="00E224E3">
              <w:rPr>
                <w:rFonts w:cstheme="minorHAnsi"/>
              </w:rPr>
              <w:t>ML</w:t>
            </w:r>
          </w:p>
        </w:tc>
        <w:tc>
          <w:tcPr>
            <w:tcW w:w="0" w:type="auto"/>
            <w:vAlign w:val="center"/>
            <w:hideMark/>
          </w:tcPr>
          <w:p w14:paraId="03CA6D01" w14:textId="77777777" w:rsidR="00697748" w:rsidRPr="00E224E3" w:rsidRDefault="00697748" w:rsidP="002B746A">
            <w:pPr>
              <w:rPr>
                <w:rFonts w:cstheme="minorHAnsi"/>
              </w:rPr>
            </w:pPr>
            <w:r w:rsidRPr="00E224E3">
              <w:rPr>
                <w:rFonts w:cstheme="minorHAnsi"/>
              </w:rPr>
              <w:t>1.6912</w:t>
            </w:r>
          </w:p>
        </w:tc>
        <w:tc>
          <w:tcPr>
            <w:tcW w:w="0" w:type="auto"/>
            <w:vAlign w:val="center"/>
            <w:hideMark/>
          </w:tcPr>
          <w:p w14:paraId="07C47BD6" w14:textId="77777777" w:rsidR="00697748" w:rsidRPr="00E224E3" w:rsidRDefault="00697748" w:rsidP="002B746A">
            <w:pPr>
              <w:rPr>
                <w:rFonts w:cstheme="minorHAnsi"/>
              </w:rPr>
            </w:pPr>
            <w:r w:rsidRPr="00E224E3">
              <w:rPr>
                <w:rFonts w:cstheme="minorHAnsi"/>
              </w:rPr>
              <w:t>2.7689</w:t>
            </w:r>
          </w:p>
        </w:tc>
        <w:tc>
          <w:tcPr>
            <w:tcW w:w="0" w:type="auto"/>
            <w:vAlign w:val="center"/>
            <w:hideMark/>
          </w:tcPr>
          <w:p w14:paraId="17CF6443" w14:textId="77777777" w:rsidR="00697748" w:rsidRPr="00E224E3" w:rsidRDefault="00697748" w:rsidP="002B746A">
            <w:pPr>
              <w:rPr>
                <w:rFonts w:cstheme="minorHAnsi"/>
              </w:rPr>
            </w:pPr>
            <w:r w:rsidRPr="00E224E3">
              <w:rPr>
                <w:rFonts w:cstheme="minorHAnsi"/>
              </w:rPr>
              <w:t>8.7949</w:t>
            </w:r>
          </w:p>
        </w:tc>
        <w:tc>
          <w:tcPr>
            <w:tcW w:w="0" w:type="auto"/>
            <w:vAlign w:val="center"/>
            <w:hideMark/>
          </w:tcPr>
          <w:p w14:paraId="0A461591" w14:textId="77777777" w:rsidR="00697748" w:rsidRPr="00E224E3" w:rsidRDefault="00697748" w:rsidP="002B746A">
            <w:pPr>
              <w:rPr>
                <w:rFonts w:cstheme="minorHAnsi"/>
              </w:rPr>
            </w:pPr>
            <w:r w:rsidRPr="00E224E3">
              <w:rPr>
                <w:rFonts w:cstheme="minorHAnsi"/>
              </w:rPr>
              <w:t>15.9120</w:t>
            </w:r>
          </w:p>
        </w:tc>
        <w:tc>
          <w:tcPr>
            <w:tcW w:w="0" w:type="auto"/>
            <w:vAlign w:val="center"/>
            <w:hideMark/>
          </w:tcPr>
          <w:p w14:paraId="3DB60A22" w14:textId="77777777" w:rsidR="00697748" w:rsidRPr="00E224E3" w:rsidRDefault="00697748" w:rsidP="002B746A">
            <w:pPr>
              <w:rPr>
                <w:rFonts w:cstheme="minorHAnsi"/>
              </w:rPr>
            </w:pPr>
            <w:r w:rsidRPr="00E224E3">
              <w:rPr>
                <w:rFonts w:cstheme="minorHAnsi"/>
              </w:rPr>
              <w:t>18.4259</w:t>
            </w:r>
          </w:p>
        </w:tc>
      </w:tr>
    </w:tbl>
    <w:p w14:paraId="41C9D2AA" w14:textId="77777777" w:rsidR="00697748" w:rsidRDefault="00697748" w:rsidP="00CC6D56">
      <w:pPr>
        <w:spacing w:after="0" w:line="240" w:lineRule="auto"/>
        <w:rPr>
          <w:rFonts w:eastAsia="Times New Roman" w:cs="Times New Roman"/>
          <w:b/>
          <w:color w:val="000000"/>
        </w:rPr>
      </w:pPr>
    </w:p>
    <w:p w14:paraId="6FDBFB96" w14:textId="46CB74F6" w:rsidR="009B7083" w:rsidRPr="0067331B" w:rsidRDefault="00F8120F" w:rsidP="00CC6D56">
      <w:pPr>
        <w:pStyle w:val="Heading1"/>
        <w:spacing w:before="0" w:after="0" w:line="240" w:lineRule="auto"/>
      </w:pPr>
      <w:r>
        <w:t>Determination</w:t>
      </w:r>
      <w:r w:rsidRPr="0067331B">
        <w:t xml:space="preserve"> </w:t>
      </w:r>
      <w:r w:rsidR="009B7083" w:rsidRPr="0067331B">
        <w:t>of thresholds</w:t>
      </w:r>
    </w:p>
    <w:p w14:paraId="654FA473" w14:textId="77777777" w:rsidR="009B7083" w:rsidRPr="0067331B" w:rsidRDefault="009B7083" w:rsidP="00CC6D56">
      <w:pPr>
        <w:spacing w:after="0" w:line="240" w:lineRule="auto"/>
        <w:rPr>
          <w:rFonts w:ascii="Calibri" w:eastAsia="Times New Roman" w:hAnsi="Calibri" w:cs="Times New Roman"/>
          <w:color w:val="000000"/>
        </w:rPr>
      </w:pPr>
    </w:p>
    <w:p w14:paraId="3B64AC77" w14:textId="161D1492" w:rsidR="009B7083" w:rsidRPr="00EB7275" w:rsidRDefault="00605B15" w:rsidP="00CC6D56">
      <w:pPr>
        <w:spacing w:after="0" w:line="240" w:lineRule="auto"/>
        <w:rPr>
          <w:rFonts w:ascii="Calibri" w:eastAsia="Times New Roman" w:hAnsi="Calibri" w:cs="Times New Roman"/>
          <w:color w:val="000000"/>
        </w:rPr>
      </w:pPr>
      <w:r>
        <w:rPr>
          <w:rFonts w:ascii="Calibri" w:eastAsia="Times New Roman" w:hAnsi="Calibri" w:cs="Times New Roman"/>
          <w:color w:val="000000"/>
        </w:rPr>
        <w:t>HC</w:t>
      </w:r>
      <w:r w:rsidRPr="00B83069">
        <w:rPr>
          <w:rFonts w:ascii="Calibri" w:eastAsia="Times New Roman" w:hAnsi="Calibri" w:cs="Times New Roman"/>
          <w:color w:val="000000"/>
          <w:vertAlign w:val="subscript"/>
        </w:rPr>
        <w:t>05</w:t>
      </w:r>
      <w:r>
        <w:rPr>
          <w:rFonts w:ascii="Calibri" w:eastAsia="Times New Roman" w:hAnsi="Calibri" w:cs="Times New Roman"/>
          <w:color w:val="000000"/>
        </w:rPr>
        <w:t xml:space="preserve"> values from the most appropriate distribution and method were used as the t</w:t>
      </w:r>
      <w:r w:rsidR="009B7083" w:rsidRPr="0067331B">
        <w:rPr>
          <w:rFonts w:ascii="Calibri" w:eastAsia="Times New Roman" w:hAnsi="Calibri" w:cs="Times New Roman"/>
          <w:color w:val="000000"/>
        </w:rPr>
        <w:t>h</w:t>
      </w:r>
      <w:r w:rsidR="009B7083" w:rsidRPr="00EB7275">
        <w:rPr>
          <w:rFonts w:ascii="Calibri" w:eastAsia="Times New Roman" w:hAnsi="Calibri" w:cs="Times New Roman"/>
          <w:color w:val="000000"/>
        </w:rPr>
        <w:t xml:space="preserve">resholds </w:t>
      </w:r>
      <w:r w:rsidR="00F8120F">
        <w:rPr>
          <w:rFonts w:ascii="Calibri" w:eastAsia="Times New Roman" w:hAnsi="Calibri" w:cs="Times New Roman"/>
          <w:color w:val="000000"/>
        </w:rPr>
        <w:t>for fish and amphibians.  The threshold for all fish is the HC</w:t>
      </w:r>
      <w:r w:rsidR="00F8120F" w:rsidRPr="00B83069">
        <w:rPr>
          <w:rFonts w:ascii="Calibri" w:eastAsia="Times New Roman" w:hAnsi="Calibri" w:cs="Times New Roman"/>
          <w:color w:val="000000"/>
          <w:vertAlign w:val="subscript"/>
        </w:rPr>
        <w:t>05</w:t>
      </w:r>
      <w:r w:rsidR="00F8120F">
        <w:rPr>
          <w:rFonts w:ascii="Calibri" w:eastAsia="Times New Roman" w:hAnsi="Calibri" w:cs="Times New Roman"/>
          <w:color w:val="000000"/>
        </w:rPr>
        <w:t xml:space="preserve"> value 1.0554 mg ai/L, based on the triangular distribution and maximum likelihood (ML) method.  </w:t>
      </w:r>
      <w:r w:rsidR="002B746A">
        <w:rPr>
          <w:rFonts w:ascii="Calibri" w:eastAsia="Times New Roman" w:hAnsi="Calibri" w:cs="Times New Roman"/>
          <w:color w:val="000000"/>
        </w:rPr>
        <w:t>T</w:t>
      </w:r>
      <w:r w:rsidR="004E2BC3">
        <w:rPr>
          <w:rFonts w:ascii="Calibri" w:eastAsia="Times New Roman" w:hAnsi="Calibri" w:cs="Times New Roman"/>
          <w:color w:val="000000"/>
        </w:rPr>
        <w:t xml:space="preserve">he triangular distribution with the ML method </w:t>
      </w:r>
      <w:r w:rsidR="002B746A">
        <w:rPr>
          <w:rFonts w:ascii="Calibri" w:eastAsia="Times New Roman" w:hAnsi="Calibri" w:cs="Times New Roman"/>
          <w:color w:val="000000"/>
        </w:rPr>
        <w:t>was chosen as the</w:t>
      </w:r>
      <w:r w:rsidR="004E2BC3">
        <w:rPr>
          <w:rFonts w:ascii="Calibri" w:eastAsia="Times New Roman" w:hAnsi="Calibri" w:cs="Times New Roman"/>
          <w:color w:val="000000"/>
        </w:rPr>
        <w:t xml:space="preserve"> most appropriate distribution and method f</w:t>
      </w:r>
      <w:r w:rsidR="002B746A">
        <w:rPr>
          <w:rFonts w:ascii="Calibri" w:eastAsia="Times New Roman" w:hAnsi="Calibri" w:cs="Times New Roman"/>
          <w:color w:val="000000"/>
        </w:rPr>
        <w:t xml:space="preserve">or </w:t>
      </w:r>
      <w:r w:rsidR="004E2BC3">
        <w:rPr>
          <w:rFonts w:ascii="Calibri" w:eastAsia="Times New Roman" w:hAnsi="Calibri" w:cs="Times New Roman"/>
          <w:color w:val="000000"/>
        </w:rPr>
        <w:t>all fish because it had the highest P</w:t>
      </w:r>
      <w:r w:rsidR="00EC084C">
        <w:rPr>
          <w:rFonts w:ascii="Calibri" w:eastAsia="Times New Roman" w:hAnsi="Calibri" w:cs="Times New Roman"/>
          <w:color w:val="000000"/>
        </w:rPr>
        <w:t>-</w:t>
      </w:r>
      <w:r w:rsidR="004E2BC3">
        <w:rPr>
          <w:rFonts w:ascii="Calibri" w:eastAsia="Times New Roman" w:hAnsi="Calibri" w:cs="Times New Roman"/>
          <w:color w:val="000000"/>
        </w:rPr>
        <w:t xml:space="preserve">value (0.4795), </w:t>
      </w:r>
      <w:r w:rsidR="00EF3429">
        <w:rPr>
          <w:rFonts w:ascii="Calibri" w:eastAsia="Times New Roman" w:hAnsi="Calibri" w:cs="Times New Roman"/>
          <w:color w:val="000000"/>
        </w:rPr>
        <w:t xml:space="preserve">the highest weight (0.5213), </w:t>
      </w:r>
      <w:r w:rsidR="004E2BC3">
        <w:rPr>
          <w:rFonts w:ascii="Calibri" w:eastAsia="Times New Roman" w:hAnsi="Calibri" w:cs="Times New Roman"/>
          <w:color w:val="000000"/>
        </w:rPr>
        <w:t>the tightest confidence intervals around the HC</w:t>
      </w:r>
      <w:r w:rsidR="004E2BC3" w:rsidRPr="00B83069">
        <w:rPr>
          <w:rFonts w:ascii="Calibri" w:eastAsia="Times New Roman" w:hAnsi="Calibri" w:cs="Times New Roman"/>
          <w:color w:val="000000"/>
          <w:vertAlign w:val="subscript"/>
        </w:rPr>
        <w:t>05</w:t>
      </w:r>
      <w:r w:rsidR="004E2BC3">
        <w:rPr>
          <w:rFonts w:ascii="Calibri" w:eastAsia="Times New Roman" w:hAnsi="Calibri" w:cs="Times New Roman"/>
          <w:color w:val="000000"/>
        </w:rPr>
        <w:t>, as well as having a good fit within the confidenc</w:t>
      </w:r>
      <w:r w:rsidR="00EF3429">
        <w:rPr>
          <w:rFonts w:ascii="Calibri" w:eastAsia="Times New Roman" w:hAnsi="Calibri" w:cs="Times New Roman"/>
          <w:color w:val="000000"/>
        </w:rPr>
        <w:t>e intervals on the distribution plot.</w:t>
      </w:r>
      <w:r w:rsidR="004E2BC3">
        <w:rPr>
          <w:rFonts w:ascii="Calibri" w:eastAsia="Times New Roman" w:hAnsi="Calibri" w:cs="Times New Roman"/>
          <w:color w:val="000000"/>
        </w:rPr>
        <w:t xml:space="preserve"> </w:t>
      </w:r>
      <w:r w:rsidR="00F8120F">
        <w:rPr>
          <w:rFonts w:ascii="Calibri" w:eastAsia="Times New Roman" w:hAnsi="Calibri" w:cs="Times New Roman"/>
          <w:color w:val="000000"/>
        </w:rPr>
        <w:t>The threshold for all amphibians is the HC</w:t>
      </w:r>
      <w:r w:rsidR="00F8120F" w:rsidRPr="00B83069">
        <w:rPr>
          <w:rFonts w:ascii="Calibri" w:eastAsia="Times New Roman" w:hAnsi="Calibri" w:cs="Times New Roman"/>
          <w:color w:val="000000"/>
          <w:vertAlign w:val="subscript"/>
        </w:rPr>
        <w:t>05</w:t>
      </w:r>
      <w:r w:rsidR="00F8120F">
        <w:rPr>
          <w:rFonts w:ascii="Calibri" w:eastAsia="Times New Roman" w:hAnsi="Calibri" w:cs="Times New Roman"/>
          <w:color w:val="000000"/>
        </w:rPr>
        <w:t xml:space="preserve"> value 2.3318 mg ai/L, based on the logistic distribution and ML method. </w:t>
      </w:r>
      <w:r w:rsidR="008F21E2">
        <w:rPr>
          <w:rFonts w:ascii="Calibri" w:eastAsia="Times New Roman" w:hAnsi="Calibri" w:cs="Times New Roman"/>
          <w:color w:val="000000"/>
        </w:rPr>
        <w:t xml:space="preserve">The logistic distribution </w:t>
      </w:r>
      <w:r w:rsidR="00EF3429">
        <w:rPr>
          <w:rFonts w:ascii="Calibri" w:eastAsia="Times New Roman" w:hAnsi="Calibri" w:cs="Times New Roman"/>
          <w:color w:val="000000"/>
        </w:rPr>
        <w:t xml:space="preserve">with the ML method </w:t>
      </w:r>
      <w:r w:rsidR="00420F5B">
        <w:rPr>
          <w:rFonts w:ascii="Calibri" w:eastAsia="Times New Roman" w:hAnsi="Calibri" w:cs="Times New Roman"/>
          <w:color w:val="000000"/>
        </w:rPr>
        <w:t>was chosen as the most appropriate distribution</w:t>
      </w:r>
      <w:r w:rsidR="00EC084C">
        <w:rPr>
          <w:rFonts w:ascii="Calibri" w:eastAsia="Times New Roman" w:hAnsi="Calibri" w:cs="Times New Roman"/>
          <w:color w:val="000000"/>
        </w:rPr>
        <w:t xml:space="preserve"> and method</w:t>
      </w:r>
      <w:r w:rsidR="00420F5B">
        <w:rPr>
          <w:rFonts w:ascii="Calibri" w:eastAsia="Times New Roman" w:hAnsi="Calibri" w:cs="Times New Roman"/>
          <w:color w:val="000000"/>
        </w:rPr>
        <w:t xml:space="preserve"> for</w:t>
      </w:r>
      <w:r w:rsidR="00EC084C">
        <w:rPr>
          <w:rFonts w:ascii="Calibri" w:eastAsia="Times New Roman" w:hAnsi="Calibri" w:cs="Times New Roman"/>
          <w:color w:val="000000"/>
        </w:rPr>
        <w:t xml:space="preserve"> all</w:t>
      </w:r>
      <w:r w:rsidR="00420F5B">
        <w:rPr>
          <w:rFonts w:ascii="Calibri" w:eastAsia="Times New Roman" w:hAnsi="Calibri" w:cs="Times New Roman"/>
          <w:color w:val="000000"/>
        </w:rPr>
        <w:t xml:space="preserve"> amphibians because it </w:t>
      </w:r>
      <w:r w:rsidR="00EC084C">
        <w:rPr>
          <w:rFonts w:ascii="Calibri" w:eastAsia="Times New Roman" w:hAnsi="Calibri" w:cs="Times New Roman"/>
          <w:color w:val="000000"/>
        </w:rPr>
        <w:t xml:space="preserve">had a high P-value (0.7263) and </w:t>
      </w:r>
      <w:r w:rsidR="00420F5B">
        <w:rPr>
          <w:rFonts w:ascii="Calibri" w:eastAsia="Times New Roman" w:hAnsi="Calibri" w:cs="Times New Roman"/>
          <w:color w:val="000000"/>
        </w:rPr>
        <w:t>provided the best fit within the confidence interval</w:t>
      </w:r>
      <w:r w:rsidR="00EC084C">
        <w:rPr>
          <w:rFonts w:ascii="Calibri" w:eastAsia="Times New Roman" w:hAnsi="Calibri" w:cs="Times New Roman"/>
          <w:color w:val="000000"/>
        </w:rPr>
        <w:t>s of the distribution plot.</w:t>
      </w:r>
    </w:p>
    <w:p w14:paraId="20391F28" w14:textId="77777777" w:rsidR="009B7083" w:rsidRPr="009B7083" w:rsidRDefault="009B7083" w:rsidP="00A575FB">
      <w:pPr>
        <w:spacing w:after="0" w:line="240" w:lineRule="auto"/>
        <w:rPr>
          <w:rFonts w:ascii="Calibri" w:eastAsia="Times New Roman" w:hAnsi="Calibri" w:cs="Times New Roman"/>
          <w:color w:val="000000"/>
          <w:highlight w:val="yellow"/>
        </w:rPr>
      </w:pPr>
    </w:p>
    <w:p w14:paraId="65EA0231" w14:textId="08DE8286" w:rsidR="009B7083" w:rsidRPr="0067331B" w:rsidRDefault="009B7083" w:rsidP="00A575FB">
      <w:pPr>
        <w:spacing w:after="0" w:line="240" w:lineRule="auto"/>
        <w:rPr>
          <w:rFonts w:ascii="Calibri" w:eastAsia="Times New Roman" w:hAnsi="Calibri" w:cs="Times New Roman"/>
          <w:color w:val="000000"/>
        </w:rPr>
      </w:pPr>
      <w:r w:rsidRPr="0067331B">
        <w:rPr>
          <w:rFonts w:ascii="Calibri" w:eastAsia="Times New Roman" w:hAnsi="Calibri" w:cs="Times New Roman"/>
          <w:b/>
          <w:color w:val="000000"/>
        </w:rPr>
        <w:t xml:space="preserve">Tables </w:t>
      </w:r>
      <w:r w:rsidR="00CF703A">
        <w:rPr>
          <w:rFonts w:ascii="Calibri" w:eastAsia="Times New Roman" w:hAnsi="Calibri" w:cs="Times New Roman"/>
          <w:b/>
          <w:color w:val="000000"/>
        </w:rPr>
        <w:t>1</w:t>
      </w:r>
      <w:r w:rsidR="000776A9">
        <w:rPr>
          <w:rFonts w:ascii="Calibri" w:eastAsia="Times New Roman" w:hAnsi="Calibri" w:cs="Times New Roman"/>
          <w:b/>
          <w:color w:val="000000"/>
        </w:rPr>
        <w:t>2</w:t>
      </w:r>
      <w:r w:rsidR="00D537A3">
        <w:rPr>
          <w:rFonts w:ascii="Calibri" w:eastAsia="Times New Roman" w:hAnsi="Calibri" w:cs="Times New Roman"/>
          <w:b/>
          <w:color w:val="000000"/>
        </w:rPr>
        <w:t>, 1</w:t>
      </w:r>
      <w:r w:rsidR="000776A9">
        <w:rPr>
          <w:rFonts w:ascii="Calibri" w:eastAsia="Times New Roman" w:hAnsi="Calibri" w:cs="Times New Roman"/>
          <w:b/>
          <w:color w:val="000000"/>
        </w:rPr>
        <w:t>3</w:t>
      </w:r>
      <w:r w:rsidRPr="0067331B">
        <w:rPr>
          <w:rFonts w:ascii="Calibri" w:eastAsia="Times New Roman" w:hAnsi="Calibri" w:cs="Times New Roman"/>
          <w:color w:val="000000"/>
        </w:rPr>
        <w:t xml:space="preserve"> and </w:t>
      </w:r>
      <w:r w:rsidR="00CF703A">
        <w:rPr>
          <w:rFonts w:ascii="Calibri" w:eastAsia="Times New Roman" w:hAnsi="Calibri" w:cs="Times New Roman"/>
          <w:b/>
          <w:color w:val="000000"/>
        </w:rPr>
        <w:t>1</w:t>
      </w:r>
      <w:r w:rsidR="000776A9">
        <w:rPr>
          <w:rFonts w:ascii="Calibri" w:eastAsia="Times New Roman" w:hAnsi="Calibri" w:cs="Times New Roman"/>
          <w:b/>
          <w:color w:val="000000"/>
        </w:rPr>
        <w:t>4</w:t>
      </w:r>
      <w:r w:rsidRPr="0067331B">
        <w:rPr>
          <w:rFonts w:ascii="Calibri" w:eastAsia="Times New Roman" w:hAnsi="Calibri" w:cs="Times New Roman"/>
          <w:b/>
          <w:color w:val="000000"/>
        </w:rPr>
        <w:t xml:space="preserve"> </w:t>
      </w:r>
      <w:r w:rsidRPr="0067331B">
        <w:rPr>
          <w:rFonts w:ascii="Calibri" w:eastAsia="Times New Roman" w:hAnsi="Calibri" w:cs="Times New Roman"/>
          <w:color w:val="000000"/>
        </w:rPr>
        <w:t>provide all of the available LC</w:t>
      </w:r>
      <w:r w:rsidRPr="0067331B">
        <w:rPr>
          <w:rFonts w:ascii="Calibri" w:eastAsia="Times New Roman" w:hAnsi="Calibri" w:cs="Times New Roman"/>
          <w:color w:val="000000"/>
          <w:vertAlign w:val="subscript"/>
        </w:rPr>
        <w:t>50</w:t>
      </w:r>
      <w:r w:rsidRPr="0067331B">
        <w:rPr>
          <w:rFonts w:ascii="Calibri" w:eastAsia="Times New Roman" w:hAnsi="Calibri" w:cs="Times New Roman"/>
          <w:color w:val="000000"/>
        </w:rPr>
        <w:t xml:space="preserve"> values for fish and amphibians, respectively (within the 96-hour timeframe-unless otherwise noted).  These data sets are the same as reported in the effects characterization and provide additional data for the formulated products.  Values that were included in the SSD (</w:t>
      </w:r>
      <w:r w:rsidRPr="0067331B">
        <w:rPr>
          <w:rFonts w:ascii="Calibri" w:eastAsia="Times New Roman" w:hAnsi="Calibri" w:cs="Times New Roman"/>
          <w:i/>
          <w:color w:val="000000"/>
        </w:rPr>
        <w:t xml:space="preserve">i.e., </w:t>
      </w:r>
      <w:r w:rsidRPr="0067331B">
        <w:rPr>
          <w:rFonts w:ascii="Calibri" w:eastAsia="Times New Roman" w:hAnsi="Calibri" w:cs="Times New Roman"/>
          <w:color w:val="000000"/>
        </w:rPr>
        <w:t xml:space="preserve">TGAI) are marked with an *.  </w:t>
      </w:r>
    </w:p>
    <w:p w14:paraId="5D630FD4" w14:textId="77777777" w:rsidR="009B7083" w:rsidRPr="009B7083" w:rsidRDefault="009B7083" w:rsidP="00A575FB">
      <w:pPr>
        <w:spacing w:after="0" w:line="240" w:lineRule="auto"/>
        <w:rPr>
          <w:rFonts w:ascii="Calibri" w:eastAsia="Times New Roman" w:hAnsi="Calibri" w:cs="Times New Roman"/>
          <w:color w:val="000000"/>
          <w:highlight w:val="yellow"/>
        </w:rPr>
      </w:pPr>
    </w:p>
    <w:p w14:paraId="39A34EDB" w14:textId="0C769FEF" w:rsidR="00D537A3" w:rsidRPr="00293B8C" w:rsidRDefault="00D537A3" w:rsidP="00C632B5">
      <w:pPr>
        <w:pStyle w:val="Caption"/>
        <w:rPr>
          <w:i/>
        </w:rPr>
      </w:pPr>
      <w:bookmarkStart w:id="1" w:name="_Toc477847302"/>
      <w:r w:rsidRPr="00293B8C">
        <w:t xml:space="preserve">Table </w:t>
      </w:r>
      <w:r>
        <w:t>1</w:t>
      </w:r>
      <w:r w:rsidR="000776A9">
        <w:t>2</w:t>
      </w:r>
      <w:r w:rsidRPr="00293B8C">
        <w:t>. Available acute (4-d) median lethal concentration (LC</w:t>
      </w:r>
      <w:r w:rsidRPr="00293B8C">
        <w:rPr>
          <w:vertAlign w:val="subscript"/>
        </w:rPr>
        <w:t>50</w:t>
      </w:r>
      <w:r w:rsidRPr="00293B8C">
        <w:t>) data for fish exposed to carbaryl as TGAI.</w:t>
      </w:r>
      <w:bookmarkEnd w:id="1"/>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100"/>
        <w:gridCol w:w="1825"/>
        <w:gridCol w:w="1260"/>
        <w:gridCol w:w="1530"/>
      </w:tblGrid>
      <w:tr w:rsidR="00D537A3" w:rsidRPr="00FD245B" w14:paraId="03F2236B" w14:textId="77777777" w:rsidTr="00D537A3">
        <w:trPr>
          <w:trHeight w:val="300"/>
          <w:tblHeader/>
        </w:trPr>
        <w:tc>
          <w:tcPr>
            <w:tcW w:w="1650" w:type="dxa"/>
            <w:shd w:val="clear" w:color="auto" w:fill="E7E6E6" w:themeFill="background2"/>
            <w:noWrap/>
            <w:vAlign w:val="center"/>
            <w:hideMark/>
          </w:tcPr>
          <w:p w14:paraId="4914E958" w14:textId="77777777" w:rsidR="00D537A3" w:rsidRPr="00FD245B" w:rsidRDefault="00D537A3" w:rsidP="00D537A3">
            <w:pPr>
              <w:jc w:val="center"/>
              <w:rPr>
                <w:b/>
                <w:sz w:val="20"/>
              </w:rPr>
            </w:pPr>
            <w:r w:rsidRPr="00FD245B">
              <w:rPr>
                <w:b/>
                <w:sz w:val="20"/>
              </w:rPr>
              <w:t>Genus</w:t>
            </w:r>
          </w:p>
        </w:tc>
        <w:tc>
          <w:tcPr>
            <w:tcW w:w="2100" w:type="dxa"/>
            <w:shd w:val="clear" w:color="auto" w:fill="E7E6E6" w:themeFill="background2"/>
            <w:noWrap/>
            <w:vAlign w:val="center"/>
            <w:hideMark/>
          </w:tcPr>
          <w:p w14:paraId="4248C13E" w14:textId="77777777" w:rsidR="00D537A3" w:rsidRPr="00FD245B" w:rsidRDefault="00D537A3" w:rsidP="00D537A3">
            <w:pPr>
              <w:jc w:val="center"/>
              <w:rPr>
                <w:b/>
                <w:sz w:val="20"/>
              </w:rPr>
            </w:pPr>
            <w:r w:rsidRPr="00FD245B">
              <w:rPr>
                <w:b/>
                <w:sz w:val="20"/>
              </w:rPr>
              <w:t>Species</w:t>
            </w:r>
          </w:p>
        </w:tc>
        <w:tc>
          <w:tcPr>
            <w:tcW w:w="1825" w:type="dxa"/>
            <w:shd w:val="clear" w:color="auto" w:fill="E7E6E6" w:themeFill="background2"/>
            <w:noWrap/>
            <w:vAlign w:val="center"/>
            <w:hideMark/>
          </w:tcPr>
          <w:p w14:paraId="7C2A2D0E" w14:textId="77777777" w:rsidR="00D537A3" w:rsidRPr="00FD245B" w:rsidRDefault="00D537A3" w:rsidP="00D537A3">
            <w:pPr>
              <w:jc w:val="center"/>
              <w:rPr>
                <w:b/>
                <w:sz w:val="20"/>
              </w:rPr>
            </w:pPr>
            <w:r w:rsidRPr="00FD245B">
              <w:rPr>
                <w:b/>
                <w:sz w:val="20"/>
              </w:rPr>
              <w:t>Common Name</w:t>
            </w:r>
          </w:p>
        </w:tc>
        <w:tc>
          <w:tcPr>
            <w:tcW w:w="1260" w:type="dxa"/>
            <w:shd w:val="clear" w:color="auto" w:fill="E7E6E6" w:themeFill="background2"/>
            <w:noWrap/>
            <w:vAlign w:val="center"/>
            <w:hideMark/>
          </w:tcPr>
          <w:p w14:paraId="790F6180" w14:textId="66D80923" w:rsidR="00D537A3" w:rsidRPr="00FD245B" w:rsidRDefault="00D537A3" w:rsidP="00D537A3">
            <w:pPr>
              <w:jc w:val="center"/>
              <w:rPr>
                <w:b/>
                <w:sz w:val="20"/>
              </w:rPr>
            </w:pPr>
            <w:r w:rsidRPr="00FD245B">
              <w:rPr>
                <w:b/>
                <w:sz w:val="20"/>
              </w:rPr>
              <w:t>LC</w:t>
            </w:r>
            <w:r w:rsidRPr="00FD245B">
              <w:rPr>
                <w:b/>
                <w:sz w:val="20"/>
                <w:vertAlign w:val="subscript"/>
              </w:rPr>
              <w:t>50</w:t>
            </w:r>
            <w:r w:rsidRPr="00FD245B">
              <w:rPr>
                <w:b/>
                <w:sz w:val="20"/>
              </w:rPr>
              <w:t xml:space="preserve"> (mg/L)</w:t>
            </w:r>
            <w:r w:rsidR="00933B64" w:rsidRPr="00B83069">
              <w:rPr>
                <w:b/>
                <w:sz w:val="20"/>
                <w:vertAlign w:val="superscript"/>
              </w:rPr>
              <w:t>1</w:t>
            </w:r>
          </w:p>
        </w:tc>
        <w:tc>
          <w:tcPr>
            <w:tcW w:w="1530" w:type="dxa"/>
            <w:shd w:val="clear" w:color="auto" w:fill="E7E6E6" w:themeFill="background2"/>
            <w:noWrap/>
            <w:vAlign w:val="center"/>
            <w:hideMark/>
          </w:tcPr>
          <w:p w14:paraId="5E1C6F99" w14:textId="77777777" w:rsidR="00D537A3" w:rsidRPr="00FD245B" w:rsidRDefault="00D537A3" w:rsidP="00D537A3">
            <w:pPr>
              <w:jc w:val="center"/>
              <w:rPr>
                <w:b/>
                <w:sz w:val="20"/>
              </w:rPr>
            </w:pPr>
            <w:r w:rsidRPr="00FD245B">
              <w:rPr>
                <w:b/>
                <w:sz w:val="20"/>
              </w:rPr>
              <w:t>Reference #</w:t>
            </w:r>
          </w:p>
        </w:tc>
      </w:tr>
      <w:tr w:rsidR="00D537A3" w:rsidRPr="00FD245B" w14:paraId="4311BF88" w14:textId="77777777" w:rsidTr="00D537A3">
        <w:trPr>
          <w:trHeight w:val="300"/>
        </w:trPr>
        <w:tc>
          <w:tcPr>
            <w:tcW w:w="1650" w:type="dxa"/>
            <w:shd w:val="clear" w:color="auto" w:fill="auto"/>
            <w:noWrap/>
            <w:vAlign w:val="center"/>
            <w:hideMark/>
          </w:tcPr>
          <w:p w14:paraId="7B456362"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3002AA8D"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7155B81D"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00852906" w14:textId="4E47D010" w:rsidR="00D537A3" w:rsidRPr="00FD245B" w:rsidRDefault="00D537A3" w:rsidP="00D537A3">
            <w:pPr>
              <w:jc w:val="right"/>
              <w:rPr>
                <w:sz w:val="20"/>
              </w:rPr>
            </w:pPr>
            <w:r w:rsidRPr="00FD245B">
              <w:rPr>
                <w:sz w:val="20"/>
              </w:rPr>
              <w:t>10.4</w:t>
            </w:r>
            <w:r w:rsidR="00F27352">
              <w:rPr>
                <w:sz w:val="20"/>
              </w:rPr>
              <w:t>*</w:t>
            </w:r>
          </w:p>
        </w:tc>
        <w:tc>
          <w:tcPr>
            <w:tcW w:w="1530" w:type="dxa"/>
            <w:shd w:val="clear" w:color="auto" w:fill="auto"/>
            <w:noWrap/>
            <w:vAlign w:val="center"/>
            <w:hideMark/>
          </w:tcPr>
          <w:p w14:paraId="0F8381A8" w14:textId="77777777" w:rsidR="00D537A3" w:rsidRPr="00FD245B" w:rsidRDefault="00D537A3" w:rsidP="00D537A3">
            <w:pPr>
              <w:jc w:val="right"/>
              <w:rPr>
                <w:sz w:val="20"/>
              </w:rPr>
            </w:pPr>
            <w:r w:rsidRPr="00801321">
              <w:rPr>
                <w:sz w:val="20"/>
              </w:rPr>
              <w:t>E12859 (NR)</w:t>
            </w:r>
          </w:p>
        </w:tc>
      </w:tr>
      <w:tr w:rsidR="00D537A3" w:rsidRPr="00FD245B" w14:paraId="16E3F7F0" w14:textId="77777777" w:rsidTr="00D537A3">
        <w:trPr>
          <w:trHeight w:val="300"/>
        </w:trPr>
        <w:tc>
          <w:tcPr>
            <w:tcW w:w="1650" w:type="dxa"/>
            <w:shd w:val="clear" w:color="auto" w:fill="auto"/>
            <w:noWrap/>
            <w:vAlign w:val="center"/>
            <w:hideMark/>
          </w:tcPr>
          <w:p w14:paraId="1AED9DE9"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28CFB92E"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43FFE2C4"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4AAB56DD" w14:textId="4F9FB4CC" w:rsidR="00D537A3" w:rsidRPr="00FD245B" w:rsidRDefault="00D537A3" w:rsidP="00D537A3">
            <w:pPr>
              <w:jc w:val="right"/>
              <w:rPr>
                <w:sz w:val="20"/>
              </w:rPr>
            </w:pPr>
            <w:r w:rsidRPr="00FD245B">
              <w:rPr>
                <w:sz w:val="20"/>
              </w:rPr>
              <w:t>8.93</w:t>
            </w:r>
            <w:r w:rsidR="00F27352">
              <w:rPr>
                <w:sz w:val="20"/>
              </w:rPr>
              <w:t>*</w:t>
            </w:r>
          </w:p>
        </w:tc>
        <w:tc>
          <w:tcPr>
            <w:tcW w:w="1530" w:type="dxa"/>
            <w:shd w:val="clear" w:color="auto" w:fill="auto"/>
            <w:noWrap/>
            <w:vAlign w:val="center"/>
            <w:hideMark/>
          </w:tcPr>
          <w:p w14:paraId="2A303813" w14:textId="77777777" w:rsidR="00D537A3" w:rsidRPr="00FD245B" w:rsidRDefault="00D537A3" w:rsidP="00D537A3">
            <w:pPr>
              <w:jc w:val="right"/>
              <w:rPr>
                <w:sz w:val="20"/>
              </w:rPr>
            </w:pPr>
            <w:r>
              <w:rPr>
                <w:sz w:val="20"/>
              </w:rPr>
              <w:t>E</w:t>
            </w:r>
            <w:r w:rsidRPr="00FD245B">
              <w:rPr>
                <w:sz w:val="20"/>
              </w:rPr>
              <w:t>12859</w:t>
            </w:r>
          </w:p>
        </w:tc>
      </w:tr>
      <w:tr w:rsidR="00D537A3" w:rsidRPr="00FD245B" w14:paraId="00300E09" w14:textId="77777777" w:rsidTr="00D537A3">
        <w:trPr>
          <w:trHeight w:val="300"/>
        </w:trPr>
        <w:tc>
          <w:tcPr>
            <w:tcW w:w="1650" w:type="dxa"/>
            <w:shd w:val="clear" w:color="auto" w:fill="auto"/>
            <w:noWrap/>
            <w:vAlign w:val="center"/>
            <w:hideMark/>
          </w:tcPr>
          <w:p w14:paraId="42AB6D28"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45876F7F"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77CD3E6A"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17E05C33" w14:textId="518C87AC" w:rsidR="00D537A3" w:rsidRPr="00FD245B" w:rsidRDefault="00D537A3" w:rsidP="00D537A3">
            <w:pPr>
              <w:jc w:val="right"/>
              <w:rPr>
                <w:sz w:val="20"/>
              </w:rPr>
            </w:pPr>
            <w:r w:rsidRPr="00FD245B">
              <w:rPr>
                <w:sz w:val="20"/>
              </w:rPr>
              <w:t>9.47</w:t>
            </w:r>
            <w:r w:rsidR="00F27352">
              <w:rPr>
                <w:sz w:val="20"/>
              </w:rPr>
              <w:t>*</w:t>
            </w:r>
          </w:p>
        </w:tc>
        <w:tc>
          <w:tcPr>
            <w:tcW w:w="1530" w:type="dxa"/>
            <w:shd w:val="clear" w:color="auto" w:fill="auto"/>
            <w:noWrap/>
            <w:vAlign w:val="center"/>
            <w:hideMark/>
          </w:tcPr>
          <w:p w14:paraId="153DD564" w14:textId="77777777" w:rsidR="00D537A3" w:rsidRPr="00FD245B" w:rsidRDefault="00D537A3" w:rsidP="00D537A3">
            <w:pPr>
              <w:jc w:val="right"/>
              <w:rPr>
                <w:sz w:val="20"/>
              </w:rPr>
            </w:pPr>
            <w:r>
              <w:rPr>
                <w:sz w:val="20"/>
              </w:rPr>
              <w:t>E</w:t>
            </w:r>
            <w:r w:rsidRPr="00FD245B">
              <w:rPr>
                <w:sz w:val="20"/>
              </w:rPr>
              <w:t>12859</w:t>
            </w:r>
          </w:p>
        </w:tc>
      </w:tr>
      <w:tr w:rsidR="00D537A3" w:rsidRPr="00FD245B" w14:paraId="50742D65" w14:textId="77777777" w:rsidTr="00D537A3">
        <w:trPr>
          <w:trHeight w:val="300"/>
        </w:trPr>
        <w:tc>
          <w:tcPr>
            <w:tcW w:w="1650" w:type="dxa"/>
            <w:shd w:val="clear" w:color="auto" w:fill="auto"/>
            <w:noWrap/>
            <w:vAlign w:val="center"/>
            <w:hideMark/>
          </w:tcPr>
          <w:p w14:paraId="4E97254B"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177E86AA"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6C00F681"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7BFDAF64" w14:textId="471601DB" w:rsidR="00D537A3" w:rsidRPr="00FD245B" w:rsidRDefault="00D537A3" w:rsidP="00D537A3">
            <w:pPr>
              <w:jc w:val="right"/>
              <w:rPr>
                <w:sz w:val="20"/>
              </w:rPr>
            </w:pPr>
            <w:r w:rsidRPr="00FD245B">
              <w:rPr>
                <w:sz w:val="20"/>
              </w:rPr>
              <w:t>6.67</w:t>
            </w:r>
            <w:r w:rsidR="00361630">
              <w:rPr>
                <w:sz w:val="20"/>
              </w:rPr>
              <w:t>*</w:t>
            </w:r>
          </w:p>
        </w:tc>
        <w:tc>
          <w:tcPr>
            <w:tcW w:w="1530" w:type="dxa"/>
            <w:shd w:val="clear" w:color="auto" w:fill="auto"/>
            <w:noWrap/>
            <w:vAlign w:val="center"/>
            <w:hideMark/>
          </w:tcPr>
          <w:p w14:paraId="4E3E8B55" w14:textId="77777777" w:rsidR="00D537A3" w:rsidRPr="00FD245B" w:rsidRDefault="00D537A3" w:rsidP="00D537A3">
            <w:pPr>
              <w:jc w:val="right"/>
              <w:rPr>
                <w:sz w:val="20"/>
              </w:rPr>
            </w:pPr>
            <w:r>
              <w:rPr>
                <w:sz w:val="20"/>
              </w:rPr>
              <w:t>E</w:t>
            </w:r>
            <w:r w:rsidRPr="00FD245B">
              <w:rPr>
                <w:sz w:val="20"/>
              </w:rPr>
              <w:t>12859</w:t>
            </w:r>
          </w:p>
        </w:tc>
      </w:tr>
      <w:tr w:rsidR="00D537A3" w:rsidRPr="00FD245B" w14:paraId="2F03D806" w14:textId="77777777" w:rsidTr="00D537A3">
        <w:trPr>
          <w:trHeight w:val="300"/>
        </w:trPr>
        <w:tc>
          <w:tcPr>
            <w:tcW w:w="1650" w:type="dxa"/>
            <w:shd w:val="clear" w:color="auto" w:fill="auto"/>
            <w:noWrap/>
            <w:vAlign w:val="center"/>
            <w:hideMark/>
          </w:tcPr>
          <w:p w14:paraId="13FE5CA7" w14:textId="77777777" w:rsidR="00D537A3" w:rsidRPr="00FD245B" w:rsidRDefault="00D537A3" w:rsidP="00D537A3">
            <w:pPr>
              <w:rPr>
                <w:i/>
                <w:sz w:val="20"/>
              </w:rPr>
            </w:pPr>
            <w:r w:rsidRPr="00FD245B">
              <w:rPr>
                <w:i/>
                <w:sz w:val="20"/>
              </w:rPr>
              <w:t>Mystus</w:t>
            </w:r>
          </w:p>
        </w:tc>
        <w:tc>
          <w:tcPr>
            <w:tcW w:w="2100" w:type="dxa"/>
            <w:shd w:val="clear" w:color="auto" w:fill="auto"/>
            <w:noWrap/>
            <w:vAlign w:val="center"/>
            <w:hideMark/>
          </w:tcPr>
          <w:p w14:paraId="203527CB" w14:textId="77777777" w:rsidR="00D537A3" w:rsidRPr="00FD245B" w:rsidRDefault="00D537A3" w:rsidP="00D537A3">
            <w:pPr>
              <w:rPr>
                <w:i/>
                <w:sz w:val="20"/>
              </w:rPr>
            </w:pPr>
            <w:r w:rsidRPr="00FD245B">
              <w:rPr>
                <w:i/>
                <w:sz w:val="20"/>
              </w:rPr>
              <w:t>vittatus</w:t>
            </w:r>
          </w:p>
        </w:tc>
        <w:tc>
          <w:tcPr>
            <w:tcW w:w="1825" w:type="dxa"/>
            <w:shd w:val="clear" w:color="auto" w:fill="auto"/>
            <w:noWrap/>
            <w:vAlign w:val="center"/>
            <w:hideMark/>
          </w:tcPr>
          <w:p w14:paraId="32446845" w14:textId="77777777" w:rsidR="00D537A3" w:rsidRPr="00FD245B" w:rsidRDefault="00D537A3" w:rsidP="00D537A3">
            <w:pPr>
              <w:rPr>
                <w:sz w:val="20"/>
              </w:rPr>
            </w:pPr>
            <w:r w:rsidRPr="00FD245B">
              <w:rPr>
                <w:sz w:val="20"/>
              </w:rPr>
              <w:t>Striped Catfish</w:t>
            </w:r>
          </w:p>
        </w:tc>
        <w:tc>
          <w:tcPr>
            <w:tcW w:w="1260" w:type="dxa"/>
            <w:shd w:val="clear" w:color="auto" w:fill="auto"/>
            <w:noWrap/>
            <w:vAlign w:val="center"/>
            <w:hideMark/>
          </w:tcPr>
          <w:p w14:paraId="0560EA86" w14:textId="6B73F7E0" w:rsidR="00D537A3" w:rsidRPr="00FD245B" w:rsidRDefault="00D537A3" w:rsidP="00D537A3">
            <w:pPr>
              <w:jc w:val="right"/>
              <w:rPr>
                <w:sz w:val="20"/>
              </w:rPr>
            </w:pPr>
            <w:r w:rsidRPr="00FD245B">
              <w:rPr>
                <w:sz w:val="20"/>
              </w:rPr>
              <w:t>11.5</w:t>
            </w:r>
            <w:r w:rsidR="00C40280">
              <w:rPr>
                <w:sz w:val="20"/>
              </w:rPr>
              <w:t>*</w:t>
            </w:r>
          </w:p>
        </w:tc>
        <w:tc>
          <w:tcPr>
            <w:tcW w:w="1530" w:type="dxa"/>
            <w:shd w:val="clear" w:color="auto" w:fill="auto"/>
            <w:noWrap/>
            <w:vAlign w:val="center"/>
            <w:hideMark/>
          </w:tcPr>
          <w:p w14:paraId="7211C6C8" w14:textId="77777777" w:rsidR="00D537A3" w:rsidRPr="00FD245B" w:rsidRDefault="00D537A3" w:rsidP="00D537A3">
            <w:pPr>
              <w:jc w:val="right"/>
              <w:rPr>
                <w:sz w:val="20"/>
              </w:rPr>
            </w:pPr>
            <w:r>
              <w:rPr>
                <w:sz w:val="20"/>
              </w:rPr>
              <w:t>E</w:t>
            </w:r>
            <w:r w:rsidRPr="00FD245B">
              <w:rPr>
                <w:sz w:val="20"/>
              </w:rPr>
              <w:t>87812</w:t>
            </w:r>
          </w:p>
        </w:tc>
      </w:tr>
      <w:tr w:rsidR="00D537A3" w:rsidRPr="00FD245B" w14:paraId="456CF80E" w14:textId="77777777" w:rsidTr="00D537A3">
        <w:trPr>
          <w:trHeight w:val="300"/>
        </w:trPr>
        <w:tc>
          <w:tcPr>
            <w:tcW w:w="1650" w:type="dxa"/>
            <w:shd w:val="clear" w:color="auto" w:fill="auto"/>
            <w:noWrap/>
            <w:vAlign w:val="center"/>
            <w:hideMark/>
          </w:tcPr>
          <w:p w14:paraId="41833147" w14:textId="77777777" w:rsidR="00D537A3" w:rsidRPr="00FD245B" w:rsidRDefault="00D537A3" w:rsidP="00D537A3">
            <w:pPr>
              <w:rPr>
                <w:i/>
                <w:sz w:val="20"/>
              </w:rPr>
            </w:pPr>
            <w:r w:rsidRPr="00FD245B">
              <w:rPr>
                <w:i/>
                <w:sz w:val="20"/>
              </w:rPr>
              <w:t>Channa</w:t>
            </w:r>
          </w:p>
        </w:tc>
        <w:tc>
          <w:tcPr>
            <w:tcW w:w="2100" w:type="dxa"/>
            <w:shd w:val="clear" w:color="auto" w:fill="auto"/>
            <w:noWrap/>
            <w:vAlign w:val="center"/>
            <w:hideMark/>
          </w:tcPr>
          <w:p w14:paraId="61063520" w14:textId="77777777" w:rsidR="00D537A3" w:rsidRPr="00FD245B" w:rsidRDefault="00D537A3" w:rsidP="00D537A3">
            <w:pPr>
              <w:rPr>
                <w:i/>
                <w:sz w:val="20"/>
              </w:rPr>
            </w:pPr>
            <w:r w:rsidRPr="00FD245B">
              <w:rPr>
                <w:i/>
                <w:sz w:val="20"/>
              </w:rPr>
              <w:t>punctata</w:t>
            </w:r>
          </w:p>
        </w:tc>
        <w:tc>
          <w:tcPr>
            <w:tcW w:w="1825" w:type="dxa"/>
            <w:shd w:val="clear" w:color="auto" w:fill="auto"/>
            <w:noWrap/>
            <w:vAlign w:val="center"/>
            <w:hideMark/>
          </w:tcPr>
          <w:p w14:paraId="4630FFA4" w14:textId="77777777" w:rsidR="00D537A3" w:rsidRPr="00FD245B" w:rsidRDefault="00D537A3" w:rsidP="00D537A3">
            <w:pPr>
              <w:rPr>
                <w:sz w:val="20"/>
              </w:rPr>
            </w:pPr>
            <w:r w:rsidRPr="00FD245B">
              <w:rPr>
                <w:sz w:val="20"/>
              </w:rPr>
              <w:t>Snake-Head Catfish</w:t>
            </w:r>
          </w:p>
        </w:tc>
        <w:tc>
          <w:tcPr>
            <w:tcW w:w="1260" w:type="dxa"/>
            <w:shd w:val="clear" w:color="auto" w:fill="auto"/>
            <w:noWrap/>
            <w:vAlign w:val="center"/>
            <w:hideMark/>
          </w:tcPr>
          <w:p w14:paraId="60CC0972" w14:textId="6B72A85E" w:rsidR="00D537A3" w:rsidRPr="00FD245B" w:rsidRDefault="00D537A3" w:rsidP="00D537A3">
            <w:pPr>
              <w:jc w:val="right"/>
              <w:rPr>
                <w:sz w:val="20"/>
              </w:rPr>
            </w:pPr>
            <w:r w:rsidRPr="00FD245B">
              <w:rPr>
                <w:sz w:val="20"/>
              </w:rPr>
              <w:t>4.957</w:t>
            </w:r>
            <w:r w:rsidR="002F3A1E">
              <w:rPr>
                <w:sz w:val="20"/>
              </w:rPr>
              <w:t>*</w:t>
            </w:r>
          </w:p>
        </w:tc>
        <w:tc>
          <w:tcPr>
            <w:tcW w:w="1530" w:type="dxa"/>
            <w:shd w:val="clear" w:color="auto" w:fill="auto"/>
            <w:noWrap/>
            <w:vAlign w:val="center"/>
            <w:hideMark/>
          </w:tcPr>
          <w:p w14:paraId="0E935693" w14:textId="77777777" w:rsidR="00D537A3" w:rsidRPr="004C2EA4" w:rsidRDefault="00D537A3" w:rsidP="00D537A3">
            <w:pPr>
              <w:jc w:val="right"/>
              <w:rPr>
                <w:sz w:val="20"/>
                <w:highlight w:val="yellow"/>
              </w:rPr>
            </w:pPr>
            <w:r w:rsidRPr="00801321">
              <w:rPr>
                <w:sz w:val="20"/>
              </w:rPr>
              <w:t>E17200 (JV)</w:t>
            </w:r>
          </w:p>
        </w:tc>
      </w:tr>
      <w:tr w:rsidR="00D537A3" w:rsidRPr="00FD245B" w14:paraId="6BE5F2CD" w14:textId="77777777" w:rsidTr="00D537A3">
        <w:trPr>
          <w:trHeight w:val="300"/>
        </w:trPr>
        <w:tc>
          <w:tcPr>
            <w:tcW w:w="1650" w:type="dxa"/>
            <w:shd w:val="clear" w:color="auto" w:fill="auto"/>
            <w:noWrap/>
            <w:vAlign w:val="center"/>
            <w:hideMark/>
          </w:tcPr>
          <w:p w14:paraId="007502D6" w14:textId="77777777" w:rsidR="00D537A3" w:rsidRPr="00FD245B" w:rsidRDefault="00D537A3" w:rsidP="00D537A3">
            <w:pPr>
              <w:rPr>
                <w:i/>
                <w:sz w:val="20"/>
              </w:rPr>
            </w:pPr>
            <w:r w:rsidRPr="00FD245B">
              <w:rPr>
                <w:i/>
                <w:sz w:val="20"/>
              </w:rPr>
              <w:lastRenderedPageBreak/>
              <w:t>Macropodus</w:t>
            </w:r>
          </w:p>
        </w:tc>
        <w:tc>
          <w:tcPr>
            <w:tcW w:w="2100" w:type="dxa"/>
            <w:shd w:val="clear" w:color="auto" w:fill="auto"/>
            <w:noWrap/>
            <w:vAlign w:val="center"/>
            <w:hideMark/>
          </w:tcPr>
          <w:p w14:paraId="23FA85BD" w14:textId="77777777" w:rsidR="00D537A3" w:rsidRPr="00FD245B" w:rsidRDefault="00D537A3" w:rsidP="00D537A3">
            <w:pPr>
              <w:rPr>
                <w:i/>
                <w:sz w:val="20"/>
              </w:rPr>
            </w:pPr>
            <w:r w:rsidRPr="00FD245B">
              <w:rPr>
                <w:i/>
                <w:sz w:val="20"/>
              </w:rPr>
              <w:t>cupanus</w:t>
            </w:r>
          </w:p>
        </w:tc>
        <w:tc>
          <w:tcPr>
            <w:tcW w:w="1825" w:type="dxa"/>
            <w:shd w:val="clear" w:color="auto" w:fill="auto"/>
            <w:noWrap/>
            <w:vAlign w:val="center"/>
            <w:hideMark/>
          </w:tcPr>
          <w:p w14:paraId="5CE96DC4" w14:textId="77777777" w:rsidR="00D537A3" w:rsidRPr="00FD245B" w:rsidRDefault="00D537A3" w:rsidP="00D537A3">
            <w:pPr>
              <w:rPr>
                <w:sz w:val="20"/>
              </w:rPr>
            </w:pPr>
            <w:r w:rsidRPr="00FD245B">
              <w:rPr>
                <w:sz w:val="20"/>
              </w:rPr>
              <w:t>Paradise Fish</w:t>
            </w:r>
          </w:p>
        </w:tc>
        <w:tc>
          <w:tcPr>
            <w:tcW w:w="1260" w:type="dxa"/>
            <w:shd w:val="clear" w:color="auto" w:fill="auto"/>
            <w:noWrap/>
            <w:vAlign w:val="center"/>
            <w:hideMark/>
          </w:tcPr>
          <w:p w14:paraId="0224CFD6" w14:textId="1C934063" w:rsidR="00D537A3" w:rsidRPr="00FD245B" w:rsidRDefault="00D537A3" w:rsidP="00D537A3">
            <w:pPr>
              <w:jc w:val="right"/>
              <w:rPr>
                <w:sz w:val="20"/>
              </w:rPr>
            </w:pPr>
            <w:r w:rsidRPr="00FD245B">
              <w:rPr>
                <w:sz w:val="20"/>
              </w:rPr>
              <w:t>14.54</w:t>
            </w:r>
            <w:r w:rsidR="002B7FF7">
              <w:rPr>
                <w:sz w:val="20"/>
              </w:rPr>
              <w:t>*</w:t>
            </w:r>
          </w:p>
        </w:tc>
        <w:tc>
          <w:tcPr>
            <w:tcW w:w="1530" w:type="dxa"/>
            <w:shd w:val="clear" w:color="auto" w:fill="auto"/>
            <w:noWrap/>
            <w:vAlign w:val="center"/>
            <w:hideMark/>
          </w:tcPr>
          <w:p w14:paraId="5945F572" w14:textId="77777777" w:rsidR="00D537A3" w:rsidRPr="004C2EA4" w:rsidRDefault="00D537A3" w:rsidP="00D537A3">
            <w:pPr>
              <w:jc w:val="right"/>
              <w:rPr>
                <w:sz w:val="20"/>
              </w:rPr>
            </w:pPr>
            <w:r w:rsidRPr="00801321">
              <w:rPr>
                <w:sz w:val="20"/>
              </w:rPr>
              <w:t>E87644 (JV)</w:t>
            </w:r>
          </w:p>
        </w:tc>
      </w:tr>
      <w:tr w:rsidR="00D537A3" w:rsidRPr="00FD245B" w14:paraId="49D8A196" w14:textId="77777777" w:rsidTr="00D537A3">
        <w:trPr>
          <w:trHeight w:val="300"/>
        </w:trPr>
        <w:tc>
          <w:tcPr>
            <w:tcW w:w="1650" w:type="dxa"/>
            <w:shd w:val="clear" w:color="auto" w:fill="auto"/>
            <w:noWrap/>
            <w:vAlign w:val="center"/>
            <w:hideMark/>
          </w:tcPr>
          <w:p w14:paraId="6FA091E3"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7E09B58F" w14:textId="77777777" w:rsidR="00D537A3" w:rsidRPr="00FD245B" w:rsidRDefault="00D537A3" w:rsidP="00D537A3">
            <w:pPr>
              <w:rPr>
                <w:i/>
                <w:sz w:val="20"/>
              </w:rPr>
            </w:pPr>
            <w:r w:rsidRPr="00FD245B">
              <w:rPr>
                <w:i/>
                <w:sz w:val="20"/>
              </w:rPr>
              <w:t>kisutch</w:t>
            </w:r>
          </w:p>
        </w:tc>
        <w:tc>
          <w:tcPr>
            <w:tcW w:w="1825" w:type="dxa"/>
            <w:shd w:val="clear" w:color="auto" w:fill="auto"/>
            <w:noWrap/>
            <w:vAlign w:val="center"/>
            <w:hideMark/>
          </w:tcPr>
          <w:p w14:paraId="55873824" w14:textId="77777777" w:rsidR="00D537A3" w:rsidRPr="00FD245B" w:rsidRDefault="00D537A3" w:rsidP="00D537A3">
            <w:pPr>
              <w:rPr>
                <w:sz w:val="20"/>
              </w:rPr>
            </w:pPr>
            <w:r w:rsidRPr="00FD245B">
              <w:rPr>
                <w:sz w:val="20"/>
              </w:rPr>
              <w:t>Silver Salmon</w:t>
            </w:r>
          </w:p>
        </w:tc>
        <w:tc>
          <w:tcPr>
            <w:tcW w:w="1260" w:type="dxa"/>
            <w:shd w:val="clear" w:color="auto" w:fill="auto"/>
            <w:noWrap/>
            <w:vAlign w:val="center"/>
            <w:hideMark/>
          </w:tcPr>
          <w:p w14:paraId="3F81AD65" w14:textId="647A7C6F" w:rsidR="00D537A3" w:rsidRPr="00FD245B" w:rsidRDefault="00D537A3" w:rsidP="00D537A3">
            <w:pPr>
              <w:jc w:val="right"/>
              <w:rPr>
                <w:sz w:val="20"/>
              </w:rPr>
            </w:pPr>
            <w:r w:rsidRPr="00FD245B">
              <w:rPr>
                <w:sz w:val="20"/>
              </w:rPr>
              <w:t>0.997</w:t>
            </w:r>
            <w:r w:rsidR="0001012A">
              <w:rPr>
                <w:sz w:val="20"/>
              </w:rPr>
              <w:t>*</w:t>
            </w:r>
          </w:p>
        </w:tc>
        <w:tc>
          <w:tcPr>
            <w:tcW w:w="1530" w:type="dxa"/>
            <w:shd w:val="clear" w:color="auto" w:fill="auto"/>
            <w:noWrap/>
            <w:vAlign w:val="center"/>
            <w:hideMark/>
          </w:tcPr>
          <w:p w14:paraId="6CE5E03E" w14:textId="77777777" w:rsidR="00D537A3" w:rsidRPr="00FD245B" w:rsidRDefault="00D537A3" w:rsidP="00D537A3">
            <w:pPr>
              <w:jc w:val="right"/>
              <w:rPr>
                <w:sz w:val="20"/>
              </w:rPr>
            </w:pPr>
            <w:r>
              <w:rPr>
                <w:sz w:val="20"/>
              </w:rPr>
              <w:t>E</w:t>
            </w:r>
            <w:r w:rsidRPr="00FD245B">
              <w:rPr>
                <w:sz w:val="20"/>
              </w:rPr>
              <w:t>522</w:t>
            </w:r>
          </w:p>
        </w:tc>
      </w:tr>
      <w:tr w:rsidR="00D537A3" w:rsidRPr="00FD245B" w14:paraId="77D78478" w14:textId="77777777" w:rsidTr="00D537A3">
        <w:trPr>
          <w:trHeight w:val="300"/>
        </w:trPr>
        <w:tc>
          <w:tcPr>
            <w:tcW w:w="1650" w:type="dxa"/>
            <w:shd w:val="clear" w:color="auto" w:fill="auto"/>
            <w:noWrap/>
            <w:vAlign w:val="center"/>
            <w:hideMark/>
          </w:tcPr>
          <w:p w14:paraId="16BBC319"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C385420"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58001263"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15CE33BD" w14:textId="09AD5E99" w:rsidR="00D537A3" w:rsidRPr="00FD245B" w:rsidRDefault="00D537A3" w:rsidP="00D537A3">
            <w:pPr>
              <w:jc w:val="right"/>
              <w:rPr>
                <w:sz w:val="20"/>
              </w:rPr>
            </w:pPr>
            <w:r w:rsidRPr="00FD245B">
              <w:rPr>
                <w:sz w:val="20"/>
              </w:rPr>
              <w:t>1.35</w:t>
            </w:r>
            <w:r w:rsidR="009D7190">
              <w:rPr>
                <w:sz w:val="20"/>
              </w:rPr>
              <w:t>*</w:t>
            </w:r>
          </w:p>
        </w:tc>
        <w:tc>
          <w:tcPr>
            <w:tcW w:w="1530" w:type="dxa"/>
            <w:shd w:val="clear" w:color="auto" w:fill="auto"/>
            <w:noWrap/>
            <w:vAlign w:val="center"/>
            <w:hideMark/>
          </w:tcPr>
          <w:p w14:paraId="22A38FFC" w14:textId="77777777" w:rsidR="00D537A3" w:rsidRPr="00FD245B" w:rsidRDefault="00D537A3" w:rsidP="00D537A3">
            <w:pPr>
              <w:jc w:val="right"/>
              <w:rPr>
                <w:sz w:val="20"/>
              </w:rPr>
            </w:pPr>
            <w:r>
              <w:rPr>
                <w:sz w:val="20"/>
              </w:rPr>
              <w:t>E</w:t>
            </w:r>
            <w:r w:rsidRPr="00FD245B">
              <w:rPr>
                <w:sz w:val="20"/>
              </w:rPr>
              <w:t>522</w:t>
            </w:r>
          </w:p>
        </w:tc>
      </w:tr>
      <w:tr w:rsidR="00D537A3" w:rsidRPr="00FD245B" w14:paraId="015D10BA" w14:textId="77777777" w:rsidTr="00D537A3">
        <w:trPr>
          <w:trHeight w:val="300"/>
        </w:trPr>
        <w:tc>
          <w:tcPr>
            <w:tcW w:w="1650" w:type="dxa"/>
            <w:shd w:val="clear" w:color="auto" w:fill="auto"/>
            <w:noWrap/>
            <w:vAlign w:val="center"/>
            <w:hideMark/>
          </w:tcPr>
          <w:p w14:paraId="2201EC34" w14:textId="77777777" w:rsidR="00D537A3" w:rsidRPr="00FD245B" w:rsidRDefault="00D537A3" w:rsidP="00D537A3">
            <w:pPr>
              <w:rPr>
                <w:i/>
                <w:sz w:val="20"/>
              </w:rPr>
            </w:pPr>
            <w:r w:rsidRPr="00FD245B">
              <w:rPr>
                <w:i/>
                <w:sz w:val="20"/>
              </w:rPr>
              <w:t>Gasterosteus</w:t>
            </w:r>
          </w:p>
        </w:tc>
        <w:tc>
          <w:tcPr>
            <w:tcW w:w="2100" w:type="dxa"/>
            <w:shd w:val="clear" w:color="auto" w:fill="auto"/>
            <w:noWrap/>
            <w:vAlign w:val="center"/>
            <w:hideMark/>
          </w:tcPr>
          <w:p w14:paraId="3ECF3D10" w14:textId="77777777" w:rsidR="00D537A3" w:rsidRPr="00FD245B" w:rsidRDefault="00D537A3" w:rsidP="00D537A3">
            <w:pPr>
              <w:rPr>
                <w:i/>
                <w:sz w:val="20"/>
              </w:rPr>
            </w:pPr>
            <w:r w:rsidRPr="00FD245B">
              <w:rPr>
                <w:i/>
                <w:sz w:val="20"/>
              </w:rPr>
              <w:t>aculeatus</w:t>
            </w:r>
          </w:p>
        </w:tc>
        <w:tc>
          <w:tcPr>
            <w:tcW w:w="1825" w:type="dxa"/>
            <w:shd w:val="clear" w:color="auto" w:fill="auto"/>
            <w:noWrap/>
            <w:vAlign w:val="center"/>
            <w:hideMark/>
          </w:tcPr>
          <w:p w14:paraId="2F66752A" w14:textId="77777777" w:rsidR="00D537A3" w:rsidRPr="00FD245B" w:rsidRDefault="00D537A3" w:rsidP="00D537A3">
            <w:pPr>
              <w:rPr>
                <w:sz w:val="20"/>
              </w:rPr>
            </w:pPr>
            <w:r w:rsidRPr="00FD245B">
              <w:rPr>
                <w:sz w:val="20"/>
              </w:rPr>
              <w:t>Threespine Stickleback</w:t>
            </w:r>
          </w:p>
        </w:tc>
        <w:tc>
          <w:tcPr>
            <w:tcW w:w="1260" w:type="dxa"/>
            <w:shd w:val="clear" w:color="auto" w:fill="auto"/>
            <w:noWrap/>
            <w:vAlign w:val="center"/>
            <w:hideMark/>
          </w:tcPr>
          <w:p w14:paraId="08A9AABF" w14:textId="1EC7B24F" w:rsidR="00D537A3" w:rsidRPr="00FD245B" w:rsidRDefault="00D537A3" w:rsidP="00D537A3">
            <w:pPr>
              <w:jc w:val="right"/>
              <w:rPr>
                <w:sz w:val="20"/>
              </w:rPr>
            </w:pPr>
            <w:r w:rsidRPr="00FD245B">
              <w:rPr>
                <w:sz w:val="20"/>
              </w:rPr>
              <w:t>3.99</w:t>
            </w:r>
            <w:r w:rsidR="00751310">
              <w:rPr>
                <w:sz w:val="20"/>
              </w:rPr>
              <w:t>*</w:t>
            </w:r>
          </w:p>
        </w:tc>
        <w:tc>
          <w:tcPr>
            <w:tcW w:w="1530" w:type="dxa"/>
            <w:shd w:val="clear" w:color="auto" w:fill="auto"/>
            <w:noWrap/>
            <w:vAlign w:val="center"/>
            <w:hideMark/>
          </w:tcPr>
          <w:p w14:paraId="700816BC" w14:textId="77777777" w:rsidR="00D537A3" w:rsidRPr="00FD245B" w:rsidRDefault="00D537A3" w:rsidP="00D537A3">
            <w:pPr>
              <w:jc w:val="right"/>
              <w:rPr>
                <w:sz w:val="20"/>
              </w:rPr>
            </w:pPr>
            <w:r>
              <w:rPr>
                <w:sz w:val="20"/>
              </w:rPr>
              <w:t>E</w:t>
            </w:r>
            <w:r w:rsidRPr="00FD245B">
              <w:rPr>
                <w:sz w:val="20"/>
              </w:rPr>
              <w:t>522</w:t>
            </w:r>
          </w:p>
        </w:tc>
      </w:tr>
      <w:tr w:rsidR="00D537A3" w:rsidRPr="00FD245B" w14:paraId="72142B8A" w14:textId="77777777" w:rsidTr="00D537A3">
        <w:trPr>
          <w:trHeight w:val="300"/>
        </w:trPr>
        <w:tc>
          <w:tcPr>
            <w:tcW w:w="1650" w:type="dxa"/>
            <w:shd w:val="clear" w:color="auto" w:fill="auto"/>
            <w:noWrap/>
            <w:vAlign w:val="center"/>
            <w:hideMark/>
          </w:tcPr>
          <w:p w14:paraId="6A576EBC" w14:textId="77777777" w:rsidR="00D537A3" w:rsidRPr="00FD245B" w:rsidRDefault="00D537A3" w:rsidP="00D537A3">
            <w:pPr>
              <w:rPr>
                <w:i/>
                <w:sz w:val="20"/>
              </w:rPr>
            </w:pPr>
            <w:r w:rsidRPr="00FD245B">
              <w:rPr>
                <w:i/>
                <w:sz w:val="20"/>
              </w:rPr>
              <w:t>Gasterosteus</w:t>
            </w:r>
          </w:p>
        </w:tc>
        <w:tc>
          <w:tcPr>
            <w:tcW w:w="2100" w:type="dxa"/>
            <w:shd w:val="clear" w:color="auto" w:fill="auto"/>
            <w:noWrap/>
            <w:vAlign w:val="center"/>
            <w:hideMark/>
          </w:tcPr>
          <w:p w14:paraId="374000DC" w14:textId="77777777" w:rsidR="00D537A3" w:rsidRPr="00FD245B" w:rsidRDefault="00D537A3" w:rsidP="00D537A3">
            <w:pPr>
              <w:rPr>
                <w:i/>
                <w:sz w:val="20"/>
              </w:rPr>
            </w:pPr>
            <w:r w:rsidRPr="00FD245B">
              <w:rPr>
                <w:i/>
                <w:sz w:val="20"/>
              </w:rPr>
              <w:t>aculeatus</w:t>
            </w:r>
          </w:p>
        </w:tc>
        <w:tc>
          <w:tcPr>
            <w:tcW w:w="1825" w:type="dxa"/>
            <w:shd w:val="clear" w:color="auto" w:fill="auto"/>
            <w:noWrap/>
            <w:vAlign w:val="center"/>
            <w:hideMark/>
          </w:tcPr>
          <w:p w14:paraId="2D6DBFB4" w14:textId="77777777" w:rsidR="00D537A3" w:rsidRPr="00FD245B" w:rsidRDefault="00D537A3" w:rsidP="00D537A3">
            <w:pPr>
              <w:rPr>
                <w:sz w:val="20"/>
              </w:rPr>
            </w:pPr>
            <w:r w:rsidRPr="00FD245B">
              <w:rPr>
                <w:sz w:val="20"/>
              </w:rPr>
              <w:t>Threespine Stickleback</w:t>
            </w:r>
          </w:p>
        </w:tc>
        <w:tc>
          <w:tcPr>
            <w:tcW w:w="1260" w:type="dxa"/>
            <w:shd w:val="clear" w:color="auto" w:fill="auto"/>
            <w:noWrap/>
            <w:vAlign w:val="center"/>
            <w:hideMark/>
          </w:tcPr>
          <w:p w14:paraId="666036AD" w14:textId="6DFB41A9" w:rsidR="00D537A3" w:rsidRPr="00FD245B" w:rsidRDefault="00D537A3" w:rsidP="00D537A3">
            <w:pPr>
              <w:jc w:val="right"/>
              <w:rPr>
                <w:sz w:val="20"/>
              </w:rPr>
            </w:pPr>
            <w:r w:rsidRPr="00FD245B">
              <w:rPr>
                <w:sz w:val="20"/>
              </w:rPr>
              <w:t>3.99</w:t>
            </w:r>
            <w:r w:rsidR="00751310">
              <w:rPr>
                <w:sz w:val="20"/>
              </w:rPr>
              <w:t>*</w:t>
            </w:r>
          </w:p>
        </w:tc>
        <w:tc>
          <w:tcPr>
            <w:tcW w:w="1530" w:type="dxa"/>
            <w:shd w:val="clear" w:color="auto" w:fill="auto"/>
            <w:noWrap/>
            <w:vAlign w:val="center"/>
            <w:hideMark/>
          </w:tcPr>
          <w:p w14:paraId="141E8655" w14:textId="77777777" w:rsidR="00D537A3" w:rsidRPr="00FD245B" w:rsidRDefault="00D537A3" w:rsidP="00D537A3">
            <w:pPr>
              <w:jc w:val="right"/>
              <w:rPr>
                <w:sz w:val="20"/>
              </w:rPr>
            </w:pPr>
            <w:r>
              <w:rPr>
                <w:sz w:val="20"/>
              </w:rPr>
              <w:t>E</w:t>
            </w:r>
            <w:r w:rsidRPr="00FD245B">
              <w:rPr>
                <w:sz w:val="20"/>
              </w:rPr>
              <w:t>522</w:t>
            </w:r>
          </w:p>
        </w:tc>
      </w:tr>
      <w:tr w:rsidR="00D537A3" w:rsidRPr="00FD245B" w14:paraId="79CD8CD5" w14:textId="77777777" w:rsidTr="00D537A3">
        <w:trPr>
          <w:trHeight w:val="300"/>
        </w:trPr>
        <w:tc>
          <w:tcPr>
            <w:tcW w:w="1650" w:type="dxa"/>
            <w:shd w:val="clear" w:color="auto" w:fill="auto"/>
            <w:noWrap/>
            <w:vAlign w:val="center"/>
            <w:hideMark/>
          </w:tcPr>
          <w:p w14:paraId="0AD743F9" w14:textId="77777777" w:rsidR="00D537A3" w:rsidRPr="00FD245B" w:rsidRDefault="00D537A3" w:rsidP="00D537A3">
            <w:pPr>
              <w:rPr>
                <w:i/>
                <w:sz w:val="20"/>
              </w:rPr>
            </w:pPr>
            <w:r w:rsidRPr="00FD245B">
              <w:rPr>
                <w:i/>
                <w:sz w:val="20"/>
              </w:rPr>
              <w:t>Poecilia</w:t>
            </w:r>
          </w:p>
        </w:tc>
        <w:tc>
          <w:tcPr>
            <w:tcW w:w="2100" w:type="dxa"/>
            <w:shd w:val="clear" w:color="auto" w:fill="auto"/>
            <w:noWrap/>
            <w:vAlign w:val="center"/>
            <w:hideMark/>
          </w:tcPr>
          <w:p w14:paraId="7F575E3A" w14:textId="77777777" w:rsidR="00D537A3" w:rsidRPr="00FD245B" w:rsidRDefault="00D537A3" w:rsidP="00D537A3">
            <w:pPr>
              <w:rPr>
                <w:i/>
                <w:sz w:val="20"/>
              </w:rPr>
            </w:pPr>
            <w:r w:rsidRPr="00FD245B">
              <w:rPr>
                <w:i/>
                <w:sz w:val="20"/>
              </w:rPr>
              <w:t>reticulata</w:t>
            </w:r>
          </w:p>
        </w:tc>
        <w:tc>
          <w:tcPr>
            <w:tcW w:w="1825" w:type="dxa"/>
            <w:shd w:val="clear" w:color="auto" w:fill="auto"/>
            <w:noWrap/>
            <w:vAlign w:val="center"/>
            <w:hideMark/>
          </w:tcPr>
          <w:p w14:paraId="55C6CECE" w14:textId="77777777" w:rsidR="00D537A3" w:rsidRPr="00FD245B" w:rsidRDefault="00D537A3" w:rsidP="00D537A3">
            <w:pPr>
              <w:rPr>
                <w:sz w:val="20"/>
              </w:rPr>
            </w:pPr>
            <w:r w:rsidRPr="00FD245B">
              <w:rPr>
                <w:sz w:val="20"/>
              </w:rPr>
              <w:t>Guppy</w:t>
            </w:r>
          </w:p>
        </w:tc>
        <w:tc>
          <w:tcPr>
            <w:tcW w:w="1260" w:type="dxa"/>
            <w:shd w:val="clear" w:color="auto" w:fill="auto"/>
            <w:noWrap/>
            <w:vAlign w:val="center"/>
            <w:hideMark/>
          </w:tcPr>
          <w:p w14:paraId="46F898DD" w14:textId="5170B9DE" w:rsidR="00D537A3" w:rsidRPr="00FD245B" w:rsidRDefault="00D537A3" w:rsidP="00D537A3">
            <w:pPr>
              <w:jc w:val="right"/>
              <w:rPr>
                <w:sz w:val="20"/>
              </w:rPr>
            </w:pPr>
            <w:r w:rsidRPr="00FD245B">
              <w:rPr>
                <w:sz w:val="20"/>
              </w:rPr>
              <w:t>2.5</w:t>
            </w:r>
            <w:r w:rsidR="00014607">
              <w:rPr>
                <w:sz w:val="20"/>
              </w:rPr>
              <w:t>*</w:t>
            </w:r>
          </w:p>
        </w:tc>
        <w:tc>
          <w:tcPr>
            <w:tcW w:w="1530" w:type="dxa"/>
            <w:shd w:val="clear" w:color="auto" w:fill="auto"/>
            <w:noWrap/>
            <w:vAlign w:val="center"/>
            <w:hideMark/>
          </w:tcPr>
          <w:p w14:paraId="4A0D42EE" w14:textId="77777777" w:rsidR="00D537A3" w:rsidRPr="00FD245B" w:rsidRDefault="00D537A3" w:rsidP="00D537A3">
            <w:pPr>
              <w:jc w:val="right"/>
              <w:rPr>
                <w:sz w:val="20"/>
              </w:rPr>
            </w:pPr>
            <w:r>
              <w:rPr>
                <w:sz w:val="20"/>
              </w:rPr>
              <w:t>E</w:t>
            </w:r>
            <w:r w:rsidRPr="00FD245B">
              <w:rPr>
                <w:sz w:val="20"/>
              </w:rPr>
              <w:t>18726</w:t>
            </w:r>
          </w:p>
        </w:tc>
      </w:tr>
      <w:tr w:rsidR="00D537A3" w:rsidRPr="00FD245B" w14:paraId="23CD3F75" w14:textId="77777777" w:rsidTr="00D537A3">
        <w:trPr>
          <w:trHeight w:val="300"/>
        </w:trPr>
        <w:tc>
          <w:tcPr>
            <w:tcW w:w="1650" w:type="dxa"/>
            <w:shd w:val="clear" w:color="auto" w:fill="auto"/>
            <w:noWrap/>
            <w:vAlign w:val="center"/>
            <w:hideMark/>
          </w:tcPr>
          <w:p w14:paraId="5DA0C88E" w14:textId="77777777" w:rsidR="00D537A3" w:rsidRPr="00FD245B" w:rsidRDefault="00D537A3" w:rsidP="00D537A3">
            <w:pPr>
              <w:rPr>
                <w:i/>
                <w:sz w:val="20"/>
              </w:rPr>
            </w:pPr>
            <w:r w:rsidRPr="00FD245B">
              <w:rPr>
                <w:i/>
                <w:sz w:val="20"/>
              </w:rPr>
              <w:t>Danio</w:t>
            </w:r>
          </w:p>
        </w:tc>
        <w:tc>
          <w:tcPr>
            <w:tcW w:w="2100" w:type="dxa"/>
            <w:shd w:val="clear" w:color="auto" w:fill="auto"/>
            <w:noWrap/>
            <w:vAlign w:val="center"/>
            <w:hideMark/>
          </w:tcPr>
          <w:p w14:paraId="7C3ACF1E" w14:textId="77777777" w:rsidR="00D537A3" w:rsidRPr="00FD245B" w:rsidRDefault="00D537A3" w:rsidP="00D537A3">
            <w:pPr>
              <w:rPr>
                <w:i/>
                <w:sz w:val="20"/>
              </w:rPr>
            </w:pPr>
            <w:r w:rsidRPr="00FD245B">
              <w:rPr>
                <w:i/>
                <w:sz w:val="20"/>
              </w:rPr>
              <w:t>rerio</w:t>
            </w:r>
          </w:p>
        </w:tc>
        <w:tc>
          <w:tcPr>
            <w:tcW w:w="1825" w:type="dxa"/>
            <w:shd w:val="clear" w:color="auto" w:fill="auto"/>
            <w:noWrap/>
            <w:vAlign w:val="center"/>
            <w:hideMark/>
          </w:tcPr>
          <w:p w14:paraId="7728A270" w14:textId="77777777" w:rsidR="00D537A3" w:rsidRPr="00FD245B" w:rsidRDefault="00D537A3" w:rsidP="00D537A3">
            <w:pPr>
              <w:rPr>
                <w:sz w:val="20"/>
              </w:rPr>
            </w:pPr>
            <w:r w:rsidRPr="00FD245B">
              <w:rPr>
                <w:sz w:val="20"/>
              </w:rPr>
              <w:t>Zebra Danio</w:t>
            </w:r>
          </w:p>
        </w:tc>
        <w:tc>
          <w:tcPr>
            <w:tcW w:w="1260" w:type="dxa"/>
            <w:shd w:val="clear" w:color="auto" w:fill="auto"/>
            <w:noWrap/>
            <w:vAlign w:val="center"/>
            <w:hideMark/>
          </w:tcPr>
          <w:p w14:paraId="6CEC9C4B" w14:textId="2D6875E8" w:rsidR="00D537A3" w:rsidRPr="00FD245B" w:rsidRDefault="00D537A3" w:rsidP="00D537A3">
            <w:pPr>
              <w:jc w:val="right"/>
              <w:rPr>
                <w:sz w:val="20"/>
              </w:rPr>
            </w:pPr>
            <w:r w:rsidRPr="00FD245B">
              <w:rPr>
                <w:sz w:val="20"/>
              </w:rPr>
              <w:t>9.25</w:t>
            </w:r>
            <w:r w:rsidR="00F27352">
              <w:rPr>
                <w:sz w:val="20"/>
              </w:rPr>
              <w:t>*</w:t>
            </w:r>
          </w:p>
        </w:tc>
        <w:tc>
          <w:tcPr>
            <w:tcW w:w="1530" w:type="dxa"/>
            <w:shd w:val="clear" w:color="auto" w:fill="auto"/>
            <w:noWrap/>
            <w:vAlign w:val="center"/>
            <w:hideMark/>
          </w:tcPr>
          <w:p w14:paraId="4C34E1F5" w14:textId="77777777" w:rsidR="00D537A3" w:rsidRPr="00FD245B" w:rsidRDefault="00D537A3" w:rsidP="00D537A3">
            <w:pPr>
              <w:jc w:val="right"/>
              <w:rPr>
                <w:sz w:val="20"/>
              </w:rPr>
            </w:pPr>
            <w:r>
              <w:rPr>
                <w:sz w:val="20"/>
              </w:rPr>
              <w:t>E</w:t>
            </w:r>
            <w:r w:rsidRPr="00FD245B">
              <w:rPr>
                <w:sz w:val="20"/>
              </w:rPr>
              <w:t>18726</w:t>
            </w:r>
          </w:p>
        </w:tc>
      </w:tr>
      <w:tr w:rsidR="00D537A3" w:rsidRPr="00FD245B" w14:paraId="3BC704AF" w14:textId="77777777" w:rsidTr="00D537A3">
        <w:trPr>
          <w:trHeight w:val="300"/>
        </w:trPr>
        <w:tc>
          <w:tcPr>
            <w:tcW w:w="1650" w:type="dxa"/>
            <w:shd w:val="clear" w:color="auto" w:fill="auto"/>
            <w:noWrap/>
            <w:vAlign w:val="center"/>
            <w:hideMark/>
          </w:tcPr>
          <w:p w14:paraId="140841F9"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1BD7B876"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3DCC59E3"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63A13D31" w14:textId="6EA7CE5A" w:rsidR="00D537A3" w:rsidRPr="00FD245B" w:rsidRDefault="00D537A3" w:rsidP="00D537A3">
            <w:pPr>
              <w:jc w:val="right"/>
              <w:rPr>
                <w:sz w:val="20"/>
              </w:rPr>
            </w:pPr>
            <w:r w:rsidRPr="00FD245B">
              <w:rPr>
                <w:sz w:val="20"/>
              </w:rPr>
              <w:t>5.21</w:t>
            </w:r>
            <w:r w:rsidR="00A91376">
              <w:rPr>
                <w:sz w:val="20"/>
              </w:rPr>
              <w:t>*</w:t>
            </w:r>
          </w:p>
        </w:tc>
        <w:tc>
          <w:tcPr>
            <w:tcW w:w="1530" w:type="dxa"/>
            <w:shd w:val="clear" w:color="auto" w:fill="auto"/>
            <w:noWrap/>
            <w:vAlign w:val="center"/>
            <w:hideMark/>
          </w:tcPr>
          <w:p w14:paraId="3BB577F0" w14:textId="77777777" w:rsidR="00D537A3" w:rsidRPr="00FD245B" w:rsidRDefault="00D537A3" w:rsidP="00D537A3">
            <w:pPr>
              <w:jc w:val="right"/>
              <w:rPr>
                <w:sz w:val="20"/>
              </w:rPr>
            </w:pPr>
            <w:r>
              <w:rPr>
                <w:sz w:val="20"/>
              </w:rPr>
              <w:t>E</w:t>
            </w:r>
            <w:r w:rsidRPr="00FD245B">
              <w:rPr>
                <w:sz w:val="20"/>
              </w:rPr>
              <w:t>81380</w:t>
            </w:r>
          </w:p>
        </w:tc>
      </w:tr>
      <w:tr w:rsidR="00D537A3" w:rsidRPr="00FD245B" w14:paraId="71BD35A9" w14:textId="77777777" w:rsidTr="00D537A3">
        <w:trPr>
          <w:trHeight w:val="300"/>
        </w:trPr>
        <w:tc>
          <w:tcPr>
            <w:tcW w:w="1650" w:type="dxa"/>
            <w:shd w:val="clear" w:color="auto" w:fill="auto"/>
            <w:noWrap/>
            <w:vAlign w:val="center"/>
            <w:hideMark/>
          </w:tcPr>
          <w:p w14:paraId="5D0B86E3"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1E42A016"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7D043BDD"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26797F41" w14:textId="1EFBB4AC" w:rsidR="00D537A3" w:rsidRPr="00FD245B" w:rsidRDefault="00D537A3" w:rsidP="00D537A3">
            <w:pPr>
              <w:jc w:val="right"/>
              <w:rPr>
                <w:sz w:val="20"/>
              </w:rPr>
            </w:pPr>
            <w:r w:rsidRPr="00FD245B">
              <w:rPr>
                <w:sz w:val="20"/>
              </w:rPr>
              <w:t>1.88</w:t>
            </w:r>
            <w:r w:rsidR="00AD1E4B">
              <w:rPr>
                <w:sz w:val="20"/>
              </w:rPr>
              <w:t>*</w:t>
            </w:r>
          </w:p>
        </w:tc>
        <w:tc>
          <w:tcPr>
            <w:tcW w:w="1530" w:type="dxa"/>
            <w:shd w:val="clear" w:color="auto" w:fill="auto"/>
            <w:noWrap/>
            <w:hideMark/>
          </w:tcPr>
          <w:p w14:paraId="1E139EBB" w14:textId="77777777" w:rsidR="00D537A3" w:rsidRPr="00FD245B" w:rsidRDefault="00D537A3" w:rsidP="00D537A3">
            <w:pPr>
              <w:jc w:val="right"/>
              <w:rPr>
                <w:sz w:val="20"/>
              </w:rPr>
            </w:pPr>
            <w:r w:rsidRPr="00184155">
              <w:rPr>
                <w:sz w:val="20"/>
              </w:rPr>
              <w:t>E81380</w:t>
            </w:r>
          </w:p>
        </w:tc>
      </w:tr>
      <w:tr w:rsidR="00D537A3" w:rsidRPr="00FD245B" w14:paraId="7E822B2C" w14:textId="77777777" w:rsidTr="00D537A3">
        <w:trPr>
          <w:trHeight w:val="300"/>
        </w:trPr>
        <w:tc>
          <w:tcPr>
            <w:tcW w:w="1650" w:type="dxa"/>
            <w:shd w:val="clear" w:color="auto" w:fill="auto"/>
            <w:noWrap/>
            <w:vAlign w:val="center"/>
            <w:hideMark/>
          </w:tcPr>
          <w:p w14:paraId="02C08A69" w14:textId="77777777" w:rsidR="00D537A3" w:rsidRPr="00FD245B" w:rsidRDefault="00D537A3" w:rsidP="00D537A3">
            <w:pPr>
              <w:rPr>
                <w:i/>
                <w:sz w:val="20"/>
              </w:rPr>
            </w:pPr>
            <w:r w:rsidRPr="00FD245B">
              <w:rPr>
                <w:i/>
                <w:sz w:val="20"/>
              </w:rPr>
              <w:t>Acipenser</w:t>
            </w:r>
          </w:p>
        </w:tc>
        <w:tc>
          <w:tcPr>
            <w:tcW w:w="2100" w:type="dxa"/>
            <w:shd w:val="clear" w:color="auto" w:fill="auto"/>
            <w:noWrap/>
            <w:vAlign w:val="center"/>
            <w:hideMark/>
          </w:tcPr>
          <w:p w14:paraId="2F8A94EB" w14:textId="77777777" w:rsidR="00D537A3" w:rsidRPr="00FD245B" w:rsidRDefault="00D537A3" w:rsidP="00D537A3">
            <w:pPr>
              <w:rPr>
                <w:i/>
                <w:sz w:val="20"/>
              </w:rPr>
            </w:pPr>
            <w:r w:rsidRPr="00FD245B">
              <w:rPr>
                <w:i/>
                <w:sz w:val="20"/>
              </w:rPr>
              <w:t>brevirostrum</w:t>
            </w:r>
          </w:p>
        </w:tc>
        <w:tc>
          <w:tcPr>
            <w:tcW w:w="1825" w:type="dxa"/>
            <w:shd w:val="clear" w:color="auto" w:fill="auto"/>
            <w:noWrap/>
            <w:vAlign w:val="center"/>
            <w:hideMark/>
          </w:tcPr>
          <w:p w14:paraId="727FCCBE" w14:textId="77777777" w:rsidR="00D537A3" w:rsidRPr="00FD245B" w:rsidRDefault="00D537A3" w:rsidP="00D537A3">
            <w:pPr>
              <w:rPr>
                <w:sz w:val="20"/>
              </w:rPr>
            </w:pPr>
            <w:r w:rsidRPr="00FD245B">
              <w:rPr>
                <w:sz w:val="20"/>
              </w:rPr>
              <w:t>Shortnose Sturgeon</w:t>
            </w:r>
          </w:p>
        </w:tc>
        <w:tc>
          <w:tcPr>
            <w:tcW w:w="1260" w:type="dxa"/>
            <w:shd w:val="clear" w:color="auto" w:fill="auto"/>
            <w:noWrap/>
            <w:vAlign w:val="center"/>
            <w:hideMark/>
          </w:tcPr>
          <w:p w14:paraId="2BDE8FE8" w14:textId="73C51683" w:rsidR="00D537A3" w:rsidRPr="00FD245B" w:rsidRDefault="00D537A3" w:rsidP="00D537A3">
            <w:pPr>
              <w:jc w:val="right"/>
              <w:rPr>
                <w:sz w:val="20"/>
              </w:rPr>
            </w:pPr>
            <w:r w:rsidRPr="00FD245B">
              <w:rPr>
                <w:sz w:val="20"/>
              </w:rPr>
              <w:t>1.81</w:t>
            </w:r>
            <w:r w:rsidR="00AD1E4B">
              <w:rPr>
                <w:sz w:val="20"/>
              </w:rPr>
              <w:t>*</w:t>
            </w:r>
          </w:p>
        </w:tc>
        <w:tc>
          <w:tcPr>
            <w:tcW w:w="1530" w:type="dxa"/>
            <w:shd w:val="clear" w:color="auto" w:fill="auto"/>
            <w:noWrap/>
            <w:hideMark/>
          </w:tcPr>
          <w:p w14:paraId="14438CED" w14:textId="77777777" w:rsidR="00D537A3" w:rsidRPr="00FD245B" w:rsidRDefault="00D537A3" w:rsidP="00D537A3">
            <w:pPr>
              <w:jc w:val="right"/>
              <w:rPr>
                <w:sz w:val="20"/>
              </w:rPr>
            </w:pPr>
            <w:r w:rsidRPr="00184155">
              <w:rPr>
                <w:sz w:val="20"/>
              </w:rPr>
              <w:t>E81380</w:t>
            </w:r>
          </w:p>
        </w:tc>
      </w:tr>
      <w:tr w:rsidR="00D537A3" w:rsidRPr="00FD245B" w14:paraId="7EF6C0A0" w14:textId="77777777" w:rsidTr="00D537A3">
        <w:trPr>
          <w:trHeight w:val="300"/>
        </w:trPr>
        <w:tc>
          <w:tcPr>
            <w:tcW w:w="1650" w:type="dxa"/>
            <w:shd w:val="clear" w:color="auto" w:fill="auto"/>
            <w:noWrap/>
            <w:vAlign w:val="center"/>
            <w:hideMark/>
          </w:tcPr>
          <w:p w14:paraId="62BF3756" w14:textId="77777777" w:rsidR="00D537A3" w:rsidRPr="00FD245B" w:rsidRDefault="00D537A3" w:rsidP="00D537A3">
            <w:pPr>
              <w:rPr>
                <w:i/>
                <w:sz w:val="20"/>
              </w:rPr>
            </w:pPr>
            <w:r w:rsidRPr="00FD245B">
              <w:rPr>
                <w:i/>
                <w:sz w:val="20"/>
              </w:rPr>
              <w:t>Xyrauchen</w:t>
            </w:r>
          </w:p>
        </w:tc>
        <w:tc>
          <w:tcPr>
            <w:tcW w:w="2100" w:type="dxa"/>
            <w:shd w:val="clear" w:color="auto" w:fill="auto"/>
            <w:noWrap/>
            <w:vAlign w:val="center"/>
            <w:hideMark/>
          </w:tcPr>
          <w:p w14:paraId="5CBABDED" w14:textId="77777777" w:rsidR="00D537A3" w:rsidRPr="00FD245B" w:rsidRDefault="00D537A3" w:rsidP="00D537A3">
            <w:pPr>
              <w:rPr>
                <w:i/>
                <w:sz w:val="20"/>
              </w:rPr>
            </w:pPr>
            <w:r w:rsidRPr="00FD245B">
              <w:rPr>
                <w:i/>
                <w:sz w:val="20"/>
              </w:rPr>
              <w:t>texanus</w:t>
            </w:r>
          </w:p>
        </w:tc>
        <w:tc>
          <w:tcPr>
            <w:tcW w:w="1825" w:type="dxa"/>
            <w:shd w:val="clear" w:color="auto" w:fill="auto"/>
            <w:noWrap/>
            <w:vAlign w:val="center"/>
            <w:hideMark/>
          </w:tcPr>
          <w:p w14:paraId="03150538" w14:textId="77777777" w:rsidR="00D537A3" w:rsidRPr="00FD245B" w:rsidRDefault="00D537A3" w:rsidP="00D537A3">
            <w:pPr>
              <w:rPr>
                <w:sz w:val="20"/>
              </w:rPr>
            </w:pPr>
            <w:r w:rsidRPr="00FD245B">
              <w:rPr>
                <w:sz w:val="20"/>
              </w:rPr>
              <w:t>Razorback Sucker</w:t>
            </w:r>
          </w:p>
        </w:tc>
        <w:tc>
          <w:tcPr>
            <w:tcW w:w="1260" w:type="dxa"/>
            <w:shd w:val="clear" w:color="auto" w:fill="auto"/>
            <w:noWrap/>
            <w:vAlign w:val="center"/>
            <w:hideMark/>
          </w:tcPr>
          <w:p w14:paraId="5875D9D5" w14:textId="0455B7E6" w:rsidR="00D537A3" w:rsidRPr="00FD245B" w:rsidRDefault="00D537A3" w:rsidP="00D537A3">
            <w:pPr>
              <w:jc w:val="right"/>
              <w:rPr>
                <w:sz w:val="20"/>
              </w:rPr>
            </w:pPr>
            <w:r w:rsidRPr="00FD245B">
              <w:rPr>
                <w:sz w:val="20"/>
              </w:rPr>
              <w:t>4.35</w:t>
            </w:r>
            <w:r w:rsidR="002F3A1E">
              <w:rPr>
                <w:sz w:val="20"/>
              </w:rPr>
              <w:t>*</w:t>
            </w:r>
          </w:p>
        </w:tc>
        <w:tc>
          <w:tcPr>
            <w:tcW w:w="1530" w:type="dxa"/>
            <w:shd w:val="clear" w:color="auto" w:fill="auto"/>
            <w:noWrap/>
            <w:hideMark/>
          </w:tcPr>
          <w:p w14:paraId="3C32ABD4" w14:textId="77777777" w:rsidR="00D537A3" w:rsidRPr="00FD245B" w:rsidRDefault="00D537A3" w:rsidP="00D537A3">
            <w:pPr>
              <w:jc w:val="right"/>
              <w:rPr>
                <w:sz w:val="20"/>
              </w:rPr>
            </w:pPr>
            <w:r w:rsidRPr="00184155">
              <w:rPr>
                <w:sz w:val="20"/>
              </w:rPr>
              <w:t>E81380</w:t>
            </w:r>
          </w:p>
        </w:tc>
      </w:tr>
      <w:tr w:rsidR="00D537A3" w:rsidRPr="00FD245B" w14:paraId="03951FB8" w14:textId="77777777" w:rsidTr="00D537A3">
        <w:trPr>
          <w:trHeight w:val="300"/>
        </w:trPr>
        <w:tc>
          <w:tcPr>
            <w:tcW w:w="1650" w:type="dxa"/>
            <w:shd w:val="clear" w:color="auto" w:fill="auto"/>
            <w:noWrap/>
            <w:vAlign w:val="center"/>
            <w:hideMark/>
          </w:tcPr>
          <w:p w14:paraId="5B48A772" w14:textId="77777777" w:rsidR="00D537A3" w:rsidRPr="00FD245B" w:rsidRDefault="00D537A3" w:rsidP="00D537A3">
            <w:pPr>
              <w:rPr>
                <w:i/>
                <w:sz w:val="20"/>
              </w:rPr>
            </w:pPr>
            <w:r w:rsidRPr="00FD245B">
              <w:rPr>
                <w:i/>
                <w:sz w:val="20"/>
              </w:rPr>
              <w:t>Gila</w:t>
            </w:r>
          </w:p>
        </w:tc>
        <w:tc>
          <w:tcPr>
            <w:tcW w:w="2100" w:type="dxa"/>
            <w:shd w:val="clear" w:color="auto" w:fill="auto"/>
            <w:noWrap/>
            <w:vAlign w:val="center"/>
            <w:hideMark/>
          </w:tcPr>
          <w:p w14:paraId="0D4C9ADB" w14:textId="77777777" w:rsidR="00D537A3" w:rsidRPr="00FD245B" w:rsidRDefault="00D537A3" w:rsidP="00D537A3">
            <w:pPr>
              <w:rPr>
                <w:i/>
                <w:sz w:val="20"/>
              </w:rPr>
            </w:pPr>
            <w:r w:rsidRPr="00FD245B">
              <w:rPr>
                <w:i/>
                <w:sz w:val="20"/>
              </w:rPr>
              <w:t>elegans</w:t>
            </w:r>
          </w:p>
        </w:tc>
        <w:tc>
          <w:tcPr>
            <w:tcW w:w="1825" w:type="dxa"/>
            <w:shd w:val="clear" w:color="auto" w:fill="auto"/>
            <w:noWrap/>
            <w:vAlign w:val="center"/>
            <w:hideMark/>
          </w:tcPr>
          <w:p w14:paraId="4EDD8040" w14:textId="77777777" w:rsidR="00D537A3" w:rsidRPr="00FD245B" w:rsidRDefault="00D537A3" w:rsidP="00D537A3">
            <w:pPr>
              <w:rPr>
                <w:sz w:val="20"/>
              </w:rPr>
            </w:pPr>
            <w:r w:rsidRPr="00FD245B">
              <w:rPr>
                <w:sz w:val="20"/>
              </w:rPr>
              <w:t>Bonytail</w:t>
            </w:r>
          </w:p>
        </w:tc>
        <w:tc>
          <w:tcPr>
            <w:tcW w:w="1260" w:type="dxa"/>
            <w:shd w:val="clear" w:color="auto" w:fill="auto"/>
            <w:noWrap/>
            <w:vAlign w:val="center"/>
            <w:hideMark/>
          </w:tcPr>
          <w:p w14:paraId="228DF609" w14:textId="065266D3" w:rsidR="00D537A3" w:rsidRPr="00FD245B" w:rsidRDefault="00D537A3" w:rsidP="00D537A3">
            <w:pPr>
              <w:jc w:val="right"/>
              <w:rPr>
                <w:sz w:val="20"/>
              </w:rPr>
            </w:pPr>
            <w:r w:rsidRPr="00FD245B">
              <w:rPr>
                <w:sz w:val="20"/>
              </w:rPr>
              <w:t>3.49</w:t>
            </w:r>
            <w:r w:rsidR="00A93D19">
              <w:rPr>
                <w:sz w:val="20"/>
              </w:rPr>
              <w:t>*</w:t>
            </w:r>
          </w:p>
        </w:tc>
        <w:tc>
          <w:tcPr>
            <w:tcW w:w="1530" w:type="dxa"/>
            <w:shd w:val="clear" w:color="auto" w:fill="auto"/>
            <w:noWrap/>
            <w:hideMark/>
          </w:tcPr>
          <w:p w14:paraId="3B24887E" w14:textId="77777777" w:rsidR="00D537A3" w:rsidRPr="00FD245B" w:rsidRDefault="00D537A3" w:rsidP="00D537A3">
            <w:pPr>
              <w:jc w:val="right"/>
              <w:rPr>
                <w:sz w:val="20"/>
              </w:rPr>
            </w:pPr>
            <w:r w:rsidRPr="00184155">
              <w:rPr>
                <w:sz w:val="20"/>
              </w:rPr>
              <w:t>E81380</w:t>
            </w:r>
          </w:p>
        </w:tc>
      </w:tr>
      <w:tr w:rsidR="00D537A3" w:rsidRPr="00FD245B" w14:paraId="4EAFEA6A" w14:textId="77777777" w:rsidTr="00D537A3">
        <w:trPr>
          <w:trHeight w:val="300"/>
        </w:trPr>
        <w:tc>
          <w:tcPr>
            <w:tcW w:w="1650" w:type="dxa"/>
            <w:shd w:val="clear" w:color="auto" w:fill="auto"/>
            <w:noWrap/>
            <w:vAlign w:val="center"/>
            <w:hideMark/>
          </w:tcPr>
          <w:p w14:paraId="0AEE966F" w14:textId="77777777" w:rsidR="00D537A3" w:rsidRPr="00FD245B" w:rsidRDefault="00D537A3" w:rsidP="00D537A3">
            <w:pPr>
              <w:rPr>
                <w:i/>
                <w:sz w:val="20"/>
              </w:rPr>
            </w:pPr>
            <w:r w:rsidRPr="00FD245B">
              <w:rPr>
                <w:i/>
                <w:sz w:val="20"/>
              </w:rPr>
              <w:t>Notropis</w:t>
            </w:r>
          </w:p>
        </w:tc>
        <w:tc>
          <w:tcPr>
            <w:tcW w:w="2100" w:type="dxa"/>
            <w:shd w:val="clear" w:color="auto" w:fill="auto"/>
            <w:noWrap/>
            <w:vAlign w:val="center"/>
            <w:hideMark/>
          </w:tcPr>
          <w:p w14:paraId="7E0DE9D3" w14:textId="77777777" w:rsidR="00D537A3" w:rsidRPr="00FD245B" w:rsidRDefault="00D537A3" w:rsidP="00D537A3">
            <w:pPr>
              <w:rPr>
                <w:i/>
                <w:sz w:val="20"/>
              </w:rPr>
            </w:pPr>
            <w:r w:rsidRPr="00FD245B">
              <w:rPr>
                <w:i/>
                <w:sz w:val="20"/>
              </w:rPr>
              <w:t>mekistocholas</w:t>
            </w:r>
          </w:p>
        </w:tc>
        <w:tc>
          <w:tcPr>
            <w:tcW w:w="1825" w:type="dxa"/>
            <w:shd w:val="clear" w:color="auto" w:fill="auto"/>
            <w:noWrap/>
            <w:vAlign w:val="center"/>
            <w:hideMark/>
          </w:tcPr>
          <w:p w14:paraId="76D04B1F" w14:textId="77777777" w:rsidR="00D537A3" w:rsidRPr="00FD245B" w:rsidRDefault="00D537A3" w:rsidP="00D537A3">
            <w:pPr>
              <w:rPr>
                <w:sz w:val="20"/>
              </w:rPr>
            </w:pPr>
            <w:r w:rsidRPr="00FD245B">
              <w:rPr>
                <w:sz w:val="20"/>
              </w:rPr>
              <w:t>Cape Fear Shiner</w:t>
            </w:r>
          </w:p>
        </w:tc>
        <w:tc>
          <w:tcPr>
            <w:tcW w:w="1260" w:type="dxa"/>
            <w:shd w:val="clear" w:color="auto" w:fill="auto"/>
            <w:noWrap/>
            <w:vAlign w:val="center"/>
            <w:hideMark/>
          </w:tcPr>
          <w:p w14:paraId="2FDECDB0" w14:textId="55187BB0" w:rsidR="00D537A3" w:rsidRPr="00FD245B" w:rsidRDefault="00D537A3" w:rsidP="00D537A3">
            <w:pPr>
              <w:jc w:val="right"/>
              <w:rPr>
                <w:sz w:val="20"/>
              </w:rPr>
            </w:pPr>
            <w:r w:rsidRPr="00FD245B">
              <w:rPr>
                <w:sz w:val="20"/>
              </w:rPr>
              <w:t>4.51</w:t>
            </w:r>
            <w:r w:rsidR="002F3A1E">
              <w:rPr>
                <w:sz w:val="20"/>
              </w:rPr>
              <w:t>*</w:t>
            </w:r>
          </w:p>
        </w:tc>
        <w:tc>
          <w:tcPr>
            <w:tcW w:w="1530" w:type="dxa"/>
            <w:shd w:val="clear" w:color="auto" w:fill="auto"/>
            <w:noWrap/>
            <w:hideMark/>
          </w:tcPr>
          <w:p w14:paraId="1185A24C" w14:textId="77777777" w:rsidR="00D537A3" w:rsidRPr="00FD245B" w:rsidRDefault="00D537A3" w:rsidP="00D537A3">
            <w:pPr>
              <w:jc w:val="right"/>
              <w:rPr>
                <w:sz w:val="20"/>
              </w:rPr>
            </w:pPr>
            <w:r w:rsidRPr="00184155">
              <w:rPr>
                <w:sz w:val="20"/>
              </w:rPr>
              <w:t>E81380</w:t>
            </w:r>
          </w:p>
        </w:tc>
      </w:tr>
      <w:tr w:rsidR="00D537A3" w:rsidRPr="00FD245B" w14:paraId="3B63EF69" w14:textId="77777777" w:rsidTr="00D537A3">
        <w:trPr>
          <w:trHeight w:val="300"/>
        </w:trPr>
        <w:tc>
          <w:tcPr>
            <w:tcW w:w="1650" w:type="dxa"/>
            <w:shd w:val="clear" w:color="auto" w:fill="auto"/>
            <w:noWrap/>
            <w:vAlign w:val="center"/>
            <w:hideMark/>
          </w:tcPr>
          <w:p w14:paraId="4DC0D62C" w14:textId="77777777" w:rsidR="00D537A3" w:rsidRPr="00FD245B" w:rsidRDefault="00D537A3" w:rsidP="00D537A3">
            <w:pPr>
              <w:rPr>
                <w:i/>
                <w:sz w:val="20"/>
              </w:rPr>
            </w:pPr>
            <w:r w:rsidRPr="00FD245B">
              <w:rPr>
                <w:i/>
                <w:sz w:val="20"/>
              </w:rPr>
              <w:t>Ptychocheilus</w:t>
            </w:r>
          </w:p>
        </w:tc>
        <w:tc>
          <w:tcPr>
            <w:tcW w:w="2100" w:type="dxa"/>
            <w:shd w:val="clear" w:color="auto" w:fill="auto"/>
            <w:noWrap/>
            <w:vAlign w:val="center"/>
            <w:hideMark/>
          </w:tcPr>
          <w:p w14:paraId="79E544E0" w14:textId="77777777" w:rsidR="00D537A3" w:rsidRPr="00FD245B" w:rsidRDefault="00D537A3" w:rsidP="00D537A3">
            <w:pPr>
              <w:rPr>
                <w:i/>
                <w:sz w:val="20"/>
              </w:rPr>
            </w:pPr>
            <w:r w:rsidRPr="00FD245B">
              <w:rPr>
                <w:i/>
                <w:sz w:val="20"/>
              </w:rPr>
              <w:t>lucius</w:t>
            </w:r>
          </w:p>
        </w:tc>
        <w:tc>
          <w:tcPr>
            <w:tcW w:w="1825" w:type="dxa"/>
            <w:shd w:val="clear" w:color="auto" w:fill="auto"/>
            <w:noWrap/>
            <w:vAlign w:val="center"/>
            <w:hideMark/>
          </w:tcPr>
          <w:p w14:paraId="6B903EFB" w14:textId="77777777" w:rsidR="00D537A3" w:rsidRPr="00FD245B" w:rsidRDefault="00D537A3" w:rsidP="00D537A3">
            <w:pPr>
              <w:rPr>
                <w:sz w:val="20"/>
              </w:rPr>
            </w:pPr>
            <w:r w:rsidRPr="00FD245B">
              <w:rPr>
                <w:sz w:val="20"/>
              </w:rPr>
              <w:t>Colorado Squawfish</w:t>
            </w:r>
          </w:p>
        </w:tc>
        <w:tc>
          <w:tcPr>
            <w:tcW w:w="1260" w:type="dxa"/>
            <w:shd w:val="clear" w:color="auto" w:fill="auto"/>
            <w:noWrap/>
            <w:vAlign w:val="center"/>
            <w:hideMark/>
          </w:tcPr>
          <w:p w14:paraId="17CD1BE5" w14:textId="13652651" w:rsidR="00D537A3" w:rsidRPr="00FD245B" w:rsidRDefault="00D537A3" w:rsidP="00D537A3">
            <w:pPr>
              <w:jc w:val="right"/>
              <w:rPr>
                <w:sz w:val="20"/>
              </w:rPr>
            </w:pPr>
            <w:r w:rsidRPr="00FD245B">
              <w:rPr>
                <w:sz w:val="20"/>
              </w:rPr>
              <w:t>3.07</w:t>
            </w:r>
            <w:r w:rsidR="001A3E89">
              <w:rPr>
                <w:sz w:val="20"/>
              </w:rPr>
              <w:t>*</w:t>
            </w:r>
          </w:p>
        </w:tc>
        <w:tc>
          <w:tcPr>
            <w:tcW w:w="1530" w:type="dxa"/>
            <w:shd w:val="clear" w:color="auto" w:fill="auto"/>
            <w:noWrap/>
            <w:hideMark/>
          </w:tcPr>
          <w:p w14:paraId="32B3EBA5" w14:textId="77777777" w:rsidR="00D537A3" w:rsidRPr="00FD245B" w:rsidRDefault="00D537A3" w:rsidP="00D537A3">
            <w:pPr>
              <w:jc w:val="right"/>
              <w:rPr>
                <w:sz w:val="20"/>
              </w:rPr>
            </w:pPr>
            <w:r w:rsidRPr="00184155">
              <w:rPr>
                <w:sz w:val="20"/>
              </w:rPr>
              <w:t>E81380</w:t>
            </w:r>
          </w:p>
        </w:tc>
      </w:tr>
      <w:tr w:rsidR="00D537A3" w:rsidRPr="00FD245B" w14:paraId="0D203692" w14:textId="77777777" w:rsidTr="00D537A3">
        <w:trPr>
          <w:trHeight w:val="300"/>
        </w:trPr>
        <w:tc>
          <w:tcPr>
            <w:tcW w:w="1650" w:type="dxa"/>
            <w:shd w:val="clear" w:color="auto" w:fill="auto"/>
            <w:noWrap/>
            <w:vAlign w:val="center"/>
            <w:hideMark/>
          </w:tcPr>
          <w:p w14:paraId="03E45A27" w14:textId="77777777" w:rsidR="00D537A3" w:rsidRPr="00FD245B" w:rsidRDefault="00D537A3" w:rsidP="00D537A3">
            <w:pPr>
              <w:rPr>
                <w:i/>
                <w:sz w:val="20"/>
              </w:rPr>
            </w:pPr>
            <w:r w:rsidRPr="00FD245B">
              <w:rPr>
                <w:i/>
                <w:sz w:val="20"/>
              </w:rPr>
              <w:t>Erimonax</w:t>
            </w:r>
          </w:p>
        </w:tc>
        <w:tc>
          <w:tcPr>
            <w:tcW w:w="2100" w:type="dxa"/>
            <w:shd w:val="clear" w:color="auto" w:fill="auto"/>
            <w:noWrap/>
            <w:vAlign w:val="center"/>
            <w:hideMark/>
          </w:tcPr>
          <w:p w14:paraId="6A6336D3" w14:textId="77777777" w:rsidR="00D537A3" w:rsidRPr="00FD245B" w:rsidRDefault="00D537A3" w:rsidP="00D537A3">
            <w:pPr>
              <w:rPr>
                <w:i/>
                <w:sz w:val="20"/>
              </w:rPr>
            </w:pPr>
            <w:r w:rsidRPr="00FD245B">
              <w:rPr>
                <w:i/>
                <w:sz w:val="20"/>
              </w:rPr>
              <w:t>monachus</w:t>
            </w:r>
          </w:p>
        </w:tc>
        <w:tc>
          <w:tcPr>
            <w:tcW w:w="1825" w:type="dxa"/>
            <w:shd w:val="clear" w:color="auto" w:fill="auto"/>
            <w:noWrap/>
            <w:vAlign w:val="center"/>
            <w:hideMark/>
          </w:tcPr>
          <w:p w14:paraId="7B3B2061" w14:textId="77777777" w:rsidR="00D537A3" w:rsidRPr="00FD245B" w:rsidRDefault="00D537A3" w:rsidP="00D537A3">
            <w:pPr>
              <w:rPr>
                <w:sz w:val="20"/>
              </w:rPr>
            </w:pPr>
            <w:r w:rsidRPr="00FD245B">
              <w:rPr>
                <w:sz w:val="20"/>
              </w:rPr>
              <w:t>Spotfin Chub</w:t>
            </w:r>
          </w:p>
        </w:tc>
        <w:tc>
          <w:tcPr>
            <w:tcW w:w="1260" w:type="dxa"/>
            <w:shd w:val="clear" w:color="auto" w:fill="auto"/>
            <w:noWrap/>
            <w:vAlign w:val="center"/>
            <w:hideMark/>
          </w:tcPr>
          <w:p w14:paraId="26562060" w14:textId="2BE87AFB" w:rsidR="00D537A3" w:rsidRPr="00FD245B" w:rsidRDefault="00D537A3" w:rsidP="00D537A3">
            <w:pPr>
              <w:jc w:val="right"/>
              <w:rPr>
                <w:sz w:val="20"/>
              </w:rPr>
            </w:pPr>
            <w:r w:rsidRPr="00FD245B">
              <w:rPr>
                <w:sz w:val="20"/>
              </w:rPr>
              <w:t>3.41</w:t>
            </w:r>
            <w:r w:rsidR="00A93D19">
              <w:rPr>
                <w:sz w:val="20"/>
              </w:rPr>
              <w:t>*</w:t>
            </w:r>
          </w:p>
        </w:tc>
        <w:tc>
          <w:tcPr>
            <w:tcW w:w="1530" w:type="dxa"/>
            <w:shd w:val="clear" w:color="auto" w:fill="auto"/>
            <w:noWrap/>
            <w:hideMark/>
          </w:tcPr>
          <w:p w14:paraId="5124D585" w14:textId="77777777" w:rsidR="00D537A3" w:rsidRPr="00FD245B" w:rsidRDefault="00D537A3" w:rsidP="00D537A3">
            <w:pPr>
              <w:jc w:val="right"/>
              <w:rPr>
                <w:sz w:val="20"/>
              </w:rPr>
            </w:pPr>
            <w:r w:rsidRPr="00184155">
              <w:rPr>
                <w:sz w:val="20"/>
              </w:rPr>
              <w:t>E81380</w:t>
            </w:r>
          </w:p>
        </w:tc>
      </w:tr>
      <w:tr w:rsidR="00D537A3" w:rsidRPr="00FD245B" w14:paraId="54F852B0" w14:textId="77777777" w:rsidTr="00D537A3">
        <w:trPr>
          <w:trHeight w:val="300"/>
        </w:trPr>
        <w:tc>
          <w:tcPr>
            <w:tcW w:w="1650" w:type="dxa"/>
            <w:shd w:val="clear" w:color="auto" w:fill="auto"/>
            <w:noWrap/>
            <w:vAlign w:val="center"/>
            <w:hideMark/>
          </w:tcPr>
          <w:p w14:paraId="27DA3E0E" w14:textId="77777777" w:rsidR="00D537A3" w:rsidRPr="00FD245B" w:rsidRDefault="00D537A3" w:rsidP="00D537A3">
            <w:pPr>
              <w:rPr>
                <w:i/>
                <w:sz w:val="20"/>
              </w:rPr>
            </w:pPr>
            <w:r w:rsidRPr="00FD245B">
              <w:rPr>
                <w:i/>
                <w:sz w:val="20"/>
              </w:rPr>
              <w:t>Etheostoma</w:t>
            </w:r>
          </w:p>
        </w:tc>
        <w:tc>
          <w:tcPr>
            <w:tcW w:w="2100" w:type="dxa"/>
            <w:shd w:val="clear" w:color="auto" w:fill="auto"/>
            <w:noWrap/>
            <w:vAlign w:val="center"/>
            <w:hideMark/>
          </w:tcPr>
          <w:p w14:paraId="7A8B6FB5" w14:textId="77777777" w:rsidR="00D537A3" w:rsidRPr="00FD245B" w:rsidRDefault="00D537A3" w:rsidP="00D537A3">
            <w:pPr>
              <w:rPr>
                <w:i/>
                <w:sz w:val="20"/>
              </w:rPr>
            </w:pPr>
            <w:r w:rsidRPr="00FD245B">
              <w:rPr>
                <w:i/>
                <w:sz w:val="20"/>
              </w:rPr>
              <w:t>lepidum</w:t>
            </w:r>
          </w:p>
        </w:tc>
        <w:tc>
          <w:tcPr>
            <w:tcW w:w="1825" w:type="dxa"/>
            <w:shd w:val="clear" w:color="auto" w:fill="auto"/>
            <w:noWrap/>
            <w:vAlign w:val="center"/>
            <w:hideMark/>
          </w:tcPr>
          <w:p w14:paraId="52495DAD" w14:textId="77777777" w:rsidR="00D537A3" w:rsidRPr="00FD245B" w:rsidRDefault="00D537A3" w:rsidP="00D537A3">
            <w:pPr>
              <w:rPr>
                <w:sz w:val="20"/>
              </w:rPr>
            </w:pPr>
            <w:r w:rsidRPr="00FD245B">
              <w:rPr>
                <w:sz w:val="20"/>
              </w:rPr>
              <w:t>Greenthroat Darter</w:t>
            </w:r>
          </w:p>
        </w:tc>
        <w:tc>
          <w:tcPr>
            <w:tcW w:w="1260" w:type="dxa"/>
            <w:shd w:val="clear" w:color="auto" w:fill="auto"/>
            <w:noWrap/>
            <w:vAlign w:val="center"/>
            <w:hideMark/>
          </w:tcPr>
          <w:p w14:paraId="639B977A" w14:textId="5E332509" w:rsidR="00D537A3" w:rsidRPr="00FD245B" w:rsidRDefault="00D537A3" w:rsidP="00D537A3">
            <w:pPr>
              <w:jc w:val="right"/>
              <w:rPr>
                <w:sz w:val="20"/>
              </w:rPr>
            </w:pPr>
            <w:r w:rsidRPr="00FD245B">
              <w:rPr>
                <w:sz w:val="20"/>
              </w:rPr>
              <w:t>2.14</w:t>
            </w:r>
            <w:r w:rsidR="00611DAE">
              <w:rPr>
                <w:sz w:val="20"/>
              </w:rPr>
              <w:t>*</w:t>
            </w:r>
          </w:p>
        </w:tc>
        <w:tc>
          <w:tcPr>
            <w:tcW w:w="1530" w:type="dxa"/>
            <w:shd w:val="clear" w:color="auto" w:fill="auto"/>
            <w:noWrap/>
            <w:hideMark/>
          </w:tcPr>
          <w:p w14:paraId="630F1728" w14:textId="77777777" w:rsidR="00D537A3" w:rsidRPr="00FD245B" w:rsidRDefault="00D537A3" w:rsidP="00D537A3">
            <w:pPr>
              <w:jc w:val="right"/>
              <w:rPr>
                <w:sz w:val="20"/>
              </w:rPr>
            </w:pPr>
            <w:r w:rsidRPr="00184155">
              <w:rPr>
                <w:sz w:val="20"/>
              </w:rPr>
              <w:t>E81380</w:t>
            </w:r>
          </w:p>
        </w:tc>
      </w:tr>
      <w:tr w:rsidR="00D537A3" w:rsidRPr="00FD245B" w14:paraId="7E09FD15" w14:textId="77777777" w:rsidTr="00D537A3">
        <w:trPr>
          <w:trHeight w:val="300"/>
        </w:trPr>
        <w:tc>
          <w:tcPr>
            <w:tcW w:w="1650" w:type="dxa"/>
            <w:shd w:val="clear" w:color="auto" w:fill="auto"/>
            <w:noWrap/>
            <w:vAlign w:val="center"/>
            <w:hideMark/>
          </w:tcPr>
          <w:p w14:paraId="55891F20" w14:textId="77777777" w:rsidR="00D537A3" w:rsidRPr="00FD245B" w:rsidRDefault="00D537A3" w:rsidP="00D537A3">
            <w:pPr>
              <w:rPr>
                <w:i/>
                <w:sz w:val="20"/>
              </w:rPr>
            </w:pPr>
            <w:r w:rsidRPr="00FD245B">
              <w:rPr>
                <w:i/>
                <w:sz w:val="20"/>
              </w:rPr>
              <w:t>Poeciliopsis</w:t>
            </w:r>
          </w:p>
        </w:tc>
        <w:tc>
          <w:tcPr>
            <w:tcW w:w="2100" w:type="dxa"/>
            <w:shd w:val="clear" w:color="auto" w:fill="auto"/>
            <w:noWrap/>
            <w:vAlign w:val="center"/>
            <w:hideMark/>
          </w:tcPr>
          <w:p w14:paraId="087BEBC4" w14:textId="77777777" w:rsidR="00D537A3" w:rsidRPr="00FD245B" w:rsidRDefault="00D537A3" w:rsidP="00D537A3">
            <w:pPr>
              <w:rPr>
                <w:i/>
                <w:sz w:val="20"/>
              </w:rPr>
            </w:pPr>
            <w:r w:rsidRPr="00FD245B">
              <w:rPr>
                <w:i/>
                <w:sz w:val="20"/>
              </w:rPr>
              <w:t>occidentalis</w:t>
            </w:r>
          </w:p>
        </w:tc>
        <w:tc>
          <w:tcPr>
            <w:tcW w:w="1825" w:type="dxa"/>
            <w:shd w:val="clear" w:color="auto" w:fill="auto"/>
            <w:noWrap/>
            <w:vAlign w:val="center"/>
            <w:hideMark/>
          </w:tcPr>
          <w:p w14:paraId="15106937" w14:textId="77777777" w:rsidR="00D537A3" w:rsidRPr="00FD245B" w:rsidRDefault="00D537A3" w:rsidP="00D537A3">
            <w:pPr>
              <w:rPr>
                <w:sz w:val="20"/>
              </w:rPr>
            </w:pPr>
            <w:r w:rsidRPr="00FD245B">
              <w:rPr>
                <w:sz w:val="20"/>
              </w:rPr>
              <w:t>Gila Topminnow</w:t>
            </w:r>
          </w:p>
        </w:tc>
        <w:tc>
          <w:tcPr>
            <w:tcW w:w="1260" w:type="dxa"/>
            <w:shd w:val="clear" w:color="auto" w:fill="auto"/>
            <w:noWrap/>
            <w:vAlign w:val="center"/>
            <w:hideMark/>
          </w:tcPr>
          <w:p w14:paraId="31A1207F" w14:textId="77777777" w:rsidR="00D537A3" w:rsidRPr="00FD245B" w:rsidRDefault="00D537A3" w:rsidP="00D537A3">
            <w:pPr>
              <w:jc w:val="right"/>
              <w:rPr>
                <w:sz w:val="20"/>
              </w:rPr>
            </w:pPr>
            <w:r w:rsidRPr="00FD245B">
              <w:rPr>
                <w:sz w:val="20"/>
              </w:rPr>
              <w:t>3</w:t>
            </w:r>
          </w:p>
        </w:tc>
        <w:tc>
          <w:tcPr>
            <w:tcW w:w="1530" w:type="dxa"/>
            <w:shd w:val="clear" w:color="auto" w:fill="auto"/>
            <w:noWrap/>
            <w:hideMark/>
          </w:tcPr>
          <w:p w14:paraId="0D6886D9" w14:textId="77777777" w:rsidR="00D537A3" w:rsidRPr="00FD245B" w:rsidRDefault="00D537A3" w:rsidP="00D537A3">
            <w:pPr>
              <w:jc w:val="right"/>
              <w:rPr>
                <w:sz w:val="20"/>
              </w:rPr>
            </w:pPr>
            <w:r w:rsidRPr="00184155">
              <w:rPr>
                <w:sz w:val="20"/>
              </w:rPr>
              <w:t>E81380</w:t>
            </w:r>
          </w:p>
        </w:tc>
      </w:tr>
      <w:tr w:rsidR="00D537A3" w:rsidRPr="00FD245B" w14:paraId="336B474E" w14:textId="77777777" w:rsidTr="00D537A3">
        <w:trPr>
          <w:trHeight w:val="300"/>
        </w:trPr>
        <w:tc>
          <w:tcPr>
            <w:tcW w:w="1650" w:type="dxa"/>
            <w:shd w:val="clear" w:color="auto" w:fill="auto"/>
            <w:noWrap/>
            <w:vAlign w:val="center"/>
            <w:hideMark/>
          </w:tcPr>
          <w:p w14:paraId="603F0F0E"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6E3172CF" w14:textId="77777777" w:rsidR="00D537A3" w:rsidRPr="00FD245B" w:rsidRDefault="00D537A3" w:rsidP="00D537A3">
            <w:pPr>
              <w:rPr>
                <w:i/>
                <w:sz w:val="20"/>
              </w:rPr>
            </w:pPr>
            <w:r w:rsidRPr="00FD245B">
              <w:rPr>
                <w:i/>
                <w:sz w:val="20"/>
              </w:rPr>
              <w:t>gilae ssp. apache</w:t>
            </w:r>
          </w:p>
        </w:tc>
        <w:tc>
          <w:tcPr>
            <w:tcW w:w="1825" w:type="dxa"/>
            <w:shd w:val="clear" w:color="auto" w:fill="auto"/>
            <w:noWrap/>
            <w:vAlign w:val="center"/>
            <w:hideMark/>
          </w:tcPr>
          <w:p w14:paraId="7A0E7086" w14:textId="77777777" w:rsidR="00D537A3" w:rsidRPr="00FD245B" w:rsidRDefault="00D537A3" w:rsidP="00D537A3">
            <w:pPr>
              <w:rPr>
                <w:sz w:val="20"/>
              </w:rPr>
            </w:pPr>
            <w:r w:rsidRPr="00FD245B">
              <w:rPr>
                <w:sz w:val="20"/>
              </w:rPr>
              <w:t>Apache Trout</w:t>
            </w:r>
          </w:p>
        </w:tc>
        <w:tc>
          <w:tcPr>
            <w:tcW w:w="1260" w:type="dxa"/>
            <w:shd w:val="clear" w:color="auto" w:fill="auto"/>
            <w:noWrap/>
            <w:vAlign w:val="center"/>
            <w:hideMark/>
          </w:tcPr>
          <w:p w14:paraId="16FFB24D" w14:textId="2FE57C99" w:rsidR="00D537A3" w:rsidRPr="00FD245B" w:rsidRDefault="00D537A3" w:rsidP="00D537A3">
            <w:pPr>
              <w:jc w:val="right"/>
              <w:rPr>
                <w:sz w:val="20"/>
              </w:rPr>
            </w:pPr>
            <w:r w:rsidRPr="00FD245B">
              <w:rPr>
                <w:sz w:val="20"/>
              </w:rPr>
              <w:t>1.54</w:t>
            </w:r>
            <w:r w:rsidR="00F80565">
              <w:rPr>
                <w:sz w:val="20"/>
              </w:rPr>
              <w:t>*</w:t>
            </w:r>
          </w:p>
        </w:tc>
        <w:tc>
          <w:tcPr>
            <w:tcW w:w="1530" w:type="dxa"/>
            <w:shd w:val="clear" w:color="auto" w:fill="auto"/>
            <w:noWrap/>
            <w:hideMark/>
          </w:tcPr>
          <w:p w14:paraId="6A6803EB" w14:textId="77777777" w:rsidR="00D537A3" w:rsidRPr="00FD245B" w:rsidRDefault="00D537A3" w:rsidP="00D537A3">
            <w:pPr>
              <w:jc w:val="right"/>
              <w:rPr>
                <w:sz w:val="20"/>
              </w:rPr>
            </w:pPr>
            <w:r w:rsidRPr="00184155">
              <w:rPr>
                <w:sz w:val="20"/>
              </w:rPr>
              <w:t>E81380</w:t>
            </w:r>
          </w:p>
        </w:tc>
      </w:tr>
      <w:tr w:rsidR="00D537A3" w:rsidRPr="00FD245B" w14:paraId="34A7559F" w14:textId="77777777" w:rsidTr="00D537A3">
        <w:trPr>
          <w:trHeight w:val="300"/>
        </w:trPr>
        <w:tc>
          <w:tcPr>
            <w:tcW w:w="1650" w:type="dxa"/>
            <w:shd w:val="clear" w:color="auto" w:fill="auto"/>
            <w:noWrap/>
            <w:vAlign w:val="center"/>
            <w:hideMark/>
          </w:tcPr>
          <w:p w14:paraId="359B5B9F"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2416A5E6" w14:textId="77777777" w:rsidR="00D537A3" w:rsidRPr="00FD245B" w:rsidRDefault="00D537A3" w:rsidP="00D537A3">
            <w:pPr>
              <w:rPr>
                <w:i/>
                <w:sz w:val="20"/>
              </w:rPr>
            </w:pPr>
            <w:r w:rsidRPr="00FD245B">
              <w:rPr>
                <w:i/>
                <w:sz w:val="20"/>
              </w:rPr>
              <w:t>clarkii ssp. stomias</w:t>
            </w:r>
          </w:p>
        </w:tc>
        <w:tc>
          <w:tcPr>
            <w:tcW w:w="1825" w:type="dxa"/>
            <w:shd w:val="clear" w:color="auto" w:fill="auto"/>
            <w:noWrap/>
            <w:vAlign w:val="center"/>
            <w:hideMark/>
          </w:tcPr>
          <w:p w14:paraId="13E738CE" w14:textId="77777777" w:rsidR="00D537A3" w:rsidRPr="00FD245B" w:rsidRDefault="00D537A3" w:rsidP="00D537A3">
            <w:pPr>
              <w:rPr>
                <w:sz w:val="20"/>
              </w:rPr>
            </w:pPr>
            <w:r w:rsidRPr="00FD245B">
              <w:rPr>
                <w:sz w:val="20"/>
              </w:rPr>
              <w:t>Greenback Cutthroat Trout</w:t>
            </w:r>
          </w:p>
        </w:tc>
        <w:tc>
          <w:tcPr>
            <w:tcW w:w="1260" w:type="dxa"/>
            <w:shd w:val="clear" w:color="auto" w:fill="auto"/>
            <w:noWrap/>
            <w:vAlign w:val="center"/>
            <w:hideMark/>
          </w:tcPr>
          <w:p w14:paraId="287AFEEB" w14:textId="5C7D575C" w:rsidR="00D537A3" w:rsidRPr="00FD245B" w:rsidRDefault="00D537A3" w:rsidP="00D537A3">
            <w:pPr>
              <w:jc w:val="right"/>
              <w:rPr>
                <w:sz w:val="20"/>
              </w:rPr>
            </w:pPr>
            <w:r w:rsidRPr="00FD245B">
              <w:rPr>
                <w:sz w:val="20"/>
              </w:rPr>
              <w:t>1.55</w:t>
            </w:r>
            <w:r w:rsidR="00F80565">
              <w:rPr>
                <w:sz w:val="20"/>
              </w:rPr>
              <w:t>*</w:t>
            </w:r>
          </w:p>
        </w:tc>
        <w:tc>
          <w:tcPr>
            <w:tcW w:w="1530" w:type="dxa"/>
            <w:shd w:val="clear" w:color="auto" w:fill="auto"/>
            <w:noWrap/>
            <w:hideMark/>
          </w:tcPr>
          <w:p w14:paraId="11924D2C" w14:textId="77777777" w:rsidR="00D537A3" w:rsidRPr="00FD245B" w:rsidRDefault="00D537A3" w:rsidP="00D537A3">
            <w:pPr>
              <w:jc w:val="right"/>
              <w:rPr>
                <w:sz w:val="20"/>
              </w:rPr>
            </w:pPr>
            <w:r w:rsidRPr="00184155">
              <w:rPr>
                <w:sz w:val="20"/>
              </w:rPr>
              <w:t>E81380</w:t>
            </w:r>
          </w:p>
        </w:tc>
      </w:tr>
      <w:tr w:rsidR="00D537A3" w:rsidRPr="00FD245B" w14:paraId="6AA67B23" w14:textId="77777777" w:rsidTr="00D537A3">
        <w:trPr>
          <w:trHeight w:val="300"/>
        </w:trPr>
        <w:tc>
          <w:tcPr>
            <w:tcW w:w="1650" w:type="dxa"/>
            <w:shd w:val="clear" w:color="auto" w:fill="auto"/>
            <w:noWrap/>
            <w:vAlign w:val="center"/>
            <w:hideMark/>
          </w:tcPr>
          <w:p w14:paraId="128C76ED"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1BB247C" w14:textId="77777777" w:rsidR="00D537A3" w:rsidRPr="00FD245B" w:rsidRDefault="00D537A3" w:rsidP="00D537A3">
            <w:pPr>
              <w:rPr>
                <w:i/>
                <w:sz w:val="20"/>
              </w:rPr>
            </w:pPr>
            <w:r w:rsidRPr="00FD245B">
              <w:rPr>
                <w:i/>
                <w:sz w:val="20"/>
              </w:rPr>
              <w:t>clarkii ssp. henshawi</w:t>
            </w:r>
          </w:p>
        </w:tc>
        <w:tc>
          <w:tcPr>
            <w:tcW w:w="1825" w:type="dxa"/>
            <w:shd w:val="clear" w:color="auto" w:fill="auto"/>
            <w:noWrap/>
            <w:vAlign w:val="center"/>
            <w:hideMark/>
          </w:tcPr>
          <w:p w14:paraId="73738056" w14:textId="77777777" w:rsidR="00D537A3" w:rsidRPr="00FD245B" w:rsidRDefault="00D537A3" w:rsidP="00D537A3">
            <w:pPr>
              <w:rPr>
                <w:sz w:val="20"/>
              </w:rPr>
            </w:pPr>
            <w:r w:rsidRPr="00FD245B">
              <w:rPr>
                <w:sz w:val="20"/>
              </w:rPr>
              <w:t>Lahontan Cutthroat Trout</w:t>
            </w:r>
          </w:p>
        </w:tc>
        <w:tc>
          <w:tcPr>
            <w:tcW w:w="1260" w:type="dxa"/>
            <w:shd w:val="clear" w:color="auto" w:fill="auto"/>
            <w:noWrap/>
            <w:vAlign w:val="center"/>
            <w:hideMark/>
          </w:tcPr>
          <w:p w14:paraId="310F5489" w14:textId="6D1C08B3" w:rsidR="00D537A3" w:rsidRPr="00FD245B" w:rsidRDefault="00D537A3" w:rsidP="00D537A3">
            <w:pPr>
              <w:jc w:val="right"/>
              <w:rPr>
                <w:sz w:val="20"/>
              </w:rPr>
            </w:pPr>
            <w:r w:rsidRPr="00FD245B">
              <w:rPr>
                <w:sz w:val="20"/>
              </w:rPr>
              <w:t>2.25</w:t>
            </w:r>
            <w:r w:rsidR="00611DAE">
              <w:rPr>
                <w:sz w:val="20"/>
              </w:rPr>
              <w:t>*</w:t>
            </w:r>
          </w:p>
        </w:tc>
        <w:tc>
          <w:tcPr>
            <w:tcW w:w="1530" w:type="dxa"/>
            <w:shd w:val="clear" w:color="auto" w:fill="auto"/>
            <w:noWrap/>
            <w:hideMark/>
          </w:tcPr>
          <w:p w14:paraId="342AD7D3" w14:textId="77777777" w:rsidR="00D537A3" w:rsidRPr="00FD245B" w:rsidRDefault="00D537A3" w:rsidP="00D537A3">
            <w:pPr>
              <w:jc w:val="right"/>
              <w:rPr>
                <w:sz w:val="20"/>
              </w:rPr>
            </w:pPr>
            <w:r w:rsidRPr="00184155">
              <w:rPr>
                <w:sz w:val="20"/>
              </w:rPr>
              <w:t>E81380</w:t>
            </w:r>
          </w:p>
        </w:tc>
      </w:tr>
      <w:tr w:rsidR="00D537A3" w:rsidRPr="00FD245B" w14:paraId="350BDD5A" w14:textId="77777777" w:rsidTr="00D537A3">
        <w:trPr>
          <w:trHeight w:val="300"/>
        </w:trPr>
        <w:tc>
          <w:tcPr>
            <w:tcW w:w="1650" w:type="dxa"/>
            <w:shd w:val="clear" w:color="auto" w:fill="auto"/>
            <w:noWrap/>
            <w:vAlign w:val="center"/>
            <w:hideMark/>
          </w:tcPr>
          <w:p w14:paraId="0FCEE47B"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0F1FF257" w14:textId="77777777" w:rsidR="00D537A3" w:rsidRPr="00FD245B" w:rsidRDefault="00D537A3" w:rsidP="00D537A3">
            <w:pPr>
              <w:rPr>
                <w:i/>
                <w:sz w:val="20"/>
              </w:rPr>
            </w:pPr>
            <w:r w:rsidRPr="00FD245B">
              <w:rPr>
                <w:i/>
                <w:sz w:val="20"/>
              </w:rPr>
              <w:t>variegatus</w:t>
            </w:r>
          </w:p>
        </w:tc>
        <w:tc>
          <w:tcPr>
            <w:tcW w:w="1825" w:type="dxa"/>
            <w:shd w:val="clear" w:color="auto" w:fill="auto"/>
            <w:noWrap/>
            <w:vAlign w:val="center"/>
            <w:hideMark/>
          </w:tcPr>
          <w:p w14:paraId="57A0BB29" w14:textId="77777777" w:rsidR="00D537A3" w:rsidRPr="00FD245B" w:rsidRDefault="00D537A3" w:rsidP="00D537A3">
            <w:pPr>
              <w:rPr>
                <w:sz w:val="20"/>
              </w:rPr>
            </w:pPr>
            <w:r w:rsidRPr="00FD245B">
              <w:rPr>
                <w:sz w:val="20"/>
              </w:rPr>
              <w:t>Sheepshead Minnow</w:t>
            </w:r>
          </w:p>
        </w:tc>
        <w:tc>
          <w:tcPr>
            <w:tcW w:w="1260" w:type="dxa"/>
            <w:shd w:val="clear" w:color="auto" w:fill="auto"/>
            <w:noWrap/>
            <w:vAlign w:val="center"/>
            <w:hideMark/>
          </w:tcPr>
          <w:p w14:paraId="4C38FFA4" w14:textId="447F3635" w:rsidR="00D537A3" w:rsidRPr="00FD245B" w:rsidRDefault="00D537A3" w:rsidP="00D537A3">
            <w:pPr>
              <w:jc w:val="right"/>
              <w:rPr>
                <w:sz w:val="20"/>
              </w:rPr>
            </w:pPr>
            <w:r w:rsidRPr="00FD245B">
              <w:rPr>
                <w:sz w:val="20"/>
              </w:rPr>
              <w:t>4.36</w:t>
            </w:r>
            <w:r w:rsidR="002F3A1E">
              <w:rPr>
                <w:sz w:val="20"/>
              </w:rPr>
              <w:t>*</w:t>
            </w:r>
          </w:p>
        </w:tc>
        <w:tc>
          <w:tcPr>
            <w:tcW w:w="1530" w:type="dxa"/>
            <w:shd w:val="clear" w:color="auto" w:fill="auto"/>
            <w:noWrap/>
            <w:hideMark/>
          </w:tcPr>
          <w:p w14:paraId="41B4180F" w14:textId="77777777" w:rsidR="00D537A3" w:rsidRPr="00FD245B" w:rsidRDefault="00D537A3" w:rsidP="00D537A3">
            <w:pPr>
              <w:jc w:val="right"/>
              <w:rPr>
                <w:sz w:val="20"/>
              </w:rPr>
            </w:pPr>
            <w:r w:rsidRPr="00184155">
              <w:rPr>
                <w:sz w:val="20"/>
              </w:rPr>
              <w:t>E81380</w:t>
            </w:r>
          </w:p>
        </w:tc>
      </w:tr>
      <w:tr w:rsidR="00D537A3" w:rsidRPr="00FD245B" w14:paraId="0F857158" w14:textId="77777777" w:rsidTr="00D537A3">
        <w:trPr>
          <w:trHeight w:val="300"/>
        </w:trPr>
        <w:tc>
          <w:tcPr>
            <w:tcW w:w="1650" w:type="dxa"/>
            <w:shd w:val="clear" w:color="auto" w:fill="auto"/>
            <w:noWrap/>
            <w:vAlign w:val="center"/>
            <w:hideMark/>
          </w:tcPr>
          <w:p w14:paraId="2337A0BC"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281E1A60" w14:textId="77777777" w:rsidR="00D537A3" w:rsidRPr="00FD245B" w:rsidRDefault="00D537A3" w:rsidP="00D537A3">
            <w:pPr>
              <w:rPr>
                <w:i/>
                <w:sz w:val="20"/>
              </w:rPr>
            </w:pPr>
            <w:r w:rsidRPr="00FD245B">
              <w:rPr>
                <w:i/>
                <w:sz w:val="20"/>
              </w:rPr>
              <w:t>macularius</w:t>
            </w:r>
          </w:p>
        </w:tc>
        <w:tc>
          <w:tcPr>
            <w:tcW w:w="1825" w:type="dxa"/>
            <w:shd w:val="clear" w:color="auto" w:fill="auto"/>
            <w:noWrap/>
            <w:vAlign w:val="center"/>
            <w:hideMark/>
          </w:tcPr>
          <w:p w14:paraId="25E692B1" w14:textId="77777777" w:rsidR="00D537A3" w:rsidRPr="00FD245B" w:rsidRDefault="00D537A3" w:rsidP="00D537A3">
            <w:pPr>
              <w:rPr>
                <w:sz w:val="20"/>
              </w:rPr>
            </w:pPr>
            <w:r w:rsidRPr="00FD245B">
              <w:rPr>
                <w:sz w:val="20"/>
              </w:rPr>
              <w:t>Desert Pupfish</w:t>
            </w:r>
          </w:p>
        </w:tc>
        <w:tc>
          <w:tcPr>
            <w:tcW w:w="1260" w:type="dxa"/>
            <w:shd w:val="clear" w:color="auto" w:fill="auto"/>
            <w:noWrap/>
            <w:vAlign w:val="center"/>
            <w:hideMark/>
          </w:tcPr>
          <w:p w14:paraId="19966486" w14:textId="2734EBE5" w:rsidR="00D537A3" w:rsidRPr="00FD245B" w:rsidRDefault="00D537A3" w:rsidP="00D537A3">
            <w:pPr>
              <w:jc w:val="right"/>
              <w:rPr>
                <w:sz w:val="20"/>
              </w:rPr>
            </w:pPr>
            <w:r w:rsidRPr="00FD245B">
              <w:rPr>
                <w:sz w:val="20"/>
              </w:rPr>
              <w:t>7.71</w:t>
            </w:r>
            <w:r w:rsidR="008927C7">
              <w:rPr>
                <w:sz w:val="20"/>
              </w:rPr>
              <w:t>*</w:t>
            </w:r>
          </w:p>
        </w:tc>
        <w:tc>
          <w:tcPr>
            <w:tcW w:w="1530" w:type="dxa"/>
            <w:shd w:val="clear" w:color="auto" w:fill="auto"/>
            <w:noWrap/>
            <w:hideMark/>
          </w:tcPr>
          <w:p w14:paraId="399B2273" w14:textId="77777777" w:rsidR="00D537A3" w:rsidRPr="00FD245B" w:rsidRDefault="00D537A3" w:rsidP="00D537A3">
            <w:pPr>
              <w:jc w:val="right"/>
              <w:rPr>
                <w:sz w:val="20"/>
              </w:rPr>
            </w:pPr>
            <w:r w:rsidRPr="00184155">
              <w:rPr>
                <w:sz w:val="20"/>
              </w:rPr>
              <w:t>E81380</w:t>
            </w:r>
          </w:p>
        </w:tc>
      </w:tr>
      <w:tr w:rsidR="00D537A3" w:rsidRPr="00FD245B" w14:paraId="0E7E923B" w14:textId="77777777" w:rsidTr="00D537A3">
        <w:trPr>
          <w:trHeight w:val="300"/>
        </w:trPr>
        <w:tc>
          <w:tcPr>
            <w:tcW w:w="1650" w:type="dxa"/>
            <w:shd w:val="clear" w:color="auto" w:fill="auto"/>
            <w:noWrap/>
            <w:vAlign w:val="center"/>
            <w:hideMark/>
          </w:tcPr>
          <w:p w14:paraId="0D59EF19" w14:textId="77777777" w:rsidR="00D537A3" w:rsidRPr="00FD245B" w:rsidRDefault="00D537A3" w:rsidP="00D537A3">
            <w:pPr>
              <w:rPr>
                <w:i/>
                <w:sz w:val="20"/>
              </w:rPr>
            </w:pPr>
            <w:r w:rsidRPr="00FD245B">
              <w:rPr>
                <w:i/>
                <w:sz w:val="20"/>
              </w:rPr>
              <w:lastRenderedPageBreak/>
              <w:t>Cyprinodon</w:t>
            </w:r>
          </w:p>
        </w:tc>
        <w:tc>
          <w:tcPr>
            <w:tcW w:w="2100" w:type="dxa"/>
            <w:shd w:val="clear" w:color="auto" w:fill="auto"/>
            <w:noWrap/>
            <w:vAlign w:val="center"/>
            <w:hideMark/>
          </w:tcPr>
          <w:p w14:paraId="4E36596A" w14:textId="77777777" w:rsidR="00D537A3" w:rsidRPr="00FD245B" w:rsidRDefault="00D537A3" w:rsidP="00D537A3">
            <w:pPr>
              <w:rPr>
                <w:i/>
                <w:sz w:val="20"/>
              </w:rPr>
            </w:pPr>
            <w:r w:rsidRPr="00FD245B">
              <w:rPr>
                <w:i/>
                <w:sz w:val="20"/>
              </w:rPr>
              <w:t>bovinus</w:t>
            </w:r>
          </w:p>
        </w:tc>
        <w:tc>
          <w:tcPr>
            <w:tcW w:w="1825" w:type="dxa"/>
            <w:shd w:val="clear" w:color="auto" w:fill="auto"/>
            <w:noWrap/>
            <w:vAlign w:val="center"/>
            <w:hideMark/>
          </w:tcPr>
          <w:p w14:paraId="16110E5A" w14:textId="77777777" w:rsidR="00D537A3" w:rsidRPr="00FD245B" w:rsidRDefault="00D537A3" w:rsidP="00D537A3">
            <w:pPr>
              <w:rPr>
                <w:sz w:val="20"/>
              </w:rPr>
            </w:pPr>
            <w:r w:rsidRPr="00FD245B">
              <w:rPr>
                <w:sz w:val="20"/>
              </w:rPr>
              <w:t>Leon Springs Pupfish</w:t>
            </w:r>
          </w:p>
        </w:tc>
        <w:tc>
          <w:tcPr>
            <w:tcW w:w="1260" w:type="dxa"/>
            <w:shd w:val="clear" w:color="auto" w:fill="auto"/>
            <w:noWrap/>
            <w:vAlign w:val="center"/>
            <w:hideMark/>
          </w:tcPr>
          <w:p w14:paraId="27605A2E" w14:textId="3F77796D" w:rsidR="00D537A3" w:rsidRPr="00FD245B" w:rsidRDefault="00D537A3" w:rsidP="00D537A3">
            <w:pPr>
              <w:jc w:val="right"/>
              <w:rPr>
                <w:sz w:val="20"/>
              </w:rPr>
            </w:pPr>
            <w:r w:rsidRPr="00FD245B">
              <w:rPr>
                <w:sz w:val="20"/>
              </w:rPr>
              <w:t>4.54</w:t>
            </w:r>
            <w:r w:rsidR="002F3A1E">
              <w:rPr>
                <w:sz w:val="20"/>
              </w:rPr>
              <w:t>*</w:t>
            </w:r>
          </w:p>
        </w:tc>
        <w:tc>
          <w:tcPr>
            <w:tcW w:w="1530" w:type="dxa"/>
            <w:shd w:val="clear" w:color="auto" w:fill="auto"/>
            <w:noWrap/>
            <w:hideMark/>
          </w:tcPr>
          <w:p w14:paraId="36705521" w14:textId="77777777" w:rsidR="00D537A3" w:rsidRPr="00FD245B" w:rsidRDefault="00D537A3" w:rsidP="00D537A3">
            <w:pPr>
              <w:jc w:val="right"/>
              <w:rPr>
                <w:sz w:val="20"/>
              </w:rPr>
            </w:pPr>
            <w:r w:rsidRPr="00184155">
              <w:rPr>
                <w:sz w:val="20"/>
              </w:rPr>
              <w:t>E81380</w:t>
            </w:r>
          </w:p>
        </w:tc>
      </w:tr>
      <w:tr w:rsidR="00D537A3" w:rsidRPr="00FD245B" w14:paraId="0EFBB21F" w14:textId="77777777" w:rsidTr="00D537A3">
        <w:trPr>
          <w:trHeight w:val="300"/>
        </w:trPr>
        <w:tc>
          <w:tcPr>
            <w:tcW w:w="1650" w:type="dxa"/>
            <w:shd w:val="clear" w:color="auto" w:fill="auto"/>
            <w:noWrap/>
            <w:vAlign w:val="center"/>
            <w:hideMark/>
          </w:tcPr>
          <w:p w14:paraId="28BCA09A" w14:textId="77777777" w:rsidR="00D537A3" w:rsidRPr="00FD245B" w:rsidRDefault="00D537A3" w:rsidP="00D537A3">
            <w:pPr>
              <w:rPr>
                <w:i/>
                <w:sz w:val="20"/>
              </w:rPr>
            </w:pPr>
            <w:r w:rsidRPr="00FD245B">
              <w:rPr>
                <w:i/>
                <w:sz w:val="20"/>
              </w:rPr>
              <w:t>Acipenser</w:t>
            </w:r>
          </w:p>
        </w:tc>
        <w:tc>
          <w:tcPr>
            <w:tcW w:w="2100" w:type="dxa"/>
            <w:shd w:val="clear" w:color="auto" w:fill="auto"/>
            <w:noWrap/>
            <w:vAlign w:val="center"/>
            <w:hideMark/>
          </w:tcPr>
          <w:p w14:paraId="6769EC24" w14:textId="77777777" w:rsidR="00D537A3" w:rsidRPr="00FD245B" w:rsidRDefault="00D537A3" w:rsidP="00D537A3">
            <w:pPr>
              <w:rPr>
                <w:i/>
                <w:sz w:val="20"/>
              </w:rPr>
            </w:pPr>
            <w:r w:rsidRPr="00FD245B">
              <w:rPr>
                <w:i/>
                <w:sz w:val="20"/>
              </w:rPr>
              <w:t>oxyrhynchus</w:t>
            </w:r>
          </w:p>
        </w:tc>
        <w:tc>
          <w:tcPr>
            <w:tcW w:w="1825" w:type="dxa"/>
            <w:shd w:val="clear" w:color="auto" w:fill="auto"/>
            <w:noWrap/>
            <w:vAlign w:val="center"/>
            <w:hideMark/>
          </w:tcPr>
          <w:p w14:paraId="659503C2" w14:textId="77777777" w:rsidR="00D537A3" w:rsidRPr="00FD245B" w:rsidRDefault="00D537A3" w:rsidP="00D537A3">
            <w:pPr>
              <w:rPr>
                <w:sz w:val="20"/>
              </w:rPr>
            </w:pPr>
            <w:r w:rsidRPr="00FD245B">
              <w:rPr>
                <w:sz w:val="20"/>
              </w:rPr>
              <w:t>Atlantic Sturgeon</w:t>
            </w:r>
          </w:p>
        </w:tc>
        <w:tc>
          <w:tcPr>
            <w:tcW w:w="1260" w:type="dxa"/>
            <w:shd w:val="clear" w:color="auto" w:fill="auto"/>
            <w:noWrap/>
            <w:vAlign w:val="center"/>
            <w:hideMark/>
          </w:tcPr>
          <w:p w14:paraId="20BE0BC9" w14:textId="77777777" w:rsidR="00D537A3" w:rsidRPr="00FD245B" w:rsidRDefault="00D537A3" w:rsidP="00D537A3">
            <w:pPr>
              <w:jc w:val="right"/>
              <w:rPr>
                <w:sz w:val="20"/>
              </w:rPr>
            </w:pPr>
            <w:r w:rsidRPr="00FD245B">
              <w:rPr>
                <w:sz w:val="20"/>
              </w:rPr>
              <w:t>0.8</w:t>
            </w:r>
          </w:p>
        </w:tc>
        <w:tc>
          <w:tcPr>
            <w:tcW w:w="1530" w:type="dxa"/>
            <w:shd w:val="clear" w:color="auto" w:fill="auto"/>
            <w:noWrap/>
            <w:hideMark/>
          </w:tcPr>
          <w:p w14:paraId="35D6DD7C" w14:textId="77777777" w:rsidR="00D537A3" w:rsidRPr="00FD245B" w:rsidRDefault="00D537A3" w:rsidP="00D537A3">
            <w:pPr>
              <w:jc w:val="right"/>
              <w:rPr>
                <w:sz w:val="20"/>
              </w:rPr>
            </w:pPr>
            <w:r w:rsidRPr="00184155">
              <w:rPr>
                <w:sz w:val="20"/>
              </w:rPr>
              <w:t>E81380</w:t>
            </w:r>
          </w:p>
        </w:tc>
      </w:tr>
      <w:tr w:rsidR="00D537A3" w:rsidRPr="00FD245B" w14:paraId="0F876144" w14:textId="77777777" w:rsidTr="00D537A3">
        <w:trPr>
          <w:trHeight w:val="300"/>
        </w:trPr>
        <w:tc>
          <w:tcPr>
            <w:tcW w:w="1650" w:type="dxa"/>
            <w:shd w:val="clear" w:color="auto" w:fill="auto"/>
            <w:noWrap/>
            <w:vAlign w:val="center"/>
            <w:hideMark/>
          </w:tcPr>
          <w:p w14:paraId="68ECFB18" w14:textId="77777777" w:rsidR="00D537A3" w:rsidRPr="00FD245B" w:rsidRDefault="00D537A3" w:rsidP="00D537A3">
            <w:pPr>
              <w:rPr>
                <w:i/>
                <w:sz w:val="20"/>
              </w:rPr>
            </w:pPr>
            <w:r w:rsidRPr="00FD245B">
              <w:rPr>
                <w:i/>
                <w:sz w:val="20"/>
              </w:rPr>
              <w:t>Etheostoma</w:t>
            </w:r>
          </w:p>
        </w:tc>
        <w:tc>
          <w:tcPr>
            <w:tcW w:w="2100" w:type="dxa"/>
            <w:shd w:val="clear" w:color="auto" w:fill="auto"/>
            <w:noWrap/>
            <w:vAlign w:val="center"/>
            <w:hideMark/>
          </w:tcPr>
          <w:p w14:paraId="6669AB85" w14:textId="77777777" w:rsidR="00D537A3" w:rsidRPr="00FD245B" w:rsidRDefault="00D537A3" w:rsidP="00D537A3">
            <w:pPr>
              <w:rPr>
                <w:i/>
                <w:sz w:val="20"/>
              </w:rPr>
            </w:pPr>
            <w:r w:rsidRPr="00FD245B">
              <w:rPr>
                <w:i/>
                <w:sz w:val="20"/>
              </w:rPr>
              <w:t>fonticola</w:t>
            </w:r>
          </w:p>
        </w:tc>
        <w:tc>
          <w:tcPr>
            <w:tcW w:w="1825" w:type="dxa"/>
            <w:shd w:val="clear" w:color="auto" w:fill="auto"/>
            <w:noWrap/>
            <w:vAlign w:val="center"/>
            <w:hideMark/>
          </w:tcPr>
          <w:p w14:paraId="7EE60B6B" w14:textId="77777777" w:rsidR="00D537A3" w:rsidRPr="00FD245B" w:rsidRDefault="00D537A3" w:rsidP="00D537A3">
            <w:pPr>
              <w:rPr>
                <w:sz w:val="20"/>
              </w:rPr>
            </w:pPr>
            <w:r w:rsidRPr="00FD245B">
              <w:rPr>
                <w:sz w:val="20"/>
              </w:rPr>
              <w:t>Fountain Darter</w:t>
            </w:r>
          </w:p>
        </w:tc>
        <w:tc>
          <w:tcPr>
            <w:tcW w:w="1260" w:type="dxa"/>
            <w:shd w:val="clear" w:color="auto" w:fill="auto"/>
            <w:noWrap/>
            <w:vAlign w:val="center"/>
            <w:hideMark/>
          </w:tcPr>
          <w:p w14:paraId="5A50FC9C" w14:textId="64D4EB80" w:rsidR="00D537A3" w:rsidRPr="00FD245B" w:rsidRDefault="00D537A3" w:rsidP="00D537A3">
            <w:pPr>
              <w:jc w:val="right"/>
              <w:rPr>
                <w:sz w:val="20"/>
              </w:rPr>
            </w:pPr>
            <w:r w:rsidRPr="00FD245B">
              <w:rPr>
                <w:sz w:val="20"/>
              </w:rPr>
              <w:t>2.02</w:t>
            </w:r>
            <w:r w:rsidR="004728C8">
              <w:rPr>
                <w:sz w:val="20"/>
              </w:rPr>
              <w:t>*</w:t>
            </w:r>
          </w:p>
        </w:tc>
        <w:tc>
          <w:tcPr>
            <w:tcW w:w="1530" w:type="dxa"/>
            <w:shd w:val="clear" w:color="auto" w:fill="auto"/>
            <w:noWrap/>
            <w:hideMark/>
          </w:tcPr>
          <w:p w14:paraId="6FF7C682" w14:textId="77777777" w:rsidR="00D537A3" w:rsidRPr="00FD245B" w:rsidRDefault="00D537A3" w:rsidP="00D537A3">
            <w:pPr>
              <w:jc w:val="right"/>
              <w:rPr>
                <w:sz w:val="20"/>
              </w:rPr>
            </w:pPr>
            <w:r w:rsidRPr="00184155">
              <w:rPr>
                <w:sz w:val="20"/>
              </w:rPr>
              <w:t>E81380</w:t>
            </w:r>
          </w:p>
        </w:tc>
      </w:tr>
      <w:tr w:rsidR="00D537A3" w:rsidRPr="00FD245B" w14:paraId="4CD268F7" w14:textId="77777777" w:rsidTr="00D537A3">
        <w:trPr>
          <w:trHeight w:val="300"/>
        </w:trPr>
        <w:tc>
          <w:tcPr>
            <w:tcW w:w="1650" w:type="dxa"/>
            <w:shd w:val="clear" w:color="auto" w:fill="auto"/>
            <w:noWrap/>
            <w:vAlign w:val="center"/>
            <w:hideMark/>
          </w:tcPr>
          <w:p w14:paraId="57AB20E1"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5B1933E6"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70E8E86D"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322990B0" w14:textId="3AD51339" w:rsidR="00D537A3" w:rsidRPr="00FD245B" w:rsidRDefault="00D537A3" w:rsidP="00D537A3">
            <w:pPr>
              <w:jc w:val="right"/>
              <w:rPr>
                <w:sz w:val="20"/>
              </w:rPr>
            </w:pPr>
            <w:r w:rsidRPr="00FD245B">
              <w:rPr>
                <w:sz w:val="20"/>
              </w:rPr>
              <w:t>1.8943</w:t>
            </w:r>
            <w:r w:rsidR="00994F6E">
              <w:rPr>
                <w:sz w:val="20"/>
              </w:rPr>
              <w:t>*</w:t>
            </w:r>
          </w:p>
        </w:tc>
        <w:tc>
          <w:tcPr>
            <w:tcW w:w="1530" w:type="dxa"/>
            <w:shd w:val="clear" w:color="auto" w:fill="auto"/>
            <w:noWrap/>
            <w:vAlign w:val="center"/>
            <w:hideMark/>
          </w:tcPr>
          <w:p w14:paraId="7FA089C6" w14:textId="77777777" w:rsidR="00D537A3" w:rsidRPr="00FD245B" w:rsidRDefault="00D537A3" w:rsidP="00D537A3">
            <w:pPr>
              <w:jc w:val="right"/>
              <w:rPr>
                <w:sz w:val="20"/>
              </w:rPr>
            </w:pPr>
            <w:r>
              <w:rPr>
                <w:sz w:val="20"/>
              </w:rPr>
              <w:t>E</w:t>
            </w:r>
            <w:r w:rsidRPr="00FD245B">
              <w:rPr>
                <w:sz w:val="20"/>
              </w:rPr>
              <w:t>65396</w:t>
            </w:r>
          </w:p>
        </w:tc>
      </w:tr>
      <w:tr w:rsidR="00D537A3" w:rsidRPr="00FD245B" w14:paraId="2FEC698B" w14:textId="77777777" w:rsidTr="00D537A3">
        <w:trPr>
          <w:trHeight w:val="300"/>
        </w:trPr>
        <w:tc>
          <w:tcPr>
            <w:tcW w:w="1650" w:type="dxa"/>
            <w:shd w:val="clear" w:color="auto" w:fill="auto"/>
            <w:noWrap/>
            <w:vAlign w:val="center"/>
            <w:hideMark/>
          </w:tcPr>
          <w:p w14:paraId="3F11A545"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22FE243B" w14:textId="77777777" w:rsidR="00D537A3" w:rsidRPr="00FD245B" w:rsidRDefault="00D537A3" w:rsidP="00D537A3">
            <w:pPr>
              <w:rPr>
                <w:i/>
                <w:sz w:val="20"/>
              </w:rPr>
            </w:pPr>
            <w:r w:rsidRPr="00FD245B">
              <w:rPr>
                <w:i/>
                <w:sz w:val="20"/>
              </w:rPr>
              <w:t>gilae ssp. apache</w:t>
            </w:r>
          </w:p>
        </w:tc>
        <w:tc>
          <w:tcPr>
            <w:tcW w:w="1825" w:type="dxa"/>
            <w:shd w:val="clear" w:color="auto" w:fill="auto"/>
            <w:noWrap/>
            <w:vAlign w:val="center"/>
            <w:hideMark/>
          </w:tcPr>
          <w:p w14:paraId="0AC0AEF3" w14:textId="77777777" w:rsidR="00D537A3" w:rsidRPr="00FD245B" w:rsidRDefault="00D537A3" w:rsidP="00D537A3">
            <w:pPr>
              <w:rPr>
                <w:sz w:val="20"/>
              </w:rPr>
            </w:pPr>
            <w:r w:rsidRPr="00FD245B">
              <w:rPr>
                <w:sz w:val="20"/>
              </w:rPr>
              <w:t>Apache Trout</w:t>
            </w:r>
          </w:p>
        </w:tc>
        <w:tc>
          <w:tcPr>
            <w:tcW w:w="1260" w:type="dxa"/>
            <w:shd w:val="clear" w:color="auto" w:fill="auto"/>
            <w:noWrap/>
            <w:vAlign w:val="center"/>
            <w:hideMark/>
          </w:tcPr>
          <w:p w14:paraId="1D0446A5" w14:textId="2A1A88C4" w:rsidR="00D537A3" w:rsidRPr="00FD245B" w:rsidRDefault="00D537A3" w:rsidP="00D537A3">
            <w:pPr>
              <w:jc w:val="right"/>
              <w:rPr>
                <w:sz w:val="20"/>
              </w:rPr>
            </w:pPr>
            <w:r w:rsidRPr="00FD245B">
              <w:rPr>
                <w:sz w:val="20"/>
              </w:rPr>
              <w:t>1.4955</w:t>
            </w:r>
            <w:r w:rsidR="00F80565">
              <w:rPr>
                <w:sz w:val="20"/>
              </w:rPr>
              <w:t>*</w:t>
            </w:r>
          </w:p>
        </w:tc>
        <w:tc>
          <w:tcPr>
            <w:tcW w:w="1530" w:type="dxa"/>
            <w:shd w:val="clear" w:color="auto" w:fill="auto"/>
            <w:noWrap/>
            <w:hideMark/>
          </w:tcPr>
          <w:p w14:paraId="4816DB6B" w14:textId="77777777" w:rsidR="00D537A3" w:rsidRPr="00FD245B" w:rsidRDefault="00D537A3" w:rsidP="00D537A3">
            <w:pPr>
              <w:jc w:val="right"/>
              <w:rPr>
                <w:sz w:val="20"/>
              </w:rPr>
            </w:pPr>
            <w:r w:rsidRPr="005A1D4B">
              <w:rPr>
                <w:sz w:val="20"/>
              </w:rPr>
              <w:t>E65396</w:t>
            </w:r>
          </w:p>
        </w:tc>
      </w:tr>
      <w:tr w:rsidR="00D537A3" w:rsidRPr="00FD245B" w14:paraId="184C9C14" w14:textId="77777777" w:rsidTr="00D537A3">
        <w:trPr>
          <w:trHeight w:val="300"/>
        </w:trPr>
        <w:tc>
          <w:tcPr>
            <w:tcW w:w="1650" w:type="dxa"/>
            <w:shd w:val="clear" w:color="auto" w:fill="auto"/>
            <w:noWrap/>
            <w:vAlign w:val="center"/>
            <w:hideMark/>
          </w:tcPr>
          <w:p w14:paraId="1B99D2E3"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773C1CB0" w14:textId="77777777" w:rsidR="00D537A3" w:rsidRPr="00FD245B" w:rsidRDefault="00D537A3" w:rsidP="00D537A3">
            <w:pPr>
              <w:rPr>
                <w:i/>
                <w:sz w:val="20"/>
              </w:rPr>
            </w:pPr>
            <w:r w:rsidRPr="00FD245B">
              <w:rPr>
                <w:i/>
                <w:sz w:val="20"/>
              </w:rPr>
              <w:t>clarkii ssp. stomias</w:t>
            </w:r>
          </w:p>
        </w:tc>
        <w:tc>
          <w:tcPr>
            <w:tcW w:w="1825" w:type="dxa"/>
            <w:shd w:val="clear" w:color="auto" w:fill="auto"/>
            <w:noWrap/>
            <w:vAlign w:val="center"/>
            <w:hideMark/>
          </w:tcPr>
          <w:p w14:paraId="58257E0D" w14:textId="77777777" w:rsidR="00D537A3" w:rsidRPr="00FD245B" w:rsidRDefault="00D537A3" w:rsidP="00D537A3">
            <w:pPr>
              <w:rPr>
                <w:sz w:val="20"/>
              </w:rPr>
            </w:pPr>
            <w:r w:rsidRPr="00FD245B">
              <w:rPr>
                <w:sz w:val="20"/>
              </w:rPr>
              <w:t>Greenback Cutthroat Trout</w:t>
            </w:r>
          </w:p>
        </w:tc>
        <w:tc>
          <w:tcPr>
            <w:tcW w:w="1260" w:type="dxa"/>
            <w:shd w:val="clear" w:color="auto" w:fill="auto"/>
            <w:noWrap/>
            <w:vAlign w:val="center"/>
            <w:hideMark/>
          </w:tcPr>
          <w:p w14:paraId="3161AB24" w14:textId="2F5E96CC" w:rsidR="00D537A3" w:rsidRPr="00FD245B" w:rsidRDefault="00D537A3" w:rsidP="00D537A3">
            <w:pPr>
              <w:jc w:val="right"/>
              <w:rPr>
                <w:sz w:val="20"/>
              </w:rPr>
            </w:pPr>
            <w:r w:rsidRPr="00FD245B">
              <w:rPr>
                <w:sz w:val="20"/>
              </w:rPr>
              <w:t>1.5952</w:t>
            </w:r>
            <w:r w:rsidR="00F80565">
              <w:rPr>
                <w:sz w:val="20"/>
              </w:rPr>
              <w:t>*</w:t>
            </w:r>
          </w:p>
        </w:tc>
        <w:tc>
          <w:tcPr>
            <w:tcW w:w="1530" w:type="dxa"/>
            <w:shd w:val="clear" w:color="auto" w:fill="auto"/>
            <w:noWrap/>
            <w:hideMark/>
          </w:tcPr>
          <w:p w14:paraId="0AEF4592" w14:textId="77777777" w:rsidR="00D537A3" w:rsidRPr="00FD245B" w:rsidRDefault="00D537A3" w:rsidP="00D537A3">
            <w:pPr>
              <w:jc w:val="right"/>
              <w:rPr>
                <w:sz w:val="20"/>
              </w:rPr>
            </w:pPr>
            <w:r w:rsidRPr="005A1D4B">
              <w:rPr>
                <w:sz w:val="20"/>
              </w:rPr>
              <w:t>E65396</w:t>
            </w:r>
          </w:p>
        </w:tc>
      </w:tr>
      <w:tr w:rsidR="00D537A3" w:rsidRPr="00FD245B" w14:paraId="6B27DEAC" w14:textId="77777777" w:rsidTr="00D537A3">
        <w:trPr>
          <w:trHeight w:val="300"/>
        </w:trPr>
        <w:tc>
          <w:tcPr>
            <w:tcW w:w="1650" w:type="dxa"/>
            <w:shd w:val="clear" w:color="auto" w:fill="auto"/>
            <w:noWrap/>
            <w:vAlign w:val="center"/>
            <w:hideMark/>
          </w:tcPr>
          <w:p w14:paraId="4E0C5AEB"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4B08D74A" w14:textId="77777777" w:rsidR="00D537A3" w:rsidRPr="00FD245B" w:rsidRDefault="00D537A3" w:rsidP="00D537A3">
            <w:pPr>
              <w:rPr>
                <w:i/>
                <w:sz w:val="20"/>
              </w:rPr>
            </w:pPr>
            <w:r w:rsidRPr="00FD245B">
              <w:rPr>
                <w:i/>
                <w:sz w:val="20"/>
              </w:rPr>
              <w:t>clarkii ssp. henshawi</w:t>
            </w:r>
          </w:p>
        </w:tc>
        <w:tc>
          <w:tcPr>
            <w:tcW w:w="1825" w:type="dxa"/>
            <w:shd w:val="clear" w:color="auto" w:fill="auto"/>
            <w:noWrap/>
            <w:vAlign w:val="center"/>
            <w:hideMark/>
          </w:tcPr>
          <w:p w14:paraId="2D381DA2" w14:textId="77777777" w:rsidR="00D537A3" w:rsidRPr="00FD245B" w:rsidRDefault="00D537A3" w:rsidP="00D537A3">
            <w:pPr>
              <w:rPr>
                <w:sz w:val="20"/>
              </w:rPr>
            </w:pPr>
            <w:r w:rsidRPr="00FD245B">
              <w:rPr>
                <w:sz w:val="20"/>
              </w:rPr>
              <w:t>Lahontan Cutthroat Trout</w:t>
            </w:r>
          </w:p>
        </w:tc>
        <w:tc>
          <w:tcPr>
            <w:tcW w:w="1260" w:type="dxa"/>
            <w:shd w:val="clear" w:color="auto" w:fill="auto"/>
            <w:noWrap/>
            <w:vAlign w:val="center"/>
            <w:hideMark/>
          </w:tcPr>
          <w:p w14:paraId="5CD58AF8" w14:textId="297542C8" w:rsidR="00D537A3" w:rsidRPr="00FD245B" w:rsidRDefault="00D537A3" w:rsidP="00D537A3">
            <w:pPr>
              <w:jc w:val="right"/>
              <w:rPr>
                <w:sz w:val="20"/>
              </w:rPr>
            </w:pPr>
            <w:r w:rsidRPr="00FD245B">
              <w:rPr>
                <w:sz w:val="20"/>
              </w:rPr>
              <w:t>2.2931</w:t>
            </w:r>
            <w:r w:rsidR="00611DAE">
              <w:rPr>
                <w:sz w:val="20"/>
              </w:rPr>
              <w:t>*</w:t>
            </w:r>
          </w:p>
        </w:tc>
        <w:tc>
          <w:tcPr>
            <w:tcW w:w="1530" w:type="dxa"/>
            <w:shd w:val="clear" w:color="auto" w:fill="auto"/>
            <w:noWrap/>
            <w:hideMark/>
          </w:tcPr>
          <w:p w14:paraId="07413200" w14:textId="77777777" w:rsidR="00D537A3" w:rsidRPr="00FD245B" w:rsidRDefault="00D537A3" w:rsidP="00D537A3">
            <w:pPr>
              <w:jc w:val="right"/>
              <w:rPr>
                <w:sz w:val="20"/>
              </w:rPr>
            </w:pPr>
            <w:r w:rsidRPr="005A1D4B">
              <w:rPr>
                <w:sz w:val="20"/>
              </w:rPr>
              <w:t>E65396</w:t>
            </w:r>
          </w:p>
        </w:tc>
      </w:tr>
      <w:tr w:rsidR="00D537A3" w:rsidRPr="00FD245B" w14:paraId="7F2D3475" w14:textId="77777777" w:rsidTr="00D537A3">
        <w:trPr>
          <w:trHeight w:val="300"/>
        </w:trPr>
        <w:tc>
          <w:tcPr>
            <w:tcW w:w="1650" w:type="dxa"/>
            <w:shd w:val="clear" w:color="auto" w:fill="auto"/>
            <w:noWrap/>
            <w:vAlign w:val="center"/>
            <w:hideMark/>
          </w:tcPr>
          <w:p w14:paraId="739660EC"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6B112210"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0B54A20C"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48D95EEE" w14:textId="680496AC" w:rsidR="00D537A3" w:rsidRPr="00FD245B" w:rsidRDefault="00D537A3" w:rsidP="00D537A3">
            <w:pPr>
              <w:jc w:val="right"/>
              <w:rPr>
                <w:sz w:val="20"/>
              </w:rPr>
            </w:pPr>
            <w:r w:rsidRPr="00FD245B">
              <w:rPr>
                <w:sz w:val="20"/>
              </w:rPr>
              <w:t>5.1844</w:t>
            </w:r>
            <w:r w:rsidR="00A91376">
              <w:rPr>
                <w:sz w:val="20"/>
              </w:rPr>
              <w:t>*</w:t>
            </w:r>
          </w:p>
        </w:tc>
        <w:tc>
          <w:tcPr>
            <w:tcW w:w="1530" w:type="dxa"/>
            <w:shd w:val="clear" w:color="auto" w:fill="auto"/>
            <w:noWrap/>
            <w:hideMark/>
          </w:tcPr>
          <w:p w14:paraId="561BAF9E" w14:textId="77777777" w:rsidR="00D537A3" w:rsidRPr="00FD245B" w:rsidRDefault="00D537A3" w:rsidP="00D537A3">
            <w:pPr>
              <w:jc w:val="right"/>
              <w:rPr>
                <w:sz w:val="20"/>
              </w:rPr>
            </w:pPr>
            <w:r w:rsidRPr="005A1D4B">
              <w:rPr>
                <w:sz w:val="20"/>
              </w:rPr>
              <w:t>E65396</w:t>
            </w:r>
          </w:p>
        </w:tc>
      </w:tr>
      <w:tr w:rsidR="00D537A3" w:rsidRPr="00FD245B" w14:paraId="409BDE43" w14:textId="77777777" w:rsidTr="00D537A3">
        <w:trPr>
          <w:trHeight w:val="300"/>
        </w:trPr>
        <w:tc>
          <w:tcPr>
            <w:tcW w:w="1650" w:type="dxa"/>
            <w:shd w:val="clear" w:color="auto" w:fill="auto"/>
            <w:noWrap/>
            <w:vAlign w:val="center"/>
            <w:hideMark/>
          </w:tcPr>
          <w:p w14:paraId="04427A92" w14:textId="77777777" w:rsidR="00D537A3" w:rsidRPr="00FD245B" w:rsidRDefault="00D537A3" w:rsidP="00D537A3">
            <w:pPr>
              <w:rPr>
                <w:i/>
                <w:sz w:val="20"/>
              </w:rPr>
            </w:pPr>
            <w:r w:rsidRPr="00FD245B">
              <w:rPr>
                <w:i/>
                <w:sz w:val="20"/>
              </w:rPr>
              <w:t>Gila</w:t>
            </w:r>
          </w:p>
        </w:tc>
        <w:tc>
          <w:tcPr>
            <w:tcW w:w="2100" w:type="dxa"/>
            <w:shd w:val="clear" w:color="auto" w:fill="auto"/>
            <w:noWrap/>
            <w:vAlign w:val="center"/>
            <w:hideMark/>
          </w:tcPr>
          <w:p w14:paraId="0564F581" w14:textId="77777777" w:rsidR="00D537A3" w:rsidRPr="00FD245B" w:rsidRDefault="00D537A3" w:rsidP="00D537A3">
            <w:pPr>
              <w:rPr>
                <w:i/>
                <w:sz w:val="20"/>
              </w:rPr>
            </w:pPr>
            <w:r w:rsidRPr="00FD245B">
              <w:rPr>
                <w:i/>
                <w:sz w:val="20"/>
              </w:rPr>
              <w:t>elegans</w:t>
            </w:r>
          </w:p>
        </w:tc>
        <w:tc>
          <w:tcPr>
            <w:tcW w:w="1825" w:type="dxa"/>
            <w:shd w:val="clear" w:color="auto" w:fill="auto"/>
            <w:noWrap/>
            <w:vAlign w:val="center"/>
            <w:hideMark/>
          </w:tcPr>
          <w:p w14:paraId="0D2B0DC3" w14:textId="77777777" w:rsidR="00D537A3" w:rsidRPr="00FD245B" w:rsidRDefault="00D537A3" w:rsidP="00D537A3">
            <w:pPr>
              <w:rPr>
                <w:sz w:val="20"/>
              </w:rPr>
            </w:pPr>
            <w:r w:rsidRPr="00FD245B">
              <w:rPr>
                <w:sz w:val="20"/>
              </w:rPr>
              <w:t>Bonytail</w:t>
            </w:r>
          </w:p>
        </w:tc>
        <w:tc>
          <w:tcPr>
            <w:tcW w:w="1260" w:type="dxa"/>
            <w:shd w:val="clear" w:color="auto" w:fill="auto"/>
            <w:noWrap/>
            <w:vAlign w:val="center"/>
            <w:hideMark/>
          </w:tcPr>
          <w:p w14:paraId="47BBB8A6" w14:textId="0C2C3F96" w:rsidR="00D537A3" w:rsidRPr="00FD245B" w:rsidRDefault="00D537A3" w:rsidP="00D537A3">
            <w:pPr>
              <w:jc w:val="right"/>
              <w:rPr>
                <w:sz w:val="20"/>
              </w:rPr>
            </w:pPr>
            <w:r w:rsidRPr="00FD245B">
              <w:rPr>
                <w:sz w:val="20"/>
              </w:rPr>
              <w:t>3.4895</w:t>
            </w:r>
            <w:r w:rsidR="00A93D19">
              <w:rPr>
                <w:sz w:val="20"/>
              </w:rPr>
              <w:t>*</w:t>
            </w:r>
          </w:p>
        </w:tc>
        <w:tc>
          <w:tcPr>
            <w:tcW w:w="1530" w:type="dxa"/>
            <w:shd w:val="clear" w:color="auto" w:fill="auto"/>
            <w:noWrap/>
            <w:hideMark/>
          </w:tcPr>
          <w:p w14:paraId="07A784BC" w14:textId="77777777" w:rsidR="00D537A3" w:rsidRPr="00FD245B" w:rsidRDefault="00D537A3" w:rsidP="00D537A3">
            <w:pPr>
              <w:jc w:val="right"/>
              <w:rPr>
                <w:sz w:val="20"/>
              </w:rPr>
            </w:pPr>
            <w:r w:rsidRPr="005A1D4B">
              <w:rPr>
                <w:sz w:val="20"/>
              </w:rPr>
              <w:t>E65396</w:t>
            </w:r>
          </w:p>
        </w:tc>
      </w:tr>
      <w:tr w:rsidR="00D537A3" w:rsidRPr="00FD245B" w14:paraId="34558C14" w14:textId="77777777" w:rsidTr="00D537A3">
        <w:trPr>
          <w:trHeight w:val="300"/>
        </w:trPr>
        <w:tc>
          <w:tcPr>
            <w:tcW w:w="1650" w:type="dxa"/>
            <w:shd w:val="clear" w:color="auto" w:fill="auto"/>
            <w:noWrap/>
            <w:vAlign w:val="center"/>
            <w:hideMark/>
          </w:tcPr>
          <w:p w14:paraId="36AA927F" w14:textId="77777777" w:rsidR="00D537A3" w:rsidRPr="00FD245B" w:rsidRDefault="00D537A3" w:rsidP="00D537A3">
            <w:pPr>
              <w:rPr>
                <w:i/>
                <w:sz w:val="20"/>
              </w:rPr>
            </w:pPr>
            <w:r w:rsidRPr="00FD245B">
              <w:rPr>
                <w:i/>
                <w:sz w:val="20"/>
              </w:rPr>
              <w:t>Ptychocheilus</w:t>
            </w:r>
          </w:p>
        </w:tc>
        <w:tc>
          <w:tcPr>
            <w:tcW w:w="2100" w:type="dxa"/>
            <w:shd w:val="clear" w:color="auto" w:fill="auto"/>
            <w:noWrap/>
            <w:vAlign w:val="center"/>
            <w:hideMark/>
          </w:tcPr>
          <w:p w14:paraId="48C2EA07" w14:textId="77777777" w:rsidR="00D537A3" w:rsidRPr="00FD245B" w:rsidRDefault="00D537A3" w:rsidP="00D537A3">
            <w:pPr>
              <w:rPr>
                <w:i/>
                <w:sz w:val="20"/>
              </w:rPr>
            </w:pPr>
            <w:r w:rsidRPr="00FD245B">
              <w:rPr>
                <w:i/>
                <w:sz w:val="20"/>
              </w:rPr>
              <w:t>lucius</w:t>
            </w:r>
          </w:p>
        </w:tc>
        <w:tc>
          <w:tcPr>
            <w:tcW w:w="1825" w:type="dxa"/>
            <w:shd w:val="clear" w:color="auto" w:fill="auto"/>
            <w:noWrap/>
            <w:vAlign w:val="center"/>
            <w:hideMark/>
          </w:tcPr>
          <w:p w14:paraId="7898EADA" w14:textId="77777777" w:rsidR="00D537A3" w:rsidRPr="00FD245B" w:rsidRDefault="00D537A3" w:rsidP="00D537A3">
            <w:pPr>
              <w:rPr>
                <w:sz w:val="20"/>
              </w:rPr>
            </w:pPr>
            <w:r w:rsidRPr="00FD245B">
              <w:rPr>
                <w:sz w:val="20"/>
              </w:rPr>
              <w:t>Colorado Squawfish</w:t>
            </w:r>
          </w:p>
        </w:tc>
        <w:tc>
          <w:tcPr>
            <w:tcW w:w="1260" w:type="dxa"/>
            <w:shd w:val="clear" w:color="auto" w:fill="auto"/>
            <w:noWrap/>
            <w:vAlign w:val="center"/>
            <w:hideMark/>
          </w:tcPr>
          <w:p w14:paraId="1D76A502" w14:textId="09EA457A" w:rsidR="00D537A3" w:rsidRPr="00FD245B" w:rsidRDefault="00D537A3" w:rsidP="00D537A3">
            <w:pPr>
              <w:jc w:val="right"/>
              <w:rPr>
                <w:sz w:val="20"/>
              </w:rPr>
            </w:pPr>
            <w:r w:rsidRPr="00FD245B">
              <w:rPr>
                <w:sz w:val="20"/>
              </w:rPr>
              <w:t>3.0907</w:t>
            </w:r>
            <w:r w:rsidR="001A3E89">
              <w:rPr>
                <w:sz w:val="20"/>
              </w:rPr>
              <w:t>*</w:t>
            </w:r>
          </w:p>
        </w:tc>
        <w:tc>
          <w:tcPr>
            <w:tcW w:w="1530" w:type="dxa"/>
            <w:shd w:val="clear" w:color="auto" w:fill="auto"/>
            <w:noWrap/>
            <w:hideMark/>
          </w:tcPr>
          <w:p w14:paraId="6BA50249" w14:textId="77777777" w:rsidR="00D537A3" w:rsidRPr="00FD245B" w:rsidRDefault="00D537A3" w:rsidP="00D537A3">
            <w:pPr>
              <w:jc w:val="right"/>
              <w:rPr>
                <w:sz w:val="20"/>
              </w:rPr>
            </w:pPr>
            <w:r w:rsidRPr="005A1D4B">
              <w:rPr>
                <w:sz w:val="20"/>
              </w:rPr>
              <w:t>E65396</w:t>
            </w:r>
          </w:p>
        </w:tc>
      </w:tr>
      <w:tr w:rsidR="00D537A3" w:rsidRPr="00FD245B" w14:paraId="5BEFF4D7" w14:textId="77777777" w:rsidTr="00D537A3">
        <w:trPr>
          <w:trHeight w:val="300"/>
        </w:trPr>
        <w:tc>
          <w:tcPr>
            <w:tcW w:w="1650" w:type="dxa"/>
            <w:shd w:val="clear" w:color="auto" w:fill="auto"/>
            <w:noWrap/>
            <w:vAlign w:val="center"/>
            <w:hideMark/>
          </w:tcPr>
          <w:p w14:paraId="50EBA1EC" w14:textId="77777777" w:rsidR="00D537A3" w:rsidRPr="00FD245B" w:rsidRDefault="00D537A3" w:rsidP="00D537A3">
            <w:pPr>
              <w:rPr>
                <w:i/>
                <w:sz w:val="20"/>
              </w:rPr>
            </w:pPr>
            <w:r w:rsidRPr="00FD245B">
              <w:rPr>
                <w:i/>
                <w:sz w:val="20"/>
              </w:rPr>
              <w:t>Xyrauchen</w:t>
            </w:r>
          </w:p>
        </w:tc>
        <w:tc>
          <w:tcPr>
            <w:tcW w:w="2100" w:type="dxa"/>
            <w:shd w:val="clear" w:color="auto" w:fill="auto"/>
            <w:noWrap/>
            <w:vAlign w:val="center"/>
            <w:hideMark/>
          </w:tcPr>
          <w:p w14:paraId="7AAFBF96" w14:textId="77777777" w:rsidR="00D537A3" w:rsidRPr="00FD245B" w:rsidRDefault="00D537A3" w:rsidP="00D537A3">
            <w:pPr>
              <w:rPr>
                <w:i/>
                <w:sz w:val="20"/>
              </w:rPr>
            </w:pPr>
            <w:r w:rsidRPr="00FD245B">
              <w:rPr>
                <w:i/>
                <w:sz w:val="20"/>
              </w:rPr>
              <w:t>texanus</w:t>
            </w:r>
          </w:p>
        </w:tc>
        <w:tc>
          <w:tcPr>
            <w:tcW w:w="1825" w:type="dxa"/>
            <w:shd w:val="clear" w:color="auto" w:fill="auto"/>
            <w:noWrap/>
            <w:vAlign w:val="center"/>
            <w:hideMark/>
          </w:tcPr>
          <w:p w14:paraId="4355CA10" w14:textId="77777777" w:rsidR="00D537A3" w:rsidRPr="00FD245B" w:rsidRDefault="00D537A3" w:rsidP="00D537A3">
            <w:pPr>
              <w:rPr>
                <w:sz w:val="20"/>
              </w:rPr>
            </w:pPr>
            <w:r w:rsidRPr="00FD245B">
              <w:rPr>
                <w:sz w:val="20"/>
              </w:rPr>
              <w:t>Razorback Sucker</w:t>
            </w:r>
          </w:p>
        </w:tc>
        <w:tc>
          <w:tcPr>
            <w:tcW w:w="1260" w:type="dxa"/>
            <w:shd w:val="clear" w:color="auto" w:fill="auto"/>
            <w:noWrap/>
            <w:vAlign w:val="center"/>
            <w:hideMark/>
          </w:tcPr>
          <w:p w14:paraId="4D35A94B" w14:textId="554454F7" w:rsidR="00D537A3" w:rsidRPr="00FD245B" w:rsidRDefault="00D537A3" w:rsidP="00D537A3">
            <w:pPr>
              <w:jc w:val="right"/>
              <w:rPr>
                <w:sz w:val="20"/>
              </w:rPr>
            </w:pPr>
            <w:r w:rsidRPr="00FD245B">
              <w:rPr>
                <w:sz w:val="20"/>
              </w:rPr>
              <w:t>4.3868</w:t>
            </w:r>
            <w:r w:rsidR="002F3A1E">
              <w:rPr>
                <w:sz w:val="20"/>
              </w:rPr>
              <w:t>*</w:t>
            </w:r>
          </w:p>
        </w:tc>
        <w:tc>
          <w:tcPr>
            <w:tcW w:w="1530" w:type="dxa"/>
            <w:shd w:val="clear" w:color="auto" w:fill="auto"/>
            <w:noWrap/>
            <w:hideMark/>
          </w:tcPr>
          <w:p w14:paraId="1EAC8827" w14:textId="77777777" w:rsidR="00D537A3" w:rsidRPr="00FD245B" w:rsidRDefault="00D537A3" w:rsidP="00D537A3">
            <w:pPr>
              <w:jc w:val="right"/>
              <w:rPr>
                <w:sz w:val="20"/>
              </w:rPr>
            </w:pPr>
            <w:r w:rsidRPr="005A1D4B">
              <w:rPr>
                <w:sz w:val="20"/>
              </w:rPr>
              <w:t>E65396</w:t>
            </w:r>
          </w:p>
        </w:tc>
      </w:tr>
      <w:tr w:rsidR="00D537A3" w:rsidRPr="00FD245B" w14:paraId="5E3CE5D4" w14:textId="77777777" w:rsidTr="00D537A3">
        <w:trPr>
          <w:trHeight w:val="300"/>
        </w:trPr>
        <w:tc>
          <w:tcPr>
            <w:tcW w:w="1650" w:type="dxa"/>
            <w:shd w:val="clear" w:color="auto" w:fill="auto"/>
            <w:noWrap/>
            <w:vAlign w:val="center"/>
            <w:hideMark/>
          </w:tcPr>
          <w:p w14:paraId="1F90D08C"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119D48AE" w14:textId="77777777" w:rsidR="00D537A3" w:rsidRPr="00FD245B" w:rsidRDefault="00D537A3" w:rsidP="00D537A3">
            <w:pPr>
              <w:rPr>
                <w:i/>
                <w:sz w:val="20"/>
              </w:rPr>
            </w:pPr>
            <w:r w:rsidRPr="00FD245B">
              <w:rPr>
                <w:i/>
                <w:sz w:val="20"/>
              </w:rPr>
              <w:t>variegatus</w:t>
            </w:r>
          </w:p>
        </w:tc>
        <w:tc>
          <w:tcPr>
            <w:tcW w:w="1825" w:type="dxa"/>
            <w:shd w:val="clear" w:color="auto" w:fill="auto"/>
            <w:noWrap/>
            <w:vAlign w:val="center"/>
            <w:hideMark/>
          </w:tcPr>
          <w:p w14:paraId="59F9E911" w14:textId="77777777" w:rsidR="00D537A3" w:rsidRPr="00FD245B" w:rsidRDefault="00D537A3" w:rsidP="00D537A3">
            <w:pPr>
              <w:rPr>
                <w:sz w:val="20"/>
              </w:rPr>
            </w:pPr>
            <w:r w:rsidRPr="00FD245B">
              <w:rPr>
                <w:sz w:val="20"/>
              </w:rPr>
              <w:t>Sheepshead Minnow</w:t>
            </w:r>
          </w:p>
        </w:tc>
        <w:tc>
          <w:tcPr>
            <w:tcW w:w="1260" w:type="dxa"/>
            <w:shd w:val="clear" w:color="auto" w:fill="auto"/>
            <w:noWrap/>
            <w:vAlign w:val="center"/>
            <w:hideMark/>
          </w:tcPr>
          <w:p w14:paraId="636F114F" w14:textId="1D98AD69" w:rsidR="00D537A3" w:rsidRPr="00FD245B" w:rsidRDefault="00D537A3" w:rsidP="00D537A3">
            <w:pPr>
              <w:jc w:val="right"/>
              <w:rPr>
                <w:sz w:val="20"/>
              </w:rPr>
            </w:pPr>
            <w:r w:rsidRPr="00FD245B">
              <w:rPr>
                <w:sz w:val="20"/>
              </w:rPr>
              <w:t>4.3868</w:t>
            </w:r>
            <w:r w:rsidR="002F3A1E">
              <w:rPr>
                <w:sz w:val="20"/>
              </w:rPr>
              <w:t>*</w:t>
            </w:r>
          </w:p>
        </w:tc>
        <w:tc>
          <w:tcPr>
            <w:tcW w:w="1530" w:type="dxa"/>
            <w:shd w:val="clear" w:color="auto" w:fill="auto"/>
            <w:noWrap/>
            <w:hideMark/>
          </w:tcPr>
          <w:p w14:paraId="36F7DF43" w14:textId="77777777" w:rsidR="00D537A3" w:rsidRPr="00FD245B" w:rsidRDefault="00D537A3" w:rsidP="00D537A3">
            <w:pPr>
              <w:jc w:val="right"/>
              <w:rPr>
                <w:sz w:val="20"/>
              </w:rPr>
            </w:pPr>
            <w:r w:rsidRPr="005A1D4B">
              <w:rPr>
                <w:sz w:val="20"/>
              </w:rPr>
              <w:t>E65396</w:t>
            </w:r>
          </w:p>
        </w:tc>
      </w:tr>
      <w:tr w:rsidR="00D537A3" w:rsidRPr="00FD245B" w14:paraId="770B78F4" w14:textId="77777777" w:rsidTr="00D537A3">
        <w:trPr>
          <w:trHeight w:val="300"/>
        </w:trPr>
        <w:tc>
          <w:tcPr>
            <w:tcW w:w="1650" w:type="dxa"/>
            <w:shd w:val="clear" w:color="auto" w:fill="auto"/>
            <w:noWrap/>
            <w:vAlign w:val="center"/>
            <w:hideMark/>
          </w:tcPr>
          <w:p w14:paraId="6149E3B5"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6AB193F5" w14:textId="77777777" w:rsidR="00D537A3" w:rsidRPr="00FD245B" w:rsidRDefault="00D537A3" w:rsidP="00D537A3">
            <w:pPr>
              <w:rPr>
                <w:i/>
                <w:sz w:val="20"/>
              </w:rPr>
            </w:pPr>
            <w:r w:rsidRPr="00FD245B">
              <w:rPr>
                <w:i/>
                <w:sz w:val="20"/>
              </w:rPr>
              <w:t>bovinus</w:t>
            </w:r>
          </w:p>
        </w:tc>
        <w:tc>
          <w:tcPr>
            <w:tcW w:w="1825" w:type="dxa"/>
            <w:shd w:val="clear" w:color="auto" w:fill="auto"/>
            <w:noWrap/>
            <w:vAlign w:val="center"/>
            <w:hideMark/>
          </w:tcPr>
          <w:p w14:paraId="39860BD9" w14:textId="77777777" w:rsidR="00D537A3" w:rsidRPr="00FD245B" w:rsidRDefault="00D537A3" w:rsidP="00D537A3">
            <w:pPr>
              <w:rPr>
                <w:sz w:val="20"/>
              </w:rPr>
            </w:pPr>
            <w:r w:rsidRPr="00FD245B">
              <w:rPr>
                <w:sz w:val="20"/>
              </w:rPr>
              <w:t>Leon Springs Pupfish</w:t>
            </w:r>
          </w:p>
        </w:tc>
        <w:tc>
          <w:tcPr>
            <w:tcW w:w="1260" w:type="dxa"/>
            <w:shd w:val="clear" w:color="auto" w:fill="auto"/>
            <w:noWrap/>
            <w:vAlign w:val="center"/>
            <w:hideMark/>
          </w:tcPr>
          <w:p w14:paraId="6681689C" w14:textId="1C04E40F" w:rsidR="00D537A3" w:rsidRPr="00FD245B" w:rsidRDefault="00D537A3" w:rsidP="00D537A3">
            <w:pPr>
              <w:jc w:val="right"/>
              <w:rPr>
                <w:sz w:val="20"/>
              </w:rPr>
            </w:pPr>
            <w:r w:rsidRPr="00FD245B">
              <w:rPr>
                <w:sz w:val="20"/>
              </w:rPr>
              <w:t>4.4865</w:t>
            </w:r>
            <w:r w:rsidR="002F3A1E">
              <w:rPr>
                <w:sz w:val="20"/>
              </w:rPr>
              <w:t>*</w:t>
            </w:r>
          </w:p>
        </w:tc>
        <w:tc>
          <w:tcPr>
            <w:tcW w:w="1530" w:type="dxa"/>
            <w:shd w:val="clear" w:color="auto" w:fill="auto"/>
            <w:noWrap/>
            <w:hideMark/>
          </w:tcPr>
          <w:p w14:paraId="0D970E47" w14:textId="77777777" w:rsidR="00D537A3" w:rsidRPr="00FD245B" w:rsidRDefault="00D537A3" w:rsidP="00D537A3">
            <w:pPr>
              <w:jc w:val="right"/>
              <w:rPr>
                <w:sz w:val="20"/>
              </w:rPr>
            </w:pPr>
            <w:r w:rsidRPr="005A1D4B">
              <w:rPr>
                <w:sz w:val="20"/>
              </w:rPr>
              <w:t>E65396</w:t>
            </w:r>
          </w:p>
        </w:tc>
      </w:tr>
      <w:tr w:rsidR="00D537A3" w:rsidRPr="00FD245B" w14:paraId="63788AD1" w14:textId="77777777" w:rsidTr="00D537A3">
        <w:trPr>
          <w:trHeight w:val="300"/>
        </w:trPr>
        <w:tc>
          <w:tcPr>
            <w:tcW w:w="1650" w:type="dxa"/>
            <w:shd w:val="clear" w:color="auto" w:fill="auto"/>
            <w:noWrap/>
            <w:vAlign w:val="center"/>
            <w:hideMark/>
          </w:tcPr>
          <w:p w14:paraId="0E2C2D91"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4FDCD024" w14:textId="77777777" w:rsidR="00D537A3" w:rsidRPr="00FD245B" w:rsidRDefault="00D537A3" w:rsidP="00D537A3">
            <w:pPr>
              <w:rPr>
                <w:i/>
                <w:sz w:val="20"/>
              </w:rPr>
            </w:pPr>
            <w:r w:rsidRPr="00FD245B">
              <w:rPr>
                <w:i/>
                <w:sz w:val="20"/>
              </w:rPr>
              <w:t>macularius</w:t>
            </w:r>
          </w:p>
        </w:tc>
        <w:tc>
          <w:tcPr>
            <w:tcW w:w="1825" w:type="dxa"/>
            <w:shd w:val="clear" w:color="auto" w:fill="auto"/>
            <w:noWrap/>
            <w:vAlign w:val="center"/>
            <w:hideMark/>
          </w:tcPr>
          <w:p w14:paraId="6529E552" w14:textId="77777777" w:rsidR="00D537A3" w:rsidRPr="00FD245B" w:rsidRDefault="00D537A3" w:rsidP="00D537A3">
            <w:pPr>
              <w:rPr>
                <w:sz w:val="20"/>
              </w:rPr>
            </w:pPr>
            <w:r w:rsidRPr="00FD245B">
              <w:rPr>
                <w:sz w:val="20"/>
              </w:rPr>
              <w:t>Desert Pupfish</w:t>
            </w:r>
          </w:p>
        </w:tc>
        <w:tc>
          <w:tcPr>
            <w:tcW w:w="1260" w:type="dxa"/>
            <w:shd w:val="clear" w:color="auto" w:fill="auto"/>
            <w:noWrap/>
            <w:vAlign w:val="center"/>
            <w:hideMark/>
          </w:tcPr>
          <w:p w14:paraId="134F5861" w14:textId="77777777" w:rsidR="00D537A3" w:rsidRPr="00FD245B" w:rsidRDefault="00D537A3" w:rsidP="00D537A3">
            <w:pPr>
              <w:jc w:val="right"/>
              <w:rPr>
                <w:sz w:val="20"/>
              </w:rPr>
            </w:pPr>
            <w:r w:rsidRPr="00FD245B">
              <w:rPr>
                <w:sz w:val="20"/>
              </w:rPr>
              <w:t>7.1784</w:t>
            </w:r>
          </w:p>
        </w:tc>
        <w:tc>
          <w:tcPr>
            <w:tcW w:w="1530" w:type="dxa"/>
            <w:shd w:val="clear" w:color="auto" w:fill="auto"/>
            <w:noWrap/>
            <w:hideMark/>
          </w:tcPr>
          <w:p w14:paraId="65FE2FB1" w14:textId="77777777" w:rsidR="00D537A3" w:rsidRPr="00FD245B" w:rsidRDefault="00D537A3" w:rsidP="00D537A3">
            <w:pPr>
              <w:jc w:val="right"/>
              <w:rPr>
                <w:sz w:val="20"/>
              </w:rPr>
            </w:pPr>
            <w:r w:rsidRPr="00801321">
              <w:rPr>
                <w:sz w:val="20"/>
              </w:rPr>
              <w:t>E65396 (AD)</w:t>
            </w:r>
          </w:p>
        </w:tc>
      </w:tr>
      <w:tr w:rsidR="00D537A3" w:rsidRPr="00FD245B" w14:paraId="2F74B792" w14:textId="77777777" w:rsidTr="00D537A3">
        <w:trPr>
          <w:trHeight w:val="300"/>
        </w:trPr>
        <w:tc>
          <w:tcPr>
            <w:tcW w:w="1650" w:type="dxa"/>
            <w:shd w:val="clear" w:color="auto" w:fill="auto"/>
            <w:noWrap/>
            <w:vAlign w:val="center"/>
            <w:hideMark/>
          </w:tcPr>
          <w:p w14:paraId="227254E3"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172F3D98" w14:textId="77777777" w:rsidR="00D537A3" w:rsidRPr="00FD245B" w:rsidRDefault="00D537A3" w:rsidP="00D537A3">
            <w:pPr>
              <w:rPr>
                <w:i/>
                <w:sz w:val="20"/>
              </w:rPr>
            </w:pPr>
            <w:r w:rsidRPr="00FD245B">
              <w:rPr>
                <w:i/>
                <w:sz w:val="20"/>
              </w:rPr>
              <w:t>namaycush</w:t>
            </w:r>
          </w:p>
        </w:tc>
        <w:tc>
          <w:tcPr>
            <w:tcW w:w="1825" w:type="dxa"/>
            <w:shd w:val="clear" w:color="auto" w:fill="auto"/>
            <w:noWrap/>
            <w:vAlign w:val="center"/>
            <w:hideMark/>
          </w:tcPr>
          <w:p w14:paraId="0A5A9B62" w14:textId="77777777" w:rsidR="00D537A3" w:rsidRPr="00FD245B" w:rsidRDefault="00D537A3" w:rsidP="00D537A3">
            <w:pPr>
              <w:rPr>
                <w:sz w:val="20"/>
              </w:rPr>
            </w:pPr>
            <w:r w:rsidRPr="00FD245B">
              <w:rPr>
                <w:sz w:val="20"/>
              </w:rPr>
              <w:t>Lake Trout, Siscowet</w:t>
            </w:r>
          </w:p>
        </w:tc>
        <w:tc>
          <w:tcPr>
            <w:tcW w:w="1260" w:type="dxa"/>
            <w:shd w:val="clear" w:color="auto" w:fill="auto"/>
            <w:noWrap/>
            <w:vAlign w:val="center"/>
            <w:hideMark/>
          </w:tcPr>
          <w:p w14:paraId="5107A3B1" w14:textId="3DADFC4A" w:rsidR="00D537A3" w:rsidRPr="00FD245B" w:rsidRDefault="00D537A3" w:rsidP="00D537A3">
            <w:pPr>
              <w:jc w:val="right"/>
              <w:rPr>
                <w:sz w:val="20"/>
              </w:rPr>
            </w:pPr>
            <w:r w:rsidRPr="00FD245B">
              <w:rPr>
                <w:sz w:val="20"/>
              </w:rPr>
              <w:t>0.74</w:t>
            </w:r>
            <w:r w:rsidR="00DC0D72">
              <w:rPr>
                <w:sz w:val="20"/>
              </w:rPr>
              <w:t>*</w:t>
            </w:r>
          </w:p>
        </w:tc>
        <w:tc>
          <w:tcPr>
            <w:tcW w:w="1530" w:type="dxa"/>
            <w:shd w:val="clear" w:color="auto" w:fill="auto"/>
            <w:noWrap/>
            <w:vAlign w:val="center"/>
            <w:hideMark/>
          </w:tcPr>
          <w:p w14:paraId="2D1F93C5" w14:textId="77777777" w:rsidR="00D537A3" w:rsidRPr="00FD245B" w:rsidRDefault="00D537A3" w:rsidP="00D537A3">
            <w:pPr>
              <w:jc w:val="right"/>
              <w:rPr>
                <w:sz w:val="20"/>
              </w:rPr>
            </w:pPr>
            <w:r>
              <w:rPr>
                <w:sz w:val="20"/>
              </w:rPr>
              <w:t>E</w:t>
            </w:r>
            <w:r w:rsidRPr="00FD245B">
              <w:rPr>
                <w:sz w:val="20"/>
              </w:rPr>
              <w:t>6797</w:t>
            </w:r>
          </w:p>
        </w:tc>
      </w:tr>
      <w:tr w:rsidR="00D537A3" w:rsidRPr="00FD245B" w14:paraId="716A49D1" w14:textId="77777777" w:rsidTr="00D537A3">
        <w:trPr>
          <w:trHeight w:val="179"/>
        </w:trPr>
        <w:tc>
          <w:tcPr>
            <w:tcW w:w="1650" w:type="dxa"/>
            <w:shd w:val="clear" w:color="auto" w:fill="auto"/>
            <w:noWrap/>
            <w:vAlign w:val="center"/>
            <w:hideMark/>
          </w:tcPr>
          <w:p w14:paraId="2BB32F10"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1421362F" w14:textId="77777777" w:rsidR="00D537A3" w:rsidRPr="00FD245B" w:rsidRDefault="00D537A3" w:rsidP="00D537A3">
            <w:pPr>
              <w:rPr>
                <w:i/>
                <w:sz w:val="20"/>
              </w:rPr>
            </w:pPr>
            <w:r w:rsidRPr="00FD245B">
              <w:rPr>
                <w:i/>
                <w:sz w:val="20"/>
              </w:rPr>
              <w:t>namaycush</w:t>
            </w:r>
          </w:p>
        </w:tc>
        <w:tc>
          <w:tcPr>
            <w:tcW w:w="1825" w:type="dxa"/>
            <w:shd w:val="clear" w:color="auto" w:fill="auto"/>
            <w:noWrap/>
            <w:vAlign w:val="center"/>
            <w:hideMark/>
          </w:tcPr>
          <w:p w14:paraId="5928537C" w14:textId="77777777" w:rsidR="00D537A3" w:rsidRPr="00FD245B" w:rsidRDefault="00D537A3" w:rsidP="00D537A3">
            <w:pPr>
              <w:rPr>
                <w:sz w:val="20"/>
              </w:rPr>
            </w:pPr>
            <w:r w:rsidRPr="00FD245B">
              <w:rPr>
                <w:sz w:val="20"/>
              </w:rPr>
              <w:t>Lake Trout, Siscowet</w:t>
            </w:r>
          </w:p>
        </w:tc>
        <w:tc>
          <w:tcPr>
            <w:tcW w:w="1260" w:type="dxa"/>
            <w:shd w:val="clear" w:color="auto" w:fill="auto"/>
            <w:noWrap/>
            <w:vAlign w:val="center"/>
            <w:hideMark/>
          </w:tcPr>
          <w:p w14:paraId="7B178E8A" w14:textId="6ED4A0BF" w:rsidR="00D537A3" w:rsidRPr="00FD245B" w:rsidRDefault="00D537A3" w:rsidP="00D537A3">
            <w:pPr>
              <w:jc w:val="right"/>
              <w:rPr>
                <w:sz w:val="20"/>
              </w:rPr>
            </w:pPr>
            <w:r w:rsidRPr="00FD245B">
              <w:rPr>
                <w:sz w:val="20"/>
              </w:rPr>
              <w:t>0.92</w:t>
            </w:r>
            <w:r w:rsidR="0001012A">
              <w:rPr>
                <w:sz w:val="20"/>
              </w:rPr>
              <w:t>*</w:t>
            </w:r>
          </w:p>
        </w:tc>
        <w:tc>
          <w:tcPr>
            <w:tcW w:w="1530" w:type="dxa"/>
            <w:shd w:val="clear" w:color="auto" w:fill="auto"/>
            <w:noWrap/>
            <w:hideMark/>
          </w:tcPr>
          <w:p w14:paraId="51C443CF" w14:textId="77777777" w:rsidR="00D537A3" w:rsidRPr="00FD245B" w:rsidRDefault="00D537A3" w:rsidP="00D537A3">
            <w:pPr>
              <w:jc w:val="right"/>
              <w:rPr>
                <w:sz w:val="20"/>
              </w:rPr>
            </w:pPr>
            <w:r w:rsidRPr="004359D5">
              <w:rPr>
                <w:sz w:val="20"/>
              </w:rPr>
              <w:t>E6797</w:t>
            </w:r>
          </w:p>
        </w:tc>
      </w:tr>
      <w:tr w:rsidR="00D537A3" w:rsidRPr="00FD245B" w14:paraId="10F7269C" w14:textId="77777777" w:rsidTr="00D537A3">
        <w:trPr>
          <w:trHeight w:val="300"/>
        </w:trPr>
        <w:tc>
          <w:tcPr>
            <w:tcW w:w="1650" w:type="dxa"/>
            <w:shd w:val="clear" w:color="auto" w:fill="auto"/>
            <w:noWrap/>
            <w:vAlign w:val="center"/>
            <w:hideMark/>
          </w:tcPr>
          <w:p w14:paraId="159ECD2A"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08319004" w14:textId="77777777" w:rsidR="00D537A3" w:rsidRPr="00FD245B" w:rsidRDefault="00D537A3" w:rsidP="00D537A3">
            <w:pPr>
              <w:rPr>
                <w:i/>
                <w:sz w:val="20"/>
              </w:rPr>
            </w:pPr>
            <w:r w:rsidRPr="00FD245B">
              <w:rPr>
                <w:i/>
                <w:sz w:val="20"/>
              </w:rPr>
              <w:t>namaycush</w:t>
            </w:r>
          </w:p>
        </w:tc>
        <w:tc>
          <w:tcPr>
            <w:tcW w:w="1825" w:type="dxa"/>
            <w:shd w:val="clear" w:color="auto" w:fill="auto"/>
            <w:noWrap/>
            <w:vAlign w:val="center"/>
            <w:hideMark/>
          </w:tcPr>
          <w:p w14:paraId="706E8F11" w14:textId="77777777" w:rsidR="00D537A3" w:rsidRPr="00FD245B" w:rsidRDefault="00D537A3" w:rsidP="00D537A3">
            <w:pPr>
              <w:rPr>
                <w:sz w:val="20"/>
              </w:rPr>
            </w:pPr>
            <w:r w:rsidRPr="00FD245B">
              <w:rPr>
                <w:sz w:val="20"/>
              </w:rPr>
              <w:t>Lake Trout, Siscowet</w:t>
            </w:r>
          </w:p>
        </w:tc>
        <w:tc>
          <w:tcPr>
            <w:tcW w:w="1260" w:type="dxa"/>
            <w:shd w:val="clear" w:color="auto" w:fill="auto"/>
            <w:noWrap/>
            <w:vAlign w:val="center"/>
            <w:hideMark/>
          </w:tcPr>
          <w:p w14:paraId="5C73600F" w14:textId="6B75A644" w:rsidR="00D537A3" w:rsidRPr="00FD245B" w:rsidRDefault="00D537A3" w:rsidP="00D537A3">
            <w:pPr>
              <w:jc w:val="right"/>
              <w:rPr>
                <w:sz w:val="20"/>
              </w:rPr>
            </w:pPr>
            <w:r w:rsidRPr="00FD245B">
              <w:rPr>
                <w:sz w:val="20"/>
              </w:rPr>
              <w:t>0.872</w:t>
            </w:r>
            <w:r w:rsidR="0001012A">
              <w:rPr>
                <w:sz w:val="20"/>
              </w:rPr>
              <w:t>*</w:t>
            </w:r>
          </w:p>
        </w:tc>
        <w:tc>
          <w:tcPr>
            <w:tcW w:w="1530" w:type="dxa"/>
            <w:shd w:val="clear" w:color="auto" w:fill="auto"/>
            <w:noWrap/>
            <w:hideMark/>
          </w:tcPr>
          <w:p w14:paraId="5138F40B" w14:textId="77777777" w:rsidR="00D537A3" w:rsidRPr="00FD245B" w:rsidRDefault="00D537A3" w:rsidP="00D537A3">
            <w:pPr>
              <w:jc w:val="right"/>
              <w:rPr>
                <w:sz w:val="20"/>
              </w:rPr>
            </w:pPr>
            <w:r w:rsidRPr="004359D5">
              <w:rPr>
                <w:sz w:val="20"/>
              </w:rPr>
              <w:t>E6797</w:t>
            </w:r>
          </w:p>
        </w:tc>
      </w:tr>
      <w:tr w:rsidR="00D537A3" w:rsidRPr="00FD245B" w14:paraId="06203829" w14:textId="77777777" w:rsidTr="00D537A3">
        <w:trPr>
          <w:trHeight w:val="300"/>
        </w:trPr>
        <w:tc>
          <w:tcPr>
            <w:tcW w:w="1650" w:type="dxa"/>
            <w:shd w:val="clear" w:color="auto" w:fill="auto"/>
            <w:noWrap/>
            <w:vAlign w:val="center"/>
            <w:hideMark/>
          </w:tcPr>
          <w:p w14:paraId="7490F5A0"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782BFBD9" w14:textId="77777777" w:rsidR="00D537A3" w:rsidRPr="00FD245B" w:rsidRDefault="00D537A3" w:rsidP="00D537A3">
            <w:pPr>
              <w:rPr>
                <w:i/>
                <w:sz w:val="20"/>
              </w:rPr>
            </w:pPr>
            <w:r w:rsidRPr="00FD245B">
              <w:rPr>
                <w:i/>
                <w:sz w:val="20"/>
              </w:rPr>
              <w:t>namaycush</w:t>
            </w:r>
          </w:p>
        </w:tc>
        <w:tc>
          <w:tcPr>
            <w:tcW w:w="1825" w:type="dxa"/>
            <w:shd w:val="clear" w:color="auto" w:fill="auto"/>
            <w:noWrap/>
            <w:vAlign w:val="center"/>
            <w:hideMark/>
          </w:tcPr>
          <w:p w14:paraId="4A69B66F" w14:textId="77777777" w:rsidR="00D537A3" w:rsidRPr="00FD245B" w:rsidRDefault="00D537A3" w:rsidP="00D537A3">
            <w:pPr>
              <w:rPr>
                <w:sz w:val="20"/>
              </w:rPr>
            </w:pPr>
            <w:r w:rsidRPr="00FD245B">
              <w:rPr>
                <w:sz w:val="20"/>
              </w:rPr>
              <w:t>Lake Trout, Siscowet</w:t>
            </w:r>
          </w:p>
        </w:tc>
        <w:tc>
          <w:tcPr>
            <w:tcW w:w="1260" w:type="dxa"/>
            <w:shd w:val="clear" w:color="auto" w:fill="auto"/>
            <w:noWrap/>
            <w:vAlign w:val="center"/>
            <w:hideMark/>
          </w:tcPr>
          <w:p w14:paraId="54888AE0" w14:textId="62E1550A" w:rsidR="00D537A3" w:rsidRPr="00FD245B" w:rsidRDefault="00D537A3" w:rsidP="00D537A3">
            <w:pPr>
              <w:jc w:val="right"/>
              <w:rPr>
                <w:sz w:val="20"/>
              </w:rPr>
            </w:pPr>
            <w:r w:rsidRPr="00FD245B">
              <w:rPr>
                <w:sz w:val="20"/>
              </w:rPr>
              <w:t>2.3</w:t>
            </w:r>
            <w:r w:rsidR="00E0488E">
              <w:rPr>
                <w:sz w:val="20"/>
              </w:rPr>
              <w:t>*</w:t>
            </w:r>
          </w:p>
        </w:tc>
        <w:tc>
          <w:tcPr>
            <w:tcW w:w="1530" w:type="dxa"/>
            <w:shd w:val="clear" w:color="auto" w:fill="auto"/>
            <w:noWrap/>
            <w:hideMark/>
          </w:tcPr>
          <w:p w14:paraId="1544A951" w14:textId="77777777" w:rsidR="00D537A3" w:rsidRPr="00FD245B" w:rsidRDefault="00D537A3" w:rsidP="00D537A3">
            <w:pPr>
              <w:jc w:val="right"/>
              <w:rPr>
                <w:sz w:val="20"/>
              </w:rPr>
            </w:pPr>
            <w:r w:rsidRPr="004359D5">
              <w:rPr>
                <w:sz w:val="20"/>
              </w:rPr>
              <w:t>E6797</w:t>
            </w:r>
          </w:p>
        </w:tc>
      </w:tr>
      <w:tr w:rsidR="00D537A3" w:rsidRPr="00FD245B" w14:paraId="1E9A0A15" w14:textId="77777777" w:rsidTr="00D537A3">
        <w:trPr>
          <w:trHeight w:val="300"/>
        </w:trPr>
        <w:tc>
          <w:tcPr>
            <w:tcW w:w="1650" w:type="dxa"/>
            <w:shd w:val="clear" w:color="auto" w:fill="auto"/>
            <w:noWrap/>
            <w:vAlign w:val="center"/>
            <w:hideMark/>
          </w:tcPr>
          <w:p w14:paraId="1D17250F" w14:textId="77777777" w:rsidR="00D537A3" w:rsidRPr="00FD245B" w:rsidRDefault="00D537A3" w:rsidP="00D537A3">
            <w:pPr>
              <w:rPr>
                <w:i/>
                <w:sz w:val="20"/>
              </w:rPr>
            </w:pPr>
            <w:r w:rsidRPr="00FD245B">
              <w:rPr>
                <w:i/>
                <w:sz w:val="20"/>
              </w:rPr>
              <w:t>Carassius</w:t>
            </w:r>
          </w:p>
        </w:tc>
        <w:tc>
          <w:tcPr>
            <w:tcW w:w="2100" w:type="dxa"/>
            <w:shd w:val="clear" w:color="auto" w:fill="auto"/>
            <w:noWrap/>
            <w:vAlign w:val="center"/>
            <w:hideMark/>
          </w:tcPr>
          <w:p w14:paraId="1BF571B7" w14:textId="77777777" w:rsidR="00D537A3" w:rsidRPr="00FD245B" w:rsidRDefault="00D537A3" w:rsidP="00D537A3">
            <w:pPr>
              <w:rPr>
                <w:i/>
                <w:sz w:val="20"/>
              </w:rPr>
            </w:pPr>
            <w:r w:rsidRPr="00FD245B">
              <w:rPr>
                <w:i/>
                <w:sz w:val="20"/>
              </w:rPr>
              <w:t>auratus</w:t>
            </w:r>
          </w:p>
        </w:tc>
        <w:tc>
          <w:tcPr>
            <w:tcW w:w="1825" w:type="dxa"/>
            <w:shd w:val="clear" w:color="auto" w:fill="auto"/>
            <w:noWrap/>
            <w:vAlign w:val="center"/>
            <w:hideMark/>
          </w:tcPr>
          <w:p w14:paraId="321834FA" w14:textId="77777777" w:rsidR="00D537A3" w:rsidRPr="00FD245B" w:rsidRDefault="00D537A3" w:rsidP="00D537A3">
            <w:pPr>
              <w:rPr>
                <w:sz w:val="20"/>
              </w:rPr>
            </w:pPr>
            <w:r w:rsidRPr="00FD245B">
              <w:rPr>
                <w:sz w:val="20"/>
              </w:rPr>
              <w:t>Goldfish</w:t>
            </w:r>
          </w:p>
        </w:tc>
        <w:tc>
          <w:tcPr>
            <w:tcW w:w="1260" w:type="dxa"/>
            <w:shd w:val="clear" w:color="auto" w:fill="auto"/>
            <w:noWrap/>
            <w:vAlign w:val="center"/>
            <w:hideMark/>
          </w:tcPr>
          <w:p w14:paraId="65B516D6" w14:textId="32D14062" w:rsidR="00D537A3" w:rsidRPr="00FD245B" w:rsidRDefault="00D537A3" w:rsidP="00D537A3">
            <w:pPr>
              <w:jc w:val="right"/>
              <w:rPr>
                <w:sz w:val="20"/>
              </w:rPr>
            </w:pPr>
            <w:r w:rsidRPr="00FD245B">
              <w:rPr>
                <w:sz w:val="20"/>
              </w:rPr>
              <w:t>13.2</w:t>
            </w:r>
            <w:r w:rsidR="00C40280">
              <w:rPr>
                <w:sz w:val="20"/>
              </w:rPr>
              <w:t>*</w:t>
            </w:r>
          </w:p>
        </w:tc>
        <w:tc>
          <w:tcPr>
            <w:tcW w:w="1530" w:type="dxa"/>
            <w:shd w:val="clear" w:color="auto" w:fill="auto"/>
            <w:noWrap/>
            <w:hideMark/>
          </w:tcPr>
          <w:p w14:paraId="6F39FC89" w14:textId="77777777" w:rsidR="00D537A3" w:rsidRPr="00FD245B" w:rsidRDefault="00D537A3" w:rsidP="00D537A3">
            <w:pPr>
              <w:jc w:val="right"/>
              <w:rPr>
                <w:sz w:val="20"/>
              </w:rPr>
            </w:pPr>
            <w:r w:rsidRPr="004359D5">
              <w:rPr>
                <w:sz w:val="20"/>
              </w:rPr>
              <w:t>E6797</w:t>
            </w:r>
          </w:p>
        </w:tc>
      </w:tr>
      <w:tr w:rsidR="00D537A3" w:rsidRPr="00FD245B" w14:paraId="77297A14" w14:textId="77777777" w:rsidTr="00D537A3">
        <w:trPr>
          <w:trHeight w:val="300"/>
        </w:trPr>
        <w:tc>
          <w:tcPr>
            <w:tcW w:w="1650" w:type="dxa"/>
            <w:shd w:val="clear" w:color="auto" w:fill="auto"/>
            <w:noWrap/>
            <w:vAlign w:val="center"/>
            <w:hideMark/>
          </w:tcPr>
          <w:p w14:paraId="16819A47" w14:textId="77777777" w:rsidR="00D537A3" w:rsidRPr="00FD245B" w:rsidRDefault="00D537A3" w:rsidP="00D537A3">
            <w:pPr>
              <w:rPr>
                <w:i/>
                <w:sz w:val="20"/>
              </w:rPr>
            </w:pPr>
            <w:r w:rsidRPr="00FD245B">
              <w:rPr>
                <w:i/>
                <w:sz w:val="20"/>
              </w:rPr>
              <w:t>Carassius</w:t>
            </w:r>
          </w:p>
        </w:tc>
        <w:tc>
          <w:tcPr>
            <w:tcW w:w="2100" w:type="dxa"/>
            <w:shd w:val="clear" w:color="auto" w:fill="auto"/>
            <w:noWrap/>
            <w:vAlign w:val="center"/>
            <w:hideMark/>
          </w:tcPr>
          <w:p w14:paraId="050856AF" w14:textId="77777777" w:rsidR="00D537A3" w:rsidRPr="00FD245B" w:rsidRDefault="00D537A3" w:rsidP="00D537A3">
            <w:pPr>
              <w:rPr>
                <w:i/>
                <w:sz w:val="20"/>
              </w:rPr>
            </w:pPr>
            <w:r w:rsidRPr="00FD245B">
              <w:rPr>
                <w:i/>
                <w:sz w:val="20"/>
              </w:rPr>
              <w:t>auratus</w:t>
            </w:r>
          </w:p>
        </w:tc>
        <w:tc>
          <w:tcPr>
            <w:tcW w:w="1825" w:type="dxa"/>
            <w:shd w:val="clear" w:color="auto" w:fill="auto"/>
            <w:noWrap/>
            <w:vAlign w:val="center"/>
            <w:hideMark/>
          </w:tcPr>
          <w:p w14:paraId="2BF23697" w14:textId="77777777" w:rsidR="00D537A3" w:rsidRPr="00FD245B" w:rsidRDefault="00D537A3" w:rsidP="00D537A3">
            <w:pPr>
              <w:rPr>
                <w:sz w:val="20"/>
              </w:rPr>
            </w:pPr>
            <w:r w:rsidRPr="00FD245B">
              <w:rPr>
                <w:sz w:val="20"/>
              </w:rPr>
              <w:t>Goldfish</w:t>
            </w:r>
          </w:p>
        </w:tc>
        <w:tc>
          <w:tcPr>
            <w:tcW w:w="1260" w:type="dxa"/>
            <w:shd w:val="clear" w:color="auto" w:fill="auto"/>
            <w:noWrap/>
            <w:vAlign w:val="center"/>
            <w:hideMark/>
          </w:tcPr>
          <w:p w14:paraId="06250F7B" w14:textId="31F9131B" w:rsidR="00D537A3" w:rsidRPr="00FD245B" w:rsidRDefault="00D537A3" w:rsidP="00D537A3">
            <w:pPr>
              <w:jc w:val="right"/>
              <w:rPr>
                <w:sz w:val="20"/>
              </w:rPr>
            </w:pPr>
            <w:r w:rsidRPr="00FD245B">
              <w:rPr>
                <w:sz w:val="20"/>
              </w:rPr>
              <w:t>12.8</w:t>
            </w:r>
            <w:r w:rsidR="00C40280">
              <w:rPr>
                <w:sz w:val="20"/>
              </w:rPr>
              <w:t>*</w:t>
            </w:r>
          </w:p>
        </w:tc>
        <w:tc>
          <w:tcPr>
            <w:tcW w:w="1530" w:type="dxa"/>
            <w:shd w:val="clear" w:color="auto" w:fill="auto"/>
            <w:noWrap/>
            <w:hideMark/>
          </w:tcPr>
          <w:p w14:paraId="56CFA63E" w14:textId="77777777" w:rsidR="00D537A3" w:rsidRPr="00FD245B" w:rsidRDefault="00D537A3" w:rsidP="00D537A3">
            <w:pPr>
              <w:jc w:val="right"/>
              <w:rPr>
                <w:sz w:val="20"/>
              </w:rPr>
            </w:pPr>
            <w:r w:rsidRPr="004359D5">
              <w:rPr>
                <w:sz w:val="20"/>
              </w:rPr>
              <w:t>E6797</w:t>
            </w:r>
          </w:p>
        </w:tc>
      </w:tr>
      <w:tr w:rsidR="00D537A3" w:rsidRPr="00FD245B" w14:paraId="0FD37690" w14:textId="77777777" w:rsidTr="00D537A3">
        <w:trPr>
          <w:trHeight w:val="300"/>
        </w:trPr>
        <w:tc>
          <w:tcPr>
            <w:tcW w:w="1650" w:type="dxa"/>
            <w:shd w:val="clear" w:color="auto" w:fill="auto"/>
            <w:noWrap/>
            <w:vAlign w:val="center"/>
            <w:hideMark/>
          </w:tcPr>
          <w:p w14:paraId="0D3D3E24" w14:textId="77777777" w:rsidR="00D537A3" w:rsidRPr="00FD245B" w:rsidRDefault="00D537A3" w:rsidP="00D537A3">
            <w:pPr>
              <w:rPr>
                <w:i/>
                <w:sz w:val="20"/>
              </w:rPr>
            </w:pPr>
            <w:r w:rsidRPr="00FD245B">
              <w:rPr>
                <w:i/>
                <w:sz w:val="20"/>
              </w:rPr>
              <w:t>Cyprinus</w:t>
            </w:r>
          </w:p>
        </w:tc>
        <w:tc>
          <w:tcPr>
            <w:tcW w:w="2100" w:type="dxa"/>
            <w:shd w:val="clear" w:color="auto" w:fill="auto"/>
            <w:noWrap/>
            <w:vAlign w:val="center"/>
            <w:hideMark/>
          </w:tcPr>
          <w:p w14:paraId="01859BB6" w14:textId="77777777" w:rsidR="00D537A3" w:rsidRPr="00FD245B" w:rsidRDefault="00D537A3" w:rsidP="00D537A3">
            <w:pPr>
              <w:rPr>
                <w:i/>
                <w:sz w:val="20"/>
              </w:rPr>
            </w:pPr>
            <w:r w:rsidRPr="00FD245B">
              <w:rPr>
                <w:i/>
                <w:sz w:val="20"/>
              </w:rPr>
              <w:t>carpio</w:t>
            </w:r>
          </w:p>
        </w:tc>
        <w:tc>
          <w:tcPr>
            <w:tcW w:w="1825" w:type="dxa"/>
            <w:shd w:val="clear" w:color="auto" w:fill="auto"/>
            <w:noWrap/>
            <w:vAlign w:val="center"/>
            <w:hideMark/>
          </w:tcPr>
          <w:p w14:paraId="7DB3442B" w14:textId="77777777" w:rsidR="00D537A3" w:rsidRPr="00FD245B" w:rsidRDefault="00D537A3" w:rsidP="00D537A3">
            <w:pPr>
              <w:rPr>
                <w:sz w:val="20"/>
              </w:rPr>
            </w:pPr>
            <w:r w:rsidRPr="00FD245B">
              <w:rPr>
                <w:sz w:val="20"/>
              </w:rPr>
              <w:t>Common Carp</w:t>
            </w:r>
          </w:p>
        </w:tc>
        <w:tc>
          <w:tcPr>
            <w:tcW w:w="1260" w:type="dxa"/>
            <w:shd w:val="clear" w:color="auto" w:fill="auto"/>
            <w:noWrap/>
            <w:vAlign w:val="center"/>
            <w:hideMark/>
          </w:tcPr>
          <w:p w14:paraId="614B2885" w14:textId="585380B4" w:rsidR="00D537A3" w:rsidRPr="00FD245B" w:rsidRDefault="00D537A3" w:rsidP="00D537A3">
            <w:pPr>
              <w:jc w:val="right"/>
              <w:rPr>
                <w:sz w:val="20"/>
              </w:rPr>
            </w:pPr>
            <w:r w:rsidRPr="00FD245B">
              <w:rPr>
                <w:sz w:val="20"/>
              </w:rPr>
              <w:t>5.28</w:t>
            </w:r>
            <w:r w:rsidR="00A91376">
              <w:rPr>
                <w:sz w:val="20"/>
              </w:rPr>
              <w:t>*</w:t>
            </w:r>
          </w:p>
        </w:tc>
        <w:tc>
          <w:tcPr>
            <w:tcW w:w="1530" w:type="dxa"/>
            <w:shd w:val="clear" w:color="auto" w:fill="auto"/>
            <w:noWrap/>
            <w:hideMark/>
          </w:tcPr>
          <w:p w14:paraId="1B5E6849" w14:textId="77777777" w:rsidR="00D537A3" w:rsidRPr="00FD245B" w:rsidRDefault="00D537A3" w:rsidP="00D537A3">
            <w:pPr>
              <w:jc w:val="right"/>
              <w:rPr>
                <w:sz w:val="20"/>
              </w:rPr>
            </w:pPr>
            <w:r w:rsidRPr="004359D5">
              <w:rPr>
                <w:sz w:val="20"/>
              </w:rPr>
              <w:t>E6797</w:t>
            </w:r>
          </w:p>
        </w:tc>
      </w:tr>
      <w:tr w:rsidR="00D537A3" w:rsidRPr="00FD245B" w14:paraId="192099EE" w14:textId="77777777" w:rsidTr="00D537A3">
        <w:trPr>
          <w:trHeight w:val="300"/>
        </w:trPr>
        <w:tc>
          <w:tcPr>
            <w:tcW w:w="1650" w:type="dxa"/>
            <w:shd w:val="clear" w:color="auto" w:fill="auto"/>
            <w:noWrap/>
            <w:vAlign w:val="center"/>
            <w:hideMark/>
          </w:tcPr>
          <w:p w14:paraId="3E783513" w14:textId="77777777" w:rsidR="00D537A3" w:rsidRPr="00FD245B" w:rsidRDefault="00D537A3" w:rsidP="00D537A3">
            <w:pPr>
              <w:rPr>
                <w:i/>
                <w:sz w:val="20"/>
              </w:rPr>
            </w:pPr>
            <w:r w:rsidRPr="00FD245B">
              <w:rPr>
                <w:i/>
                <w:sz w:val="20"/>
              </w:rPr>
              <w:lastRenderedPageBreak/>
              <w:t>Pimephales</w:t>
            </w:r>
          </w:p>
        </w:tc>
        <w:tc>
          <w:tcPr>
            <w:tcW w:w="2100" w:type="dxa"/>
            <w:shd w:val="clear" w:color="auto" w:fill="auto"/>
            <w:noWrap/>
            <w:vAlign w:val="center"/>
            <w:hideMark/>
          </w:tcPr>
          <w:p w14:paraId="2498EDAD"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19E2BC2C"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2A59B1E9" w14:textId="735F9367" w:rsidR="00D537A3" w:rsidRPr="00FD245B" w:rsidRDefault="00D537A3" w:rsidP="00D537A3">
            <w:pPr>
              <w:jc w:val="right"/>
              <w:rPr>
                <w:sz w:val="20"/>
              </w:rPr>
            </w:pPr>
            <w:r w:rsidRPr="00FD245B">
              <w:rPr>
                <w:sz w:val="20"/>
              </w:rPr>
              <w:t>14</w:t>
            </w:r>
            <w:r w:rsidR="002B7FF7">
              <w:rPr>
                <w:sz w:val="20"/>
              </w:rPr>
              <w:t>*</w:t>
            </w:r>
          </w:p>
        </w:tc>
        <w:tc>
          <w:tcPr>
            <w:tcW w:w="1530" w:type="dxa"/>
            <w:shd w:val="clear" w:color="auto" w:fill="auto"/>
            <w:noWrap/>
            <w:hideMark/>
          </w:tcPr>
          <w:p w14:paraId="4E0B0DE3" w14:textId="77777777" w:rsidR="00D537A3" w:rsidRPr="00FD245B" w:rsidRDefault="00D537A3" w:rsidP="00D537A3">
            <w:pPr>
              <w:jc w:val="right"/>
              <w:rPr>
                <w:sz w:val="20"/>
              </w:rPr>
            </w:pPr>
            <w:r w:rsidRPr="004359D5">
              <w:rPr>
                <w:sz w:val="20"/>
              </w:rPr>
              <w:t>E6797</w:t>
            </w:r>
          </w:p>
        </w:tc>
      </w:tr>
      <w:tr w:rsidR="00D537A3" w:rsidRPr="00FD245B" w14:paraId="324D7445" w14:textId="77777777" w:rsidTr="00D537A3">
        <w:trPr>
          <w:trHeight w:val="300"/>
        </w:trPr>
        <w:tc>
          <w:tcPr>
            <w:tcW w:w="1650" w:type="dxa"/>
            <w:shd w:val="clear" w:color="auto" w:fill="auto"/>
            <w:noWrap/>
            <w:vAlign w:val="center"/>
            <w:hideMark/>
          </w:tcPr>
          <w:p w14:paraId="12BDF87C"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1CF2694B"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1ABE1739"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098DA94C" w14:textId="73CE72DC" w:rsidR="00D537A3" w:rsidRPr="00FD245B" w:rsidRDefault="00D537A3" w:rsidP="00D537A3">
            <w:pPr>
              <w:jc w:val="right"/>
              <w:rPr>
                <w:sz w:val="20"/>
              </w:rPr>
            </w:pPr>
            <w:r w:rsidRPr="00FD245B">
              <w:rPr>
                <w:sz w:val="20"/>
              </w:rPr>
              <w:t>14.6</w:t>
            </w:r>
            <w:r w:rsidR="002B7FF7">
              <w:rPr>
                <w:sz w:val="20"/>
              </w:rPr>
              <w:t>*</w:t>
            </w:r>
          </w:p>
        </w:tc>
        <w:tc>
          <w:tcPr>
            <w:tcW w:w="1530" w:type="dxa"/>
            <w:shd w:val="clear" w:color="auto" w:fill="auto"/>
            <w:noWrap/>
            <w:hideMark/>
          </w:tcPr>
          <w:p w14:paraId="1AA475F2" w14:textId="77777777" w:rsidR="00D537A3" w:rsidRPr="00FD245B" w:rsidRDefault="00D537A3" w:rsidP="00D537A3">
            <w:pPr>
              <w:jc w:val="right"/>
              <w:rPr>
                <w:sz w:val="20"/>
              </w:rPr>
            </w:pPr>
            <w:r w:rsidRPr="004359D5">
              <w:rPr>
                <w:sz w:val="20"/>
              </w:rPr>
              <w:t>E6797</w:t>
            </w:r>
          </w:p>
        </w:tc>
      </w:tr>
      <w:tr w:rsidR="00D537A3" w:rsidRPr="00FD245B" w14:paraId="51B3C184" w14:textId="77777777" w:rsidTr="00D537A3">
        <w:trPr>
          <w:trHeight w:val="300"/>
        </w:trPr>
        <w:tc>
          <w:tcPr>
            <w:tcW w:w="1650" w:type="dxa"/>
            <w:shd w:val="clear" w:color="auto" w:fill="auto"/>
            <w:noWrap/>
            <w:vAlign w:val="center"/>
            <w:hideMark/>
          </w:tcPr>
          <w:p w14:paraId="60724D1C"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1C052768"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0CC57A68"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0EF58F0C" w14:textId="21B6F6DF" w:rsidR="00D537A3" w:rsidRPr="00FD245B" w:rsidRDefault="00D537A3" w:rsidP="00D537A3">
            <w:pPr>
              <w:jc w:val="right"/>
              <w:rPr>
                <w:sz w:val="20"/>
              </w:rPr>
            </w:pPr>
            <w:r w:rsidRPr="00FD245B">
              <w:rPr>
                <w:sz w:val="20"/>
              </w:rPr>
              <w:t>7.7</w:t>
            </w:r>
            <w:r w:rsidR="008927C7">
              <w:rPr>
                <w:sz w:val="20"/>
              </w:rPr>
              <w:t>*</w:t>
            </w:r>
          </w:p>
        </w:tc>
        <w:tc>
          <w:tcPr>
            <w:tcW w:w="1530" w:type="dxa"/>
            <w:shd w:val="clear" w:color="auto" w:fill="auto"/>
            <w:noWrap/>
            <w:hideMark/>
          </w:tcPr>
          <w:p w14:paraId="7D7D79BA" w14:textId="77777777" w:rsidR="00D537A3" w:rsidRPr="00FD245B" w:rsidRDefault="00D537A3" w:rsidP="00D537A3">
            <w:pPr>
              <w:jc w:val="right"/>
              <w:rPr>
                <w:sz w:val="20"/>
              </w:rPr>
            </w:pPr>
            <w:r w:rsidRPr="004359D5">
              <w:rPr>
                <w:sz w:val="20"/>
              </w:rPr>
              <w:t>E6797</w:t>
            </w:r>
          </w:p>
        </w:tc>
      </w:tr>
      <w:tr w:rsidR="00D537A3" w:rsidRPr="00FD245B" w14:paraId="1DB1EE1B" w14:textId="77777777" w:rsidTr="00D537A3">
        <w:trPr>
          <w:trHeight w:val="300"/>
        </w:trPr>
        <w:tc>
          <w:tcPr>
            <w:tcW w:w="1650" w:type="dxa"/>
            <w:shd w:val="clear" w:color="auto" w:fill="auto"/>
            <w:noWrap/>
            <w:vAlign w:val="center"/>
            <w:hideMark/>
          </w:tcPr>
          <w:p w14:paraId="7813C2FC" w14:textId="77777777" w:rsidR="00D537A3" w:rsidRPr="00FD245B" w:rsidRDefault="00D537A3" w:rsidP="00D537A3">
            <w:pPr>
              <w:rPr>
                <w:i/>
                <w:sz w:val="20"/>
              </w:rPr>
            </w:pPr>
            <w:r w:rsidRPr="00FD245B">
              <w:rPr>
                <w:i/>
                <w:sz w:val="20"/>
              </w:rPr>
              <w:t>Ameiurus</w:t>
            </w:r>
          </w:p>
        </w:tc>
        <w:tc>
          <w:tcPr>
            <w:tcW w:w="2100" w:type="dxa"/>
            <w:shd w:val="clear" w:color="auto" w:fill="auto"/>
            <w:noWrap/>
            <w:vAlign w:val="center"/>
            <w:hideMark/>
          </w:tcPr>
          <w:p w14:paraId="292C3C2D" w14:textId="77777777" w:rsidR="00D537A3" w:rsidRPr="00FD245B" w:rsidRDefault="00D537A3" w:rsidP="00D537A3">
            <w:pPr>
              <w:rPr>
                <w:i/>
                <w:sz w:val="20"/>
              </w:rPr>
            </w:pPr>
            <w:r w:rsidRPr="00FD245B">
              <w:rPr>
                <w:i/>
                <w:sz w:val="20"/>
              </w:rPr>
              <w:t>melas</w:t>
            </w:r>
          </w:p>
        </w:tc>
        <w:tc>
          <w:tcPr>
            <w:tcW w:w="1825" w:type="dxa"/>
            <w:shd w:val="clear" w:color="auto" w:fill="auto"/>
            <w:noWrap/>
            <w:vAlign w:val="center"/>
            <w:hideMark/>
          </w:tcPr>
          <w:p w14:paraId="210D634A" w14:textId="77777777" w:rsidR="00D537A3" w:rsidRPr="00FD245B" w:rsidRDefault="00D537A3" w:rsidP="00D537A3">
            <w:pPr>
              <w:rPr>
                <w:sz w:val="20"/>
              </w:rPr>
            </w:pPr>
            <w:r w:rsidRPr="00FD245B">
              <w:rPr>
                <w:sz w:val="20"/>
              </w:rPr>
              <w:t>Black Bullhead</w:t>
            </w:r>
          </w:p>
        </w:tc>
        <w:tc>
          <w:tcPr>
            <w:tcW w:w="1260" w:type="dxa"/>
            <w:shd w:val="clear" w:color="auto" w:fill="auto"/>
            <w:noWrap/>
            <w:vAlign w:val="center"/>
            <w:hideMark/>
          </w:tcPr>
          <w:p w14:paraId="19A6D8AA" w14:textId="10ABD0E8" w:rsidR="00D537A3" w:rsidRPr="00FD245B" w:rsidRDefault="00D537A3" w:rsidP="00D537A3">
            <w:pPr>
              <w:jc w:val="right"/>
              <w:rPr>
                <w:sz w:val="20"/>
              </w:rPr>
            </w:pPr>
            <w:r w:rsidRPr="00FD245B">
              <w:rPr>
                <w:sz w:val="20"/>
              </w:rPr>
              <w:t>20</w:t>
            </w:r>
            <w:r w:rsidR="002B7FF7">
              <w:rPr>
                <w:sz w:val="20"/>
              </w:rPr>
              <w:t>*</w:t>
            </w:r>
          </w:p>
        </w:tc>
        <w:tc>
          <w:tcPr>
            <w:tcW w:w="1530" w:type="dxa"/>
            <w:shd w:val="clear" w:color="auto" w:fill="auto"/>
            <w:noWrap/>
            <w:hideMark/>
          </w:tcPr>
          <w:p w14:paraId="30D2AFE0" w14:textId="77777777" w:rsidR="00D537A3" w:rsidRPr="00726852" w:rsidRDefault="00D537A3" w:rsidP="00D537A3">
            <w:pPr>
              <w:jc w:val="right"/>
              <w:rPr>
                <w:sz w:val="20"/>
              </w:rPr>
            </w:pPr>
            <w:r w:rsidRPr="00801321">
              <w:rPr>
                <w:sz w:val="20"/>
              </w:rPr>
              <w:t>E6797 (FI)</w:t>
            </w:r>
          </w:p>
        </w:tc>
      </w:tr>
      <w:tr w:rsidR="00D537A3" w:rsidRPr="00FD245B" w14:paraId="38E72A7C" w14:textId="77777777" w:rsidTr="00D537A3">
        <w:trPr>
          <w:trHeight w:val="300"/>
        </w:trPr>
        <w:tc>
          <w:tcPr>
            <w:tcW w:w="1650" w:type="dxa"/>
            <w:shd w:val="clear" w:color="auto" w:fill="auto"/>
            <w:noWrap/>
            <w:vAlign w:val="center"/>
            <w:hideMark/>
          </w:tcPr>
          <w:p w14:paraId="4E085175" w14:textId="77777777" w:rsidR="00D537A3" w:rsidRPr="00FD245B" w:rsidRDefault="00D537A3" w:rsidP="00D537A3">
            <w:pPr>
              <w:rPr>
                <w:i/>
                <w:sz w:val="20"/>
              </w:rPr>
            </w:pPr>
            <w:r w:rsidRPr="00FD245B">
              <w:rPr>
                <w:i/>
                <w:sz w:val="20"/>
              </w:rPr>
              <w:t>Ictalurus</w:t>
            </w:r>
          </w:p>
        </w:tc>
        <w:tc>
          <w:tcPr>
            <w:tcW w:w="2100" w:type="dxa"/>
            <w:shd w:val="clear" w:color="auto" w:fill="auto"/>
            <w:noWrap/>
            <w:vAlign w:val="center"/>
            <w:hideMark/>
          </w:tcPr>
          <w:p w14:paraId="3029D291" w14:textId="77777777" w:rsidR="00D537A3" w:rsidRPr="00FD245B" w:rsidRDefault="00D537A3" w:rsidP="00D537A3">
            <w:pPr>
              <w:rPr>
                <w:i/>
                <w:sz w:val="20"/>
              </w:rPr>
            </w:pPr>
            <w:r w:rsidRPr="00FD245B">
              <w:rPr>
                <w:i/>
                <w:sz w:val="20"/>
              </w:rPr>
              <w:t>punctatus</w:t>
            </w:r>
          </w:p>
        </w:tc>
        <w:tc>
          <w:tcPr>
            <w:tcW w:w="1825" w:type="dxa"/>
            <w:shd w:val="clear" w:color="auto" w:fill="auto"/>
            <w:noWrap/>
            <w:vAlign w:val="center"/>
            <w:hideMark/>
          </w:tcPr>
          <w:p w14:paraId="4F7FCF14" w14:textId="77777777" w:rsidR="00D537A3" w:rsidRPr="00FD245B" w:rsidRDefault="00D537A3" w:rsidP="00D537A3">
            <w:pPr>
              <w:rPr>
                <w:sz w:val="20"/>
              </w:rPr>
            </w:pPr>
            <w:r w:rsidRPr="00FD245B">
              <w:rPr>
                <w:sz w:val="20"/>
              </w:rPr>
              <w:t>Channel Catfish</w:t>
            </w:r>
          </w:p>
        </w:tc>
        <w:tc>
          <w:tcPr>
            <w:tcW w:w="1260" w:type="dxa"/>
            <w:shd w:val="clear" w:color="auto" w:fill="auto"/>
            <w:noWrap/>
            <w:vAlign w:val="center"/>
            <w:hideMark/>
          </w:tcPr>
          <w:p w14:paraId="75381A43" w14:textId="7B0A2DB6" w:rsidR="00D537A3" w:rsidRPr="00FD245B" w:rsidRDefault="00D537A3" w:rsidP="00D537A3">
            <w:pPr>
              <w:jc w:val="right"/>
              <w:rPr>
                <w:sz w:val="20"/>
              </w:rPr>
            </w:pPr>
            <w:r w:rsidRPr="00FD245B">
              <w:rPr>
                <w:sz w:val="20"/>
              </w:rPr>
              <w:t>15.8</w:t>
            </w:r>
            <w:r w:rsidR="002B7FF7">
              <w:rPr>
                <w:sz w:val="20"/>
              </w:rPr>
              <w:t>*</w:t>
            </w:r>
          </w:p>
        </w:tc>
        <w:tc>
          <w:tcPr>
            <w:tcW w:w="1530" w:type="dxa"/>
            <w:shd w:val="clear" w:color="auto" w:fill="auto"/>
            <w:noWrap/>
            <w:hideMark/>
          </w:tcPr>
          <w:p w14:paraId="0454810B" w14:textId="77777777" w:rsidR="00D537A3" w:rsidRPr="00FD245B" w:rsidRDefault="00D537A3" w:rsidP="00D537A3">
            <w:pPr>
              <w:jc w:val="right"/>
              <w:rPr>
                <w:sz w:val="20"/>
              </w:rPr>
            </w:pPr>
            <w:r w:rsidRPr="0023270F">
              <w:rPr>
                <w:sz w:val="20"/>
              </w:rPr>
              <w:t>E6797</w:t>
            </w:r>
          </w:p>
        </w:tc>
      </w:tr>
      <w:tr w:rsidR="00D537A3" w:rsidRPr="00FD245B" w14:paraId="628E9159" w14:textId="77777777" w:rsidTr="00D537A3">
        <w:trPr>
          <w:trHeight w:val="300"/>
        </w:trPr>
        <w:tc>
          <w:tcPr>
            <w:tcW w:w="1650" w:type="dxa"/>
            <w:shd w:val="clear" w:color="auto" w:fill="auto"/>
            <w:noWrap/>
            <w:vAlign w:val="center"/>
            <w:hideMark/>
          </w:tcPr>
          <w:p w14:paraId="1755A653" w14:textId="77777777" w:rsidR="00D537A3" w:rsidRPr="00FD245B" w:rsidRDefault="00D537A3" w:rsidP="00D537A3">
            <w:pPr>
              <w:rPr>
                <w:i/>
                <w:sz w:val="20"/>
              </w:rPr>
            </w:pPr>
            <w:r w:rsidRPr="00FD245B">
              <w:rPr>
                <w:i/>
                <w:sz w:val="20"/>
              </w:rPr>
              <w:t>Ictalurus</w:t>
            </w:r>
          </w:p>
        </w:tc>
        <w:tc>
          <w:tcPr>
            <w:tcW w:w="2100" w:type="dxa"/>
            <w:shd w:val="clear" w:color="auto" w:fill="auto"/>
            <w:noWrap/>
            <w:vAlign w:val="center"/>
            <w:hideMark/>
          </w:tcPr>
          <w:p w14:paraId="4BDA785F" w14:textId="77777777" w:rsidR="00D537A3" w:rsidRPr="00FD245B" w:rsidRDefault="00D537A3" w:rsidP="00D537A3">
            <w:pPr>
              <w:rPr>
                <w:i/>
                <w:sz w:val="20"/>
              </w:rPr>
            </w:pPr>
            <w:r w:rsidRPr="00FD245B">
              <w:rPr>
                <w:i/>
                <w:sz w:val="20"/>
              </w:rPr>
              <w:t>punctatus</w:t>
            </w:r>
          </w:p>
        </w:tc>
        <w:tc>
          <w:tcPr>
            <w:tcW w:w="1825" w:type="dxa"/>
            <w:shd w:val="clear" w:color="auto" w:fill="auto"/>
            <w:noWrap/>
            <w:vAlign w:val="center"/>
            <w:hideMark/>
          </w:tcPr>
          <w:p w14:paraId="1748B386" w14:textId="77777777" w:rsidR="00D537A3" w:rsidRPr="00FD245B" w:rsidRDefault="00D537A3" w:rsidP="00D537A3">
            <w:pPr>
              <w:rPr>
                <w:sz w:val="20"/>
              </w:rPr>
            </w:pPr>
            <w:r w:rsidRPr="00FD245B">
              <w:rPr>
                <w:sz w:val="20"/>
              </w:rPr>
              <w:t>Channel Catfish</w:t>
            </w:r>
          </w:p>
        </w:tc>
        <w:tc>
          <w:tcPr>
            <w:tcW w:w="1260" w:type="dxa"/>
            <w:shd w:val="clear" w:color="auto" w:fill="auto"/>
            <w:noWrap/>
            <w:vAlign w:val="center"/>
            <w:hideMark/>
          </w:tcPr>
          <w:p w14:paraId="5B1BDB71" w14:textId="2327861C" w:rsidR="00D537A3" w:rsidRPr="00FD245B" w:rsidRDefault="00D537A3" w:rsidP="00D537A3">
            <w:pPr>
              <w:jc w:val="right"/>
              <w:rPr>
                <w:sz w:val="20"/>
              </w:rPr>
            </w:pPr>
            <w:r w:rsidRPr="00FD245B">
              <w:rPr>
                <w:sz w:val="20"/>
              </w:rPr>
              <w:t>7.79</w:t>
            </w:r>
            <w:r w:rsidR="008927C7">
              <w:rPr>
                <w:sz w:val="20"/>
              </w:rPr>
              <w:t>*</w:t>
            </w:r>
          </w:p>
        </w:tc>
        <w:tc>
          <w:tcPr>
            <w:tcW w:w="1530" w:type="dxa"/>
            <w:shd w:val="clear" w:color="auto" w:fill="auto"/>
            <w:noWrap/>
            <w:hideMark/>
          </w:tcPr>
          <w:p w14:paraId="56BE6DFE" w14:textId="77777777" w:rsidR="00D537A3" w:rsidRPr="00FD245B" w:rsidRDefault="00D537A3" w:rsidP="00D537A3">
            <w:pPr>
              <w:jc w:val="right"/>
              <w:rPr>
                <w:sz w:val="20"/>
              </w:rPr>
            </w:pPr>
            <w:r w:rsidRPr="0023270F">
              <w:rPr>
                <w:sz w:val="20"/>
              </w:rPr>
              <w:t>E6797</w:t>
            </w:r>
          </w:p>
        </w:tc>
      </w:tr>
      <w:tr w:rsidR="00D537A3" w:rsidRPr="00FD245B" w14:paraId="29BFE34D" w14:textId="77777777" w:rsidTr="00D537A3">
        <w:trPr>
          <w:trHeight w:val="300"/>
        </w:trPr>
        <w:tc>
          <w:tcPr>
            <w:tcW w:w="1650" w:type="dxa"/>
            <w:shd w:val="clear" w:color="auto" w:fill="auto"/>
            <w:noWrap/>
            <w:vAlign w:val="center"/>
            <w:hideMark/>
          </w:tcPr>
          <w:p w14:paraId="126AE8A3" w14:textId="77777777" w:rsidR="00D537A3" w:rsidRPr="00FD245B" w:rsidRDefault="00D537A3" w:rsidP="00D537A3">
            <w:pPr>
              <w:rPr>
                <w:i/>
                <w:sz w:val="20"/>
              </w:rPr>
            </w:pPr>
            <w:r w:rsidRPr="00FD245B">
              <w:rPr>
                <w:i/>
                <w:sz w:val="20"/>
              </w:rPr>
              <w:t>Ictalurus</w:t>
            </w:r>
          </w:p>
        </w:tc>
        <w:tc>
          <w:tcPr>
            <w:tcW w:w="2100" w:type="dxa"/>
            <w:shd w:val="clear" w:color="auto" w:fill="auto"/>
            <w:noWrap/>
            <w:vAlign w:val="center"/>
            <w:hideMark/>
          </w:tcPr>
          <w:p w14:paraId="2A6B7EDF" w14:textId="77777777" w:rsidR="00D537A3" w:rsidRPr="00FD245B" w:rsidRDefault="00D537A3" w:rsidP="00D537A3">
            <w:pPr>
              <w:rPr>
                <w:i/>
                <w:sz w:val="20"/>
              </w:rPr>
            </w:pPr>
            <w:r w:rsidRPr="00FD245B">
              <w:rPr>
                <w:i/>
                <w:sz w:val="20"/>
              </w:rPr>
              <w:t>punctatus</w:t>
            </w:r>
          </w:p>
        </w:tc>
        <w:tc>
          <w:tcPr>
            <w:tcW w:w="1825" w:type="dxa"/>
            <w:shd w:val="clear" w:color="auto" w:fill="auto"/>
            <w:noWrap/>
            <w:vAlign w:val="center"/>
            <w:hideMark/>
          </w:tcPr>
          <w:p w14:paraId="78EEF9B0" w14:textId="77777777" w:rsidR="00D537A3" w:rsidRPr="00FD245B" w:rsidRDefault="00D537A3" w:rsidP="00D537A3">
            <w:pPr>
              <w:rPr>
                <w:sz w:val="20"/>
              </w:rPr>
            </w:pPr>
            <w:r w:rsidRPr="00FD245B">
              <w:rPr>
                <w:sz w:val="20"/>
              </w:rPr>
              <w:t>Channel Catfish</w:t>
            </w:r>
          </w:p>
        </w:tc>
        <w:tc>
          <w:tcPr>
            <w:tcW w:w="1260" w:type="dxa"/>
            <w:shd w:val="clear" w:color="auto" w:fill="auto"/>
            <w:noWrap/>
            <w:vAlign w:val="center"/>
            <w:hideMark/>
          </w:tcPr>
          <w:p w14:paraId="02EDDC7D" w14:textId="4830AA35" w:rsidR="00D537A3" w:rsidRPr="00FD245B" w:rsidRDefault="00D537A3" w:rsidP="00D537A3">
            <w:pPr>
              <w:jc w:val="right"/>
              <w:rPr>
                <w:sz w:val="20"/>
              </w:rPr>
            </w:pPr>
            <w:r w:rsidRPr="00FD245B">
              <w:rPr>
                <w:sz w:val="20"/>
              </w:rPr>
              <w:t>17.3</w:t>
            </w:r>
            <w:r w:rsidR="002B7FF7">
              <w:rPr>
                <w:sz w:val="20"/>
              </w:rPr>
              <w:t>*</w:t>
            </w:r>
          </w:p>
        </w:tc>
        <w:tc>
          <w:tcPr>
            <w:tcW w:w="1530" w:type="dxa"/>
            <w:shd w:val="clear" w:color="auto" w:fill="auto"/>
            <w:noWrap/>
            <w:hideMark/>
          </w:tcPr>
          <w:p w14:paraId="7A304B26" w14:textId="77777777" w:rsidR="00D537A3" w:rsidRPr="00726852" w:rsidRDefault="00D537A3" w:rsidP="00D537A3">
            <w:pPr>
              <w:jc w:val="right"/>
              <w:rPr>
                <w:sz w:val="20"/>
              </w:rPr>
            </w:pPr>
            <w:r w:rsidRPr="00801321">
              <w:rPr>
                <w:sz w:val="20"/>
              </w:rPr>
              <w:t>E6797 (FI)</w:t>
            </w:r>
          </w:p>
        </w:tc>
      </w:tr>
      <w:tr w:rsidR="00D537A3" w:rsidRPr="00FD245B" w14:paraId="20A05470" w14:textId="77777777" w:rsidTr="00D537A3">
        <w:trPr>
          <w:trHeight w:val="300"/>
        </w:trPr>
        <w:tc>
          <w:tcPr>
            <w:tcW w:w="1650" w:type="dxa"/>
            <w:shd w:val="clear" w:color="auto" w:fill="auto"/>
            <w:noWrap/>
            <w:vAlign w:val="center"/>
            <w:hideMark/>
          </w:tcPr>
          <w:p w14:paraId="417FBA25"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5C14E79E" w14:textId="77777777" w:rsidR="00D537A3" w:rsidRPr="00FD245B" w:rsidRDefault="00D537A3" w:rsidP="00D537A3">
            <w:pPr>
              <w:rPr>
                <w:i/>
                <w:sz w:val="20"/>
              </w:rPr>
            </w:pPr>
            <w:r w:rsidRPr="00FD245B">
              <w:rPr>
                <w:i/>
                <w:sz w:val="20"/>
              </w:rPr>
              <w:t>cyanellus</w:t>
            </w:r>
          </w:p>
        </w:tc>
        <w:tc>
          <w:tcPr>
            <w:tcW w:w="1825" w:type="dxa"/>
            <w:shd w:val="clear" w:color="auto" w:fill="auto"/>
            <w:noWrap/>
            <w:vAlign w:val="center"/>
            <w:hideMark/>
          </w:tcPr>
          <w:p w14:paraId="290691DC" w14:textId="77777777" w:rsidR="00D537A3" w:rsidRPr="00FD245B" w:rsidRDefault="00D537A3" w:rsidP="00D537A3">
            <w:pPr>
              <w:rPr>
                <w:sz w:val="20"/>
              </w:rPr>
            </w:pPr>
            <w:r w:rsidRPr="00FD245B">
              <w:rPr>
                <w:sz w:val="20"/>
              </w:rPr>
              <w:t>Green Sunfish</w:t>
            </w:r>
          </w:p>
        </w:tc>
        <w:tc>
          <w:tcPr>
            <w:tcW w:w="1260" w:type="dxa"/>
            <w:shd w:val="clear" w:color="auto" w:fill="auto"/>
            <w:noWrap/>
            <w:vAlign w:val="center"/>
            <w:hideMark/>
          </w:tcPr>
          <w:p w14:paraId="7C166941" w14:textId="60D8B0A2" w:rsidR="00D537A3" w:rsidRPr="00FD245B" w:rsidRDefault="00D537A3" w:rsidP="00D537A3">
            <w:pPr>
              <w:jc w:val="right"/>
              <w:rPr>
                <w:sz w:val="20"/>
              </w:rPr>
            </w:pPr>
            <w:r w:rsidRPr="00FD245B">
              <w:rPr>
                <w:sz w:val="20"/>
              </w:rPr>
              <w:t>11.2</w:t>
            </w:r>
            <w:r w:rsidR="00C40280">
              <w:rPr>
                <w:sz w:val="20"/>
              </w:rPr>
              <w:t>*</w:t>
            </w:r>
          </w:p>
        </w:tc>
        <w:tc>
          <w:tcPr>
            <w:tcW w:w="1530" w:type="dxa"/>
            <w:shd w:val="clear" w:color="auto" w:fill="auto"/>
            <w:noWrap/>
            <w:hideMark/>
          </w:tcPr>
          <w:p w14:paraId="02D0D5A2" w14:textId="77777777" w:rsidR="00D537A3" w:rsidRPr="00FD245B" w:rsidRDefault="00D537A3" w:rsidP="00D537A3">
            <w:pPr>
              <w:jc w:val="right"/>
              <w:rPr>
                <w:sz w:val="20"/>
              </w:rPr>
            </w:pPr>
            <w:r w:rsidRPr="0023270F">
              <w:rPr>
                <w:sz w:val="20"/>
              </w:rPr>
              <w:t>E6797</w:t>
            </w:r>
          </w:p>
        </w:tc>
      </w:tr>
      <w:tr w:rsidR="00D537A3" w:rsidRPr="00FD245B" w14:paraId="2E07D56A" w14:textId="77777777" w:rsidTr="00D537A3">
        <w:trPr>
          <w:trHeight w:val="300"/>
        </w:trPr>
        <w:tc>
          <w:tcPr>
            <w:tcW w:w="1650" w:type="dxa"/>
            <w:shd w:val="clear" w:color="auto" w:fill="auto"/>
            <w:noWrap/>
            <w:vAlign w:val="center"/>
            <w:hideMark/>
          </w:tcPr>
          <w:p w14:paraId="41D40317"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7D874EE3" w14:textId="77777777" w:rsidR="00D537A3" w:rsidRPr="00FD245B" w:rsidRDefault="00D537A3" w:rsidP="00D537A3">
            <w:pPr>
              <w:rPr>
                <w:i/>
                <w:sz w:val="20"/>
              </w:rPr>
            </w:pPr>
            <w:r w:rsidRPr="00FD245B">
              <w:rPr>
                <w:i/>
                <w:sz w:val="20"/>
              </w:rPr>
              <w:t>cyanellus</w:t>
            </w:r>
          </w:p>
        </w:tc>
        <w:tc>
          <w:tcPr>
            <w:tcW w:w="1825" w:type="dxa"/>
            <w:shd w:val="clear" w:color="auto" w:fill="auto"/>
            <w:noWrap/>
            <w:vAlign w:val="center"/>
            <w:hideMark/>
          </w:tcPr>
          <w:p w14:paraId="4AEA49E2" w14:textId="77777777" w:rsidR="00D537A3" w:rsidRPr="00FD245B" w:rsidRDefault="00D537A3" w:rsidP="00D537A3">
            <w:pPr>
              <w:rPr>
                <w:sz w:val="20"/>
              </w:rPr>
            </w:pPr>
            <w:r w:rsidRPr="00FD245B">
              <w:rPr>
                <w:sz w:val="20"/>
              </w:rPr>
              <w:t>Green Sunfish</w:t>
            </w:r>
          </w:p>
        </w:tc>
        <w:tc>
          <w:tcPr>
            <w:tcW w:w="1260" w:type="dxa"/>
            <w:shd w:val="clear" w:color="auto" w:fill="auto"/>
            <w:noWrap/>
            <w:vAlign w:val="center"/>
            <w:hideMark/>
          </w:tcPr>
          <w:p w14:paraId="192140D7" w14:textId="085298BD" w:rsidR="00D537A3" w:rsidRPr="00FD245B" w:rsidRDefault="00D537A3" w:rsidP="00D537A3">
            <w:pPr>
              <w:jc w:val="right"/>
              <w:rPr>
                <w:sz w:val="20"/>
              </w:rPr>
            </w:pPr>
            <w:r w:rsidRPr="00FD245B">
              <w:rPr>
                <w:sz w:val="20"/>
              </w:rPr>
              <w:t>9.46</w:t>
            </w:r>
            <w:r w:rsidR="00F27352">
              <w:rPr>
                <w:sz w:val="20"/>
              </w:rPr>
              <w:t>*</w:t>
            </w:r>
          </w:p>
        </w:tc>
        <w:tc>
          <w:tcPr>
            <w:tcW w:w="1530" w:type="dxa"/>
            <w:shd w:val="clear" w:color="auto" w:fill="auto"/>
            <w:noWrap/>
            <w:hideMark/>
          </w:tcPr>
          <w:p w14:paraId="2BC13480" w14:textId="77777777" w:rsidR="00D537A3" w:rsidRPr="00FD245B" w:rsidRDefault="00D537A3" w:rsidP="00D537A3">
            <w:pPr>
              <w:jc w:val="right"/>
              <w:rPr>
                <w:sz w:val="20"/>
              </w:rPr>
            </w:pPr>
            <w:r w:rsidRPr="0023270F">
              <w:rPr>
                <w:sz w:val="20"/>
              </w:rPr>
              <w:t>E6797</w:t>
            </w:r>
          </w:p>
        </w:tc>
      </w:tr>
      <w:tr w:rsidR="00D537A3" w:rsidRPr="00FD245B" w14:paraId="1C516DAF" w14:textId="77777777" w:rsidTr="00D537A3">
        <w:trPr>
          <w:trHeight w:val="300"/>
        </w:trPr>
        <w:tc>
          <w:tcPr>
            <w:tcW w:w="1650" w:type="dxa"/>
            <w:shd w:val="clear" w:color="auto" w:fill="auto"/>
            <w:noWrap/>
            <w:vAlign w:val="center"/>
            <w:hideMark/>
          </w:tcPr>
          <w:p w14:paraId="7D92FED9"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0B47C5A5"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5B75F354"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5704B3AF" w14:textId="496B6DFB" w:rsidR="00D537A3" w:rsidRPr="00FD245B" w:rsidRDefault="00D537A3" w:rsidP="00D537A3">
            <w:pPr>
              <w:jc w:val="right"/>
              <w:rPr>
                <w:sz w:val="20"/>
              </w:rPr>
            </w:pPr>
            <w:r w:rsidRPr="00FD245B">
              <w:rPr>
                <w:sz w:val="20"/>
              </w:rPr>
              <w:t>6.76</w:t>
            </w:r>
            <w:r w:rsidR="00361630">
              <w:rPr>
                <w:sz w:val="20"/>
              </w:rPr>
              <w:t>*</w:t>
            </w:r>
          </w:p>
        </w:tc>
        <w:tc>
          <w:tcPr>
            <w:tcW w:w="1530" w:type="dxa"/>
            <w:shd w:val="clear" w:color="auto" w:fill="auto"/>
            <w:noWrap/>
            <w:hideMark/>
          </w:tcPr>
          <w:p w14:paraId="6A6E1611" w14:textId="77777777" w:rsidR="00D537A3" w:rsidRPr="00FD245B" w:rsidRDefault="00D537A3" w:rsidP="00D537A3">
            <w:pPr>
              <w:jc w:val="right"/>
              <w:rPr>
                <w:sz w:val="20"/>
              </w:rPr>
            </w:pPr>
            <w:r w:rsidRPr="0023270F">
              <w:rPr>
                <w:sz w:val="20"/>
              </w:rPr>
              <w:t>E6797</w:t>
            </w:r>
          </w:p>
        </w:tc>
      </w:tr>
      <w:tr w:rsidR="00D537A3" w:rsidRPr="00FD245B" w14:paraId="3170EADC" w14:textId="77777777" w:rsidTr="00D537A3">
        <w:trPr>
          <w:trHeight w:val="300"/>
        </w:trPr>
        <w:tc>
          <w:tcPr>
            <w:tcW w:w="1650" w:type="dxa"/>
            <w:shd w:val="clear" w:color="auto" w:fill="auto"/>
            <w:noWrap/>
            <w:vAlign w:val="center"/>
            <w:hideMark/>
          </w:tcPr>
          <w:p w14:paraId="7AE98E70"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6D0A63E8"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42A7B9FC"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3796D862" w14:textId="72EAE84E" w:rsidR="00D537A3" w:rsidRPr="00FD245B" w:rsidRDefault="00D537A3" w:rsidP="00D537A3">
            <w:pPr>
              <w:jc w:val="right"/>
              <w:rPr>
                <w:sz w:val="20"/>
              </w:rPr>
            </w:pPr>
            <w:r w:rsidRPr="00FD245B">
              <w:rPr>
                <w:sz w:val="20"/>
              </w:rPr>
              <w:t>5.23</w:t>
            </w:r>
            <w:r w:rsidR="00A91376">
              <w:rPr>
                <w:sz w:val="20"/>
              </w:rPr>
              <w:t>*</w:t>
            </w:r>
          </w:p>
        </w:tc>
        <w:tc>
          <w:tcPr>
            <w:tcW w:w="1530" w:type="dxa"/>
            <w:shd w:val="clear" w:color="auto" w:fill="auto"/>
            <w:noWrap/>
            <w:hideMark/>
          </w:tcPr>
          <w:p w14:paraId="30F7E74B" w14:textId="77777777" w:rsidR="00D537A3" w:rsidRPr="00FD245B" w:rsidRDefault="00D537A3" w:rsidP="00D537A3">
            <w:pPr>
              <w:jc w:val="right"/>
              <w:rPr>
                <w:sz w:val="20"/>
              </w:rPr>
            </w:pPr>
            <w:r w:rsidRPr="0023270F">
              <w:rPr>
                <w:sz w:val="20"/>
              </w:rPr>
              <w:t>E6797</w:t>
            </w:r>
          </w:p>
        </w:tc>
      </w:tr>
      <w:tr w:rsidR="00D537A3" w:rsidRPr="00FD245B" w14:paraId="63DB6C83" w14:textId="77777777" w:rsidTr="00D537A3">
        <w:trPr>
          <w:trHeight w:val="300"/>
        </w:trPr>
        <w:tc>
          <w:tcPr>
            <w:tcW w:w="1650" w:type="dxa"/>
            <w:shd w:val="clear" w:color="auto" w:fill="auto"/>
            <w:noWrap/>
            <w:vAlign w:val="center"/>
            <w:hideMark/>
          </w:tcPr>
          <w:p w14:paraId="53EEBFC1"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093F340C"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58BC572C"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4C691045" w14:textId="2374929C" w:rsidR="00D537A3" w:rsidRPr="00FD245B" w:rsidRDefault="00D537A3" w:rsidP="00D537A3">
            <w:pPr>
              <w:jc w:val="right"/>
              <w:rPr>
                <w:sz w:val="20"/>
              </w:rPr>
            </w:pPr>
            <w:r w:rsidRPr="00FD245B">
              <w:rPr>
                <w:sz w:val="20"/>
              </w:rPr>
              <w:t>5.047</w:t>
            </w:r>
            <w:r w:rsidR="00A91376">
              <w:rPr>
                <w:sz w:val="20"/>
              </w:rPr>
              <w:t>*</w:t>
            </w:r>
          </w:p>
        </w:tc>
        <w:tc>
          <w:tcPr>
            <w:tcW w:w="1530" w:type="dxa"/>
            <w:shd w:val="clear" w:color="auto" w:fill="auto"/>
            <w:noWrap/>
            <w:hideMark/>
          </w:tcPr>
          <w:p w14:paraId="75A2065F" w14:textId="77777777" w:rsidR="00D537A3" w:rsidRPr="00FD245B" w:rsidRDefault="00D537A3" w:rsidP="00D537A3">
            <w:pPr>
              <w:jc w:val="right"/>
              <w:rPr>
                <w:sz w:val="20"/>
              </w:rPr>
            </w:pPr>
            <w:r w:rsidRPr="0023270F">
              <w:rPr>
                <w:sz w:val="20"/>
              </w:rPr>
              <w:t>E6797</w:t>
            </w:r>
          </w:p>
        </w:tc>
      </w:tr>
      <w:tr w:rsidR="00D537A3" w:rsidRPr="00FD245B" w14:paraId="50FECAF3" w14:textId="77777777" w:rsidTr="00D537A3">
        <w:trPr>
          <w:trHeight w:val="300"/>
        </w:trPr>
        <w:tc>
          <w:tcPr>
            <w:tcW w:w="1650" w:type="dxa"/>
            <w:shd w:val="clear" w:color="auto" w:fill="auto"/>
            <w:noWrap/>
            <w:vAlign w:val="center"/>
            <w:hideMark/>
          </w:tcPr>
          <w:p w14:paraId="73DEBD1F"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430A3ECE"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7B183814"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6B2C4FE6" w14:textId="645F2223" w:rsidR="00D537A3" w:rsidRPr="00FD245B" w:rsidRDefault="00D537A3" w:rsidP="00D537A3">
            <w:pPr>
              <w:jc w:val="right"/>
              <w:rPr>
                <w:sz w:val="20"/>
              </w:rPr>
            </w:pPr>
            <w:r w:rsidRPr="00FD245B">
              <w:rPr>
                <w:sz w:val="20"/>
              </w:rPr>
              <w:t>7.4</w:t>
            </w:r>
            <w:r w:rsidR="008927C7">
              <w:rPr>
                <w:sz w:val="20"/>
              </w:rPr>
              <w:t>*</w:t>
            </w:r>
          </w:p>
        </w:tc>
        <w:tc>
          <w:tcPr>
            <w:tcW w:w="1530" w:type="dxa"/>
            <w:shd w:val="clear" w:color="auto" w:fill="auto"/>
            <w:noWrap/>
            <w:hideMark/>
          </w:tcPr>
          <w:p w14:paraId="1E02157B" w14:textId="77777777" w:rsidR="00D537A3" w:rsidRPr="00FD245B" w:rsidRDefault="00D537A3" w:rsidP="00D537A3">
            <w:pPr>
              <w:jc w:val="right"/>
              <w:rPr>
                <w:sz w:val="20"/>
              </w:rPr>
            </w:pPr>
            <w:r w:rsidRPr="0023270F">
              <w:rPr>
                <w:sz w:val="20"/>
              </w:rPr>
              <w:t>E6797</w:t>
            </w:r>
          </w:p>
        </w:tc>
      </w:tr>
      <w:tr w:rsidR="00D537A3" w:rsidRPr="00FD245B" w14:paraId="24007751" w14:textId="77777777" w:rsidTr="00D537A3">
        <w:trPr>
          <w:trHeight w:val="300"/>
        </w:trPr>
        <w:tc>
          <w:tcPr>
            <w:tcW w:w="1650" w:type="dxa"/>
            <w:shd w:val="clear" w:color="auto" w:fill="auto"/>
            <w:noWrap/>
            <w:vAlign w:val="center"/>
            <w:hideMark/>
          </w:tcPr>
          <w:p w14:paraId="59BCC01E"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392311B2"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116AA87E"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43CEA08C" w14:textId="61D93F5B" w:rsidR="00D537A3" w:rsidRPr="00FD245B" w:rsidRDefault="00D537A3" w:rsidP="00D537A3">
            <w:pPr>
              <w:jc w:val="right"/>
              <w:rPr>
                <w:sz w:val="20"/>
              </w:rPr>
            </w:pPr>
            <w:r w:rsidRPr="00FD245B">
              <w:rPr>
                <w:sz w:val="20"/>
              </w:rPr>
              <w:t>5.2</w:t>
            </w:r>
            <w:r w:rsidR="00A91376">
              <w:rPr>
                <w:sz w:val="20"/>
              </w:rPr>
              <w:t>*</w:t>
            </w:r>
          </w:p>
        </w:tc>
        <w:tc>
          <w:tcPr>
            <w:tcW w:w="1530" w:type="dxa"/>
            <w:shd w:val="clear" w:color="auto" w:fill="auto"/>
            <w:noWrap/>
            <w:hideMark/>
          </w:tcPr>
          <w:p w14:paraId="68F1EC3B" w14:textId="77777777" w:rsidR="00D537A3" w:rsidRPr="00FD245B" w:rsidRDefault="00D537A3" w:rsidP="00D537A3">
            <w:pPr>
              <w:jc w:val="right"/>
              <w:rPr>
                <w:sz w:val="20"/>
              </w:rPr>
            </w:pPr>
            <w:r w:rsidRPr="0023270F">
              <w:rPr>
                <w:sz w:val="20"/>
              </w:rPr>
              <w:t>E6797</w:t>
            </w:r>
          </w:p>
        </w:tc>
      </w:tr>
      <w:tr w:rsidR="00D537A3" w:rsidRPr="00FD245B" w14:paraId="02E408A7" w14:textId="77777777" w:rsidTr="00D537A3">
        <w:trPr>
          <w:trHeight w:val="300"/>
        </w:trPr>
        <w:tc>
          <w:tcPr>
            <w:tcW w:w="1650" w:type="dxa"/>
            <w:shd w:val="clear" w:color="auto" w:fill="auto"/>
            <w:noWrap/>
            <w:vAlign w:val="center"/>
            <w:hideMark/>
          </w:tcPr>
          <w:p w14:paraId="40EE16C6"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08EC7430"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72320923"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04956A4C" w14:textId="1B88259D" w:rsidR="00D537A3" w:rsidRPr="00FD245B" w:rsidRDefault="00D537A3" w:rsidP="00D537A3">
            <w:pPr>
              <w:jc w:val="right"/>
              <w:rPr>
                <w:sz w:val="20"/>
              </w:rPr>
            </w:pPr>
            <w:r w:rsidRPr="00FD245B">
              <w:rPr>
                <w:sz w:val="20"/>
              </w:rPr>
              <w:t>16</w:t>
            </w:r>
            <w:r w:rsidR="002B7FF7">
              <w:rPr>
                <w:sz w:val="20"/>
              </w:rPr>
              <w:t>*</w:t>
            </w:r>
          </w:p>
        </w:tc>
        <w:tc>
          <w:tcPr>
            <w:tcW w:w="1530" w:type="dxa"/>
            <w:shd w:val="clear" w:color="auto" w:fill="auto"/>
            <w:noWrap/>
            <w:hideMark/>
          </w:tcPr>
          <w:p w14:paraId="731B8C58" w14:textId="77777777" w:rsidR="00D537A3" w:rsidRPr="00FD245B" w:rsidRDefault="00D537A3" w:rsidP="00D537A3">
            <w:pPr>
              <w:jc w:val="right"/>
              <w:rPr>
                <w:sz w:val="20"/>
              </w:rPr>
            </w:pPr>
            <w:r w:rsidRPr="0023270F">
              <w:rPr>
                <w:sz w:val="20"/>
              </w:rPr>
              <w:t>E6797</w:t>
            </w:r>
          </w:p>
        </w:tc>
      </w:tr>
      <w:tr w:rsidR="00D537A3" w:rsidRPr="00FD245B" w14:paraId="6072687C" w14:textId="77777777" w:rsidTr="00D537A3">
        <w:trPr>
          <w:trHeight w:val="300"/>
        </w:trPr>
        <w:tc>
          <w:tcPr>
            <w:tcW w:w="1650" w:type="dxa"/>
            <w:shd w:val="clear" w:color="auto" w:fill="auto"/>
            <w:noWrap/>
            <w:vAlign w:val="center"/>
            <w:hideMark/>
          </w:tcPr>
          <w:p w14:paraId="012CABBD"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29C52690"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0B6535EE"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44D2A711" w14:textId="0A31684E" w:rsidR="00D537A3" w:rsidRPr="00FD245B" w:rsidRDefault="00D537A3" w:rsidP="00D537A3">
            <w:pPr>
              <w:jc w:val="right"/>
              <w:rPr>
                <w:sz w:val="20"/>
              </w:rPr>
            </w:pPr>
            <w:r w:rsidRPr="00FD245B">
              <w:rPr>
                <w:sz w:val="20"/>
              </w:rPr>
              <w:t>7</w:t>
            </w:r>
            <w:r w:rsidR="00361630">
              <w:rPr>
                <w:sz w:val="20"/>
              </w:rPr>
              <w:t>*</w:t>
            </w:r>
          </w:p>
        </w:tc>
        <w:tc>
          <w:tcPr>
            <w:tcW w:w="1530" w:type="dxa"/>
            <w:shd w:val="clear" w:color="auto" w:fill="auto"/>
            <w:noWrap/>
            <w:hideMark/>
          </w:tcPr>
          <w:p w14:paraId="606010D3" w14:textId="77777777" w:rsidR="00D537A3" w:rsidRPr="00FD245B" w:rsidRDefault="00D537A3" w:rsidP="00D537A3">
            <w:pPr>
              <w:jc w:val="right"/>
              <w:rPr>
                <w:sz w:val="20"/>
              </w:rPr>
            </w:pPr>
            <w:r w:rsidRPr="0023270F">
              <w:rPr>
                <w:sz w:val="20"/>
              </w:rPr>
              <w:t>E6797</w:t>
            </w:r>
          </w:p>
        </w:tc>
      </w:tr>
      <w:tr w:rsidR="00D537A3" w:rsidRPr="00FD245B" w14:paraId="4EF4FE81" w14:textId="77777777" w:rsidTr="00D537A3">
        <w:trPr>
          <w:trHeight w:val="300"/>
        </w:trPr>
        <w:tc>
          <w:tcPr>
            <w:tcW w:w="1650" w:type="dxa"/>
            <w:shd w:val="clear" w:color="auto" w:fill="auto"/>
            <w:noWrap/>
            <w:vAlign w:val="center"/>
            <w:hideMark/>
          </w:tcPr>
          <w:p w14:paraId="201F443A"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6A891D1D"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292EDCA5"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05D36A21" w14:textId="72B6D292" w:rsidR="00D537A3" w:rsidRPr="00FD245B" w:rsidRDefault="00D537A3" w:rsidP="00D537A3">
            <w:pPr>
              <w:jc w:val="right"/>
              <w:rPr>
                <w:sz w:val="20"/>
              </w:rPr>
            </w:pPr>
            <w:r w:rsidRPr="00FD245B">
              <w:rPr>
                <w:sz w:val="20"/>
              </w:rPr>
              <w:t>8.2</w:t>
            </w:r>
            <w:r w:rsidR="008927C7">
              <w:rPr>
                <w:sz w:val="20"/>
              </w:rPr>
              <w:t>*</w:t>
            </w:r>
          </w:p>
        </w:tc>
        <w:tc>
          <w:tcPr>
            <w:tcW w:w="1530" w:type="dxa"/>
            <w:shd w:val="clear" w:color="auto" w:fill="auto"/>
            <w:noWrap/>
            <w:hideMark/>
          </w:tcPr>
          <w:p w14:paraId="1A9B32B5" w14:textId="77777777" w:rsidR="00D537A3" w:rsidRPr="00FD245B" w:rsidRDefault="00D537A3" w:rsidP="00D537A3">
            <w:pPr>
              <w:jc w:val="right"/>
              <w:rPr>
                <w:sz w:val="20"/>
              </w:rPr>
            </w:pPr>
            <w:r w:rsidRPr="0023270F">
              <w:rPr>
                <w:sz w:val="20"/>
              </w:rPr>
              <w:t>E6797</w:t>
            </w:r>
          </w:p>
        </w:tc>
      </w:tr>
      <w:tr w:rsidR="00D537A3" w:rsidRPr="00FD245B" w14:paraId="2F8775A2" w14:textId="77777777" w:rsidTr="00D537A3">
        <w:trPr>
          <w:trHeight w:val="300"/>
        </w:trPr>
        <w:tc>
          <w:tcPr>
            <w:tcW w:w="1650" w:type="dxa"/>
            <w:shd w:val="clear" w:color="auto" w:fill="auto"/>
            <w:noWrap/>
            <w:vAlign w:val="center"/>
            <w:hideMark/>
          </w:tcPr>
          <w:p w14:paraId="27D46FE9"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1BD5F758"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7A7E9932"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65C81623" w14:textId="0348E344" w:rsidR="00D537A3" w:rsidRPr="00FD245B" w:rsidRDefault="00D537A3" w:rsidP="00D537A3">
            <w:pPr>
              <w:jc w:val="right"/>
              <w:rPr>
                <w:sz w:val="20"/>
              </w:rPr>
            </w:pPr>
            <w:r w:rsidRPr="00FD245B">
              <w:rPr>
                <w:sz w:val="20"/>
              </w:rPr>
              <w:t>6.2</w:t>
            </w:r>
            <w:r w:rsidR="00A91376">
              <w:rPr>
                <w:sz w:val="20"/>
              </w:rPr>
              <w:t>*</w:t>
            </w:r>
          </w:p>
        </w:tc>
        <w:tc>
          <w:tcPr>
            <w:tcW w:w="1530" w:type="dxa"/>
            <w:shd w:val="clear" w:color="auto" w:fill="auto"/>
            <w:noWrap/>
            <w:hideMark/>
          </w:tcPr>
          <w:p w14:paraId="48062A09" w14:textId="77777777" w:rsidR="00D537A3" w:rsidRPr="00FD245B" w:rsidRDefault="00D537A3" w:rsidP="00D537A3">
            <w:pPr>
              <w:jc w:val="right"/>
              <w:rPr>
                <w:sz w:val="20"/>
              </w:rPr>
            </w:pPr>
            <w:r w:rsidRPr="0023270F">
              <w:rPr>
                <w:sz w:val="20"/>
              </w:rPr>
              <w:t>E6797</w:t>
            </w:r>
          </w:p>
        </w:tc>
      </w:tr>
      <w:tr w:rsidR="00D537A3" w:rsidRPr="00FD245B" w14:paraId="64517922" w14:textId="77777777" w:rsidTr="00D537A3">
        <w:trPr>
          <w:trHeight w:val="300"/>
        </w:trPr>
        <w:tc>
          <w:tcPr>
            <w:tcW w:w="1650" w:type="dxa"/>
            <w:shd w:val="clear" w:color="auto" w:fill="auto"/>
            <w:noWrap/>
            <w:vAlign w:val="center"/>
            <w:hideMark/>
          </w:tcPr>
          <w:p w14:paraId="7AB8A3EF"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18761118"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047A9692"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6DEF1223" w14:textId="686398D9" w:rsidR="00D537A3" w:rsidRPr="00FD245B" w:rsidRDefault="00D537A3" w:rsidP="00D537A3">
            <w:pPr>
              <w:jc w:val="right"/>
              <w:rPr>
                <w:sz w:val="20"/>
              </w:rPr>
            </w:pPr>
            <w:r w:rsidRPr="00FD245B">
              <w:rPr>
                <w:sz w:val="20"/>
              </w:rPr>
              <w:t>5.4</w:t>
            </w:r>
            <w:r w:rsidR="00A91376">
              <w:rPr>
                <w:sz w:val="20"/>
              </w:rPr>
              <w:t>*</w:t>
            </w:r>
          </w:p>
        </w:tc>
        <w:tc>
          <w:tcPr>
            <w:tcW w:w="1530" w:type="dxa"/>
            <w:shd w:val="clear" w:color="auto" w:fill="auto"/>
            <w:noWrap/>
            <w:hideMark/>
          </w:tcPr>
          <w:p w14:paraId="0797C446" w14:textId="77777777" w:rsidR="00D537A3" w:rsidRPr="00FD245B" w:rsidRDefault="00D537A3" w:rsidP="00D537A3">
            <w:pPr>
              <w:jc w:val="right"/>
              <w:rPr>
                <w:sz w:val="20"/>
              </w:rPr>
            </w:pPr>
            <w:r w:rsidRPr="0023270F">
              <w:rPr>
                <w:sz w:val="20"/>
              </w:rPr>
              <w:t>E6797</w:t>
            </w:r>
          </w:p>
        </w:tc>
      </w:tr>
      <w:tr w:rsidR="00D537A3" w:rsidRPr="00FD245B" w14:paraId="362D0C9B" w14:textId="77777777" w:rsidTr="00D537A3">
        <w:trPr>
          <w:trHeight w:val="300"/>
        </w:trPr>
        <w:tc>
          <w:tcPr>
            <w:tcW w:w="1650" w:type="dxa"/>
            <w:shd w:val="clear" w:color="auto" w:fill="auto"/>
            <w:noWrap/>
            <w:vAlign w:val="center"/>
            <w:hideMark/>
          </w:tcPr>
          <w:p w14:paraId="24A10709"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5097BD82"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684E0AE0"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15042DBC" w14:textId="0BB1A581" w:rsidR="00D537A3" w:rsidRPr="00FD245B" w:rsidRDefault="00D537A3" w:rsidP="00D537A3">
            <w:pPr>
              <w:jc w:val="right"/>
              <w:rPr>
                <w:sz w:val="20"/>
              </w:rPr>
            </w:pPr>
            <w:r w:rsidRPr="00FD245B">
              <w:rPr>
                <w:sz w:val="20"/>
              </w:rPr>
              <w:t>5.2</w:t>
            </w:r>
            <w:r w:rsidR="00A91376">
              <w:rPr>
                <w:sz w:val="20"/>
              </w:rPr>
              <w:t>*</w:t>
            </w:r>
          </w:p>
        </w:tc>
        <w:tc>
          <w:tcPr>
            <w:tcW w:w="1530" w:type="dxa"/>
            <w:shd w:val="clear" w:color="auto" w:fill="auto"/>
            <w:noWrap/>
            <w:hideMark/>
          </w:tcPr>
          <w:p w14:paraId="5C5B5086" w14:textId="77777777" w:rsidR="00D537A3" w:rsidRPr="00FD245B" w:rsidRDefault="00D537A3" w:rsidP="00D537A3">
            <w:pPr>
              <w:jc w:val="right"/>
              <w:rPr>
                <w:sz w:val="20"/>
              </w:rPr>
            </w:pPr>
            <w:r w:rsidRPr="0023270F">
              <w:rPr>
                <w:sz w:val="20"/>
              </w:rPr>
              <w:t>E6797</w:t>
            </w:r>
          </w:p>
        </w:tc>
      </w:tr>
      <w:tr w:rsidR="00D537A3" w:rsidRPr="00FD245B" w14:paraId="22A6607A" w14:textId="77777777" w:rsidTr="00D537A3">
        <w:trPr>
          <w:trHeight w:val="300"/>
        </w:trPr>
        <w:tc>
          <w:tcPr>
            <w:tcW w:w="1650" w:type="dxa"/>
            <w:shd w:val="clear" w:color="auto" w:fill="auto"/>
            <w:noWrap/>
            <w:vAlign w:val="center"/>
            <w:hideMark/>
          </w:tcPr>
          <w:p w14:paraId="79496DAC"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110157BF"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7B900264"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5EB8A585" w14:textId="1A1DA111" w:rsidR="00D537A3" w:rsidRPr="00FD245B" w:rsidRDefault="00D537A3" w:rsidP="00D537A3">
            <w:pPr>
              <w:jc w:val="right"/>
              <w:rPr>
                <w:sz w:val="20"/>
              </w:rPr>
            </w:pPr>
            <w:r w:rsidRPr="00FD245B">
              <w:rPr>
                <w:sz w:val="20"/>
              </w:rPr>
              <w:t>1.8</w:t>
            </w:r>
            <w:r w:rsidR="00AD1E4B">
              <w:rPr>
                <w:sz w:val="20"/>
              </w:rPr>
              <w:t>*</w:t>
            </w:r>
          </w:p>
        </w:tc>
        <w:tc>
          <w:tcPr>
            <w:tcW w:w="1530" w:type="dxa"/>
            <w:shd w:val="clear" w:color="auto" w:fill="auto"/>
            <w:noWrap/>
            <w:hideMark/>
          </w:tcPr>
          <w:p w14:paraId="6CB2CE6F" w14:textId="77777777" w:rsidR="00D537A3" w:rsidRPr="00FD245B" w:rsidRDefault="00D537A3" w:rsidP="00D537A3">
            <w:pPr>
              <w:jc w:val="right"/>
              <w:rPr>
                <w:sz w:val="20"/>
              </w:rPr>
            </w:pPr>
            <w:r w:rsidRPr="0023270F">
              <w:rPr>
                <w:sz w:val="20"/>
              </w:rPr>
              <w:t>E6797</w:t>
            </w:r>
          </w:p>
        </w:tc>
      </w:tr>
      <w:tr w:rsidR="00D537A3" w:rsidRPr="00FD245B" w14:paraId="3DED11A9" w14:textId="77777777" w:rsidTr="00D537A3">
        <w:trPr>
          <w:trHeight w:val="300"/>
        </w:trPr>
        <w:tc>
          <w:tcPr>
            <w:tcW w:w="1650" w:type="dxa"/>
            <w:shd w:val="clear" w:color="auto" w:fill="auto"/>
            <w:noWrap/>
            <w:vAlign w:val="center"/>
            <w:hideMark/>
          </w:tcPr>
          <w:p w14:paraId="63CFEE60"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3AF8D2B6"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76B850ED"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180598E0" w14:textId="7B6396B7" w:rsidR="00D537A3" w:rsidRPr="00FD245B" w:rsidRDefault="00D537A3" w:rsidP="00D537A3">
            <w:pPr>
              <w:jc w:val="right"/>
              <w:rPr>
                <w:sz w:val="20"/>
              </w:rPr>
            </w:pPr>
            <w:r w:rsidRPr="00FD245B">
              <w:rPr>
                <w:sz w:val="20"/>
              </w:rPr>
              <w:t>2.6</w:t>
            </w:r>
            <w:r w:rsidR="00014607">
              <w:rPr>
                <w:sz w:val="20"/>
              </w:rPr>
              <w:t>*</w:t>
            </w:r>
          </w:p>
        </w:tc>
        <w:tc>
          <w:tcPr>
            <w:tcW w:w="1530" w:type="dxa"/>
            <w:shd w:val="clear" w:color="auto" w:fill="auto"/>
            <w:noWrap/>
            <w:hideMark/>
          </w:tcPr>
          <w:p w14:paraId="29C677C2" w14:textId="77777777" w:rsidR="00D537A3" w:rsidRPr="00FD245B" w:rsidRDefault="00D537A3" w:rsidP="00D537A3">
            <w:pPr>
              <w:jc w:val="right"/>
              <w:rPr>
                <w:sz w:val="20"/>
              </w:rPr>
            </w:pPr>
            <w:r w:rsidRPr="0023270F">
              <w:rPr>
                <w:sz w:val="20"/>
              </w:rPr>
              <w:t>E6797</w:t>
            </w:r>
          </w:p>
        </w:tc>
      </w:tr>
      <w:tr w:rsidR="00D537A3" w:rsidRPr="00FD245B" w14:paraId="5CDC2C68" w14:textId="77777777" w:rsidTr="00D537A3">
        <w:trPr>
          <w:trHeight w:val="300"/>
        </w:trPr>
        <w:tc>
          <w:tcPr>
            <w:tcW w:w="1650" w:type="dxa"/>
            <w:shd w:val="clear" w:color="auto" w:fill="auto"/>
            <w:noWrap/>
            <w:vAlign w:val="center"/>
            <w:hideMark/>
          </w:tcPr>
          <w:p w14:paraId="4ACB6579" w14:textId="77777777" w:rsidR="00D537A3" w:rsidRPr="00FD245B" w:rsidRDefault="00D537A3" w:rsidP="00D537A3">
            <w:pPr>
              <w:rPr>
                <w:i/>
                <w:sz w:val="20"/>
              </w:rPr>
            </w:pPr>
            <w:r w:rsidRPr="00FD245B">
              <w:rPr>
                <w:i/>
                <w:sz w:val="20"/>
              </w:rPr>
              <w:t>Micropterus</w:t>
            </w:r>
          </w:p>
        </w:tc>
        <w:tc>
          <w:tcPr>
            <w:tcW w:w="2100" w:type="dxa"/>
            <w:shd w:val="clear" w:color="auto" w:fill="auto"/>
            <w:noWrap/>
            <w:vAlign w:val="center"/>
            <w:hideMark/>
          </w:tcPr>
          <w:p w14:paraId="7800AE11" w14:textId="77777777" w:rsidR="00D537A3" w:rsidRPr="00FD245B" w:rsidRDefault="00D537A3" w:rsidP="00D537A3">
            <w:pPr>
              <w:rPr>
                <w:i/>
                <w:sz w:val="20"/>
              </w:rPr>
            </w:pPr>
            <w:r w:rsidRPr="00FD245B">
              <w:rPr>
                <w:i/>
                <w:sz w:val="20"/>
              </w:rPr>
              <w:t>salmoides</w:t>
            </w:r>
          </w:p>
        </w:tc>
        <w:tc>
          <w:tcPr>
            <w:tcW w:w="1825" w:type="dxa"/>
            <w:shd w:val="clear" w:color="auto" w:fill="auto"/>
            <w:noWrap/>
            <w:vAlign w:val="center"/>
            <w:hideMark/>
          </w:tcPr>
          <w:p w14:paraId="4D22BD95" w14:textId="77777777" w:rsidR="00D537A3" w:rsidRPr="00FD245B" w:rsidRDefault="00D537A3" w:rsidP="00D537A3">
            <w:pPr>
              <w:rPr>
                <w:sz w:val="20"/>
              </w:rPr>
            </w:pPr>
            <w:r w:rsidRPr="00FD245B">
              <w:rPr>
                <w:sz w:val="20"/>
              </w:rPr>
              <w:t>Largemouth Bass</w:t>
            </w:r>
          </w:p>
        </w:tc>
        <w:tc>
          <w:tcPr>
            <w:tcW w:w="1260" w:type="dxa"/>
            <w:shd w:val="clear" w:color="auto" w:fill="auto"/>
            <w:noWrap/>
            <w:vAlign w:val="center"/>
            <w:hideMark/>
          </w:tcPr>
          <w:p w14:paraId="48CFDD43" w14:textId="517A7B32" w:rsidR="00D537A3" w:rsidRPr="00FD245B" w:rsidRDefault="00D537A3" w:rsidP="00D537A3">
            <w:pPr>
              <w:jc w:val="right"/>
              <w:rPr>
                <w:sz w:val="20"/>
              </w:rPr>
            </w:pPr>
            <w:r w:rsidRPr="00FD245B">
              <w:rPr>
                <w:sz w:val="20"/>
              </w:rPr>
              <w:t>6.4</w:t>
            </w:r>
            <w:r w:rsidR="002A3458">
              <w:rPr>
                <w:sz w:val="20"/>
              </w:rPr>
              <w:t>*</w:t>
            </w:r>
          </w:p>
        </w:tc>
        <w:tc>
          <w:tcPr>
            <w:tcW w:w="1530" w:type="dxa"/>
            <w:shd w:val="clear" w:color="auto" w:fill="auto"/>
            <w:noWrap/>
            <w:hideMark/>
          </w:tcPr>
          <w:p w14:paraId="69682EE6" w14:textId="77777777" w:rsidR="00D537A3" w:rsidRPr="00FD245B" w:rsidRDefault="00D537A3" w:rsidP="00D537A3">
            <w:pPr>
              <w:jc w:val="right"/>
              <w:rPr>
                <w:sz w:val="20"/>
              </w:rPr>
            </w:pPr>
            <w:r w:rsidRPr="0023270F">
              <w:rPr>
                <w:sz w:val="20"/>
              </w:rPr>
              <w:t>E6797</w:t>
            </w:r>
          </w:p>
        </w:tc>
      </w:tr>
      <w:tr w:rsidR="00D537A3" w:rsidRPr="00FD245B" w14:paraId="35627131" w14:textId="77777777" w:rsidTr="00D537A3">
        <w:trPr>
          <w:trHeight w:val="300"/>
        </w:trPr>
        <w:tc>
          <w:tcPr>
            <w:tcW w:w="1650" w:type="dxa"/>
            <w:shd w:val="clear" w:color="auto" w:fill="auto"/>
            <w:noWrap/>
            <w:vAlign w:val="center"/>
            <w:hideMark/>
          </w:tcPr>
          <w:p w14:paraId="05A07F7B" w14:textId="77777777" w:rsidR="00D537A3" w:rsidRPr="00FD245B" w:rsidRDefault="00D537A3" w:rsidP="00D537A3">
            <w:pPr>
              <w:rPr>
                <w:i/>
                <w:sz w:val="20"/>
              </w:rPr>
            </w:pPr>
            <w:r w:rsidRPr="00FD245B">
              <w:rPr>
                <w:i/>
                <w:sz w:val="20"/>
              </w:rPr>
              <w:t>Pomoxis</w:t>
            </w:r>
          </w:p>
        </w:tc>
        <w:tc>
          <w:tcPr>
            <w:tcW w:w="2100" w:type="dxa"/>
            <w:shd w:val="clear" w:color="auto" w:fill="auto"/>
            <w:noWrap/>
            <w:vAlign w:val="center"/>
            <w:hideMark/>
          </w:tcPr>
          <w:p w14:paraId="79474229" w14:textId="77777777" w:rsidR="00D537A3" w:rsidRPr="00FD245B" w:rsidRDefault="00D537A3" w:rsidP="00D537A3">
            <w:pPr>
              <w:rPr>
                <w:i/>
                <w:sz w:val="20"/>
              </w:rPr>
            </w:pPr>
            <w:r w:rsidRPr="00FD245B">
              <w:rPr>
                <w:i/>
                <w:sz w:val="20"/>
              </w:rPr>
              <w:t>nigromaculatus</w:t>
            </w:r>
          </w:p>
        </w:tc>
        <w:tc>
          <w:tcPr>
            <w:tcW w:w="1825" w:type="dxa"/>
            <w:shd w:val="clear" w:color="auto" w:fill="auto"/>
            <w:noWrap/>
            <w:vAlign w:val="center"/>
            <w:hideMark/>
          </w:tcPr>
          <w:p w14:paraId="3DC20CBD" w14:textId="77777777" w:rsidR="00D537A3" w:rsidRPr="00FD245B" w:rsidRDefault="00D537A3" w:rsidP="00D537A3">
            <w:pPr>
              <w:rPr>
                <w:sz w:val="20"/>
              </w:rPr>
            </w:pPr>
            <w:r w:rsidRPr="00FD245B">
              <w:rPr>
                <w:sz w:val="20"/>
              </w:rPr>
              <w:t>Black Crappie</w:t>
            </w:r>
          </w:p>
        </w:tc>
        <w:tc>
          <w:tcPr>
            <w:tcW w:w="1260" w:type="dxa"/>
            <w:shd w:val="clear" w:color="auto" w:fill="auto"/>
            <w:noWrap/>
            <w:vAlign w:val="center"/>
            <w:hideMark/>
          </w:tcPr>
          <w:p w14:paraId="586F9396" w14:textId="6A7133AC" w:rsidR="00D537A3" w:rsidRPr="00FD245B" w:rsidRDefault="00D537A3" w:rsidP="00D537A3">
            <w:pPr>
              <w:jc w:val="right"/>
              <w:rPr>
                <w:sz w:val="20"/>
              </w:rPr>
            </w:pPr>
            <w:r w:rsidRPr="00FD245B">
              <w:rPr>
                <w:sz w:val="20"/>
              </w:rPr>
              <w:t>2.6</w:t>
            </w:r>
            <w:r w:rsidR="00014607">
              <w:rPr>
                <w:sz w:val="20"/>
              </w:rPr>
              <w:t>*</w:t>
            </w:r>
          </w:p>
        </w:tc>
        <w:tc>
          <w:tcPr>
            <w:tcW w:w="1530" w:type="dxa"/>
            <w:shd w:val="clear" w:color="auto" w:fill="auto"/>
            <w:noWrap/>
            <w:hideMark/>
          </w:tcPr>
          <w:p w14:paraId="4B7DD508" w14:textId="77777777" w:rsidR="00D537A3" w:rsidRPr="00FD245B" w:rsidRDefault="00D537A3" w:rsidP="00D537A3">
            <w:pPr>
              <w:jc w:val="right"/>
              <w:rPr>
                <w:sz w:val="20"/>
              </w:rPr>
            </w:pPr>
            <w:r w:rsidRPr="0023270F">
              <w:rPr>
                <w:sz w:val="20"/>
              </w:rPr>
              <w:t>E6797</w:t>
            </w:r>
          </w:p>
        </w:tc>
      </w:tr>
      <w:tr w:rsidR="00D537A3" w:rsidRPr="00FD245B" w14:paraId="31907701" w14:textId="77777777" w:rsidTr="00D537A3">
        <w:trPr>
          <w:trHeight w:val="300"/>
        </w:trPr>
        <w:tc>
          <w:tcPr>
            <w:tcW w:w="1650" w:type="dxa"/>
            <w:shd w:val="clear" w:color="auto" w:fill="auto"/>
            <w:noWrap/>
            <w:vAlign w:val="center"/>
            <w:hideMark/>
          </w:tcPr>
          <w:p w14:paraId="1C9D441D"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584AC1CF"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46FA01A8"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001E739C" w14:textId="3D14FC32" w:rsidR="00D537A3" w:rsidRPr="00FD245B" w:rsidRDefault="00D537A3" w:rsidP="00D537A3">
            <w:pPr>
              <w:jc w:val="right"/>
              <w:rPr>
                <w:sz w:val="20"/>
              </w:rPr>
            </w:pPr>
            <w:r w:rsidRPr="00FD245B">
              <w:rPr>
                <w:sz w:val="20"/>
              </w:rPr>
              <w:t>0.745</w:t>
            </w:r>
            <w:r w:rsidR="00BE6EE2">
              <w:rPr>
                <w:sz w:val="20"/>
              </w:rPr>
              <w:t>*</w:t>
            </w:r>
          </w:p>
        </w:tc>
        <w:tc>
          <w:tcPr>
            <w:tcW w:w="1530" w:type="dxa"/>
            <w:shd w:val="clear" w:color="auto" w:fill="auto"/>
            <w:noWrap/>
            <w:hideMark/>
          </w:tcPr>
          <w:p w14:paraId="2B45D887" w14:textId="77777777" w:rsidR="00D537A3" w:rsidRPr="00FD245B" w:rsidRDefault="00D537A3" w:rsidP="00D537A3">
            <w:pPr>
              <w:jc w:val="right"/>
              <w:rPr>
                <w:sz w:val="20"/>
              </w:rPr>
            </w:pPr>
            <w:r w:rsidRPr="0023270F">
              <w:rPr>
                <w:sz w:val="20"/>
              </w:rPr>
              <w:t>E6797</w:t>
            </w:r>
          </w:p>
        </w:tc>
      </w:tr>
      <w:tr w:rsidR="00D537A3" w:rsidRPr="00FD245B" w14:paraId="27D96B41" w14:textId="77777777" w:rsidTr="00D537A3">
        <w:trPr>
          <w:trHeight w:val="300"/>
        </w:trPr>
        <w:tc>
          <w:tcPr>
            <w:tcW w:w="1650" w:type="dxa"/>
            <w:shd w:val="clear" w:color="auto" w:fill="auto"/>
            <w:noWrap/>
            <w:vAlign w:val="center"/>
            <w:hideMark/>
          </w:tcPr>
          <w:p w14:paraId="0E323FED"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38CB236A"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641A7BD0"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670CC063" w14:textId="7D512F72" w:rsidR="00D537A3" w:rsidRPr="00FD245B" w:rsidRDefault="00D537A3" w:rsidP="00D537A3">
            <w:pPr>
              <w:jc w:val="right"/>
              <w:rPr>
                <w:sz w:val="20"/>
              </w:rPr>
            </w:pPr>
            <w:r w:rsidRPr="00FD245B">
              <w:rPr>
                <w:sz w:val="20"/>
              </w:rPr>
              <w:t>5.1</w:t>
            </w:r>
            <w:r w:rsidR="00A91376">
              <w:rPr>
                <w:sz w:val="20"/>
              </w:rPr>
              <w:t>*</w:t>
            </w:r>
          </w:p>
        </w:tc>
        <w:tc>
          <w:tcPr>
            <w:tcW w:w="1530" w:type="dxa"/>
            <w:shd w:val="clear" w:color="auto" w:fill="auto"/>
            <w:noWrap/>
            <w:hideMark/>
          </w:tcPr>
          <w:p w14:paraId="6F3D9065" w14:textId="77777777" w:rsidR="00D537A3" w:rsidRPr="00FD245B" w:rsidRDefault="00D537A3" w:rsidP="00D537A3">
            <w:pPr>
              <w:jc w:val="right"/>
              <w:rPr>
                <w:sz w:val="20"/>
              </w:rPr>
            </w:pPr>
            <w:r w:rsidRPr="0023270F">
              <w:rPr>
                <w:sz w:val="20"/>
              </w:rPr>
              <w:t>E6797</w:t>
            </w:r>
          </w:p>
        </w:tc>
      </w:tr>
      <w:tr w:rsidR="00D537A3" w:rsidRPr="00FD245B" w14:paraId="16CA6DA7" w14:textId="77777777" w:rsidTr="00D537A3">
        <w:trPr>
          <w:trHeight w:val="300"/>
        </w:trPr>
        <w:tc>
          <w:tcPr>
            <w:tcW w:w="1650" w:type="dxa"/>
            <w:shd w:val="clear" w:color="auto" w:fill="auto"/>
            <w:noWrap/>
            <w:vAlign w:val="center"/>
            <w:hideMark/>
          </w:tcPr>
          <w:p w14:paraId="5AF45A21"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6B3282B2"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0BCCD749"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4C6BBF4B" w14:textId="417D4672" w:rsidR="00D537A3" w:rsidRPr="00FD245B" w:rsidRDefault="00D537A3" w:rsidP="00D537A3">
            <w:pPr>
              <w:jc w:val="right"/>
              <w:rPr>
                <w:sz w:val="20"/>
              </w:rPr>
            </w:pPr>
            <w:r w:rsidRPr="00FD245B">
              <w:rPr>
                <w:sz w:val="20"/>
              </w:rPr>
              <w:t>13.9</w:t>
            </w:r>
            <w:r w:rsidR="00C40280">
              <w:rPr>
                <w:sz w:val="20"/>
              </w:rPr>
              <w:t>*</w:t>
            </w:r>
          </w:p>
        </w:tc>
        <w:tc>
          <w:tcPr>
            <w:tcW w:w="1530" w:type="dxa"/>
            <w:shd w:val="clear" w:color="auto" w:fill="auto"/>
            <w:noWrap/>
            <w:hideMark/>
          </w:tcPr>
          <w:p w14:paraId="5C968DCA" w14:textId="77777777" w:rsidR="00D537A3" w:rsidRPr="00FD245B" w:rsidRDefault="00D537A3" w:rsidP="00D537A3">
            <w:pPr>
              <w:jc w:val="right"/>
              <w:rPr>
                <w:sz w:val="20"/>
              </w:rPr>
            </w:pPr>
            <w:r w:rsidRPr="0023270F">
              <w:rPr>
                <w:sz w:val="20"/>
              </w:rPr>
              <w:t>E6797</w:t>
            </w:r>
          </w:p>
        </w:tc>
      </w:tr>
      <w:tr w:rsidR="00D537A3" w:rsidRPr="00FD245B" w14:paraId="1361B1EF" w14:textId="77777777" w:rsidTr="00D537A3">
        <w:trPr>
          <w:trHeight w:val="300"/>
        </w:trPr>
        <w:tc>
          <w:tcPr>
            <w:tcW w:w="1650" w:type="dxa"/>
            <w:shd w:val="clear" w:color="auto" w:fill="auto"/>
            <w:noWrap/>
            <w:vAlign w:val="center"/>
            <w:hideMark/>
          </w:tcPr>
          <w:p w14:paraId="6EDD6F64" w14:textId="77777777" w:rsidR="00D537A3" w:rsidRPr="00FD245B" w:rsidRDefault="00D537A3" w:rsidP="00D537A3">
            <w:pPr>
              <w:rPr>
                <w:i/>
                <w:sz w:val="20"/>
              </w:rPr>
            </w:pPr>
            <w:r w:rsidRPr="00FD245B">
              <w:rPr>
                <w:i/>
                <w:sz w:val="20"/>
              </w:rPr>
              <w:lastRenderedPageBreak/>
              <w:t>Perca</w:t>
            </w:r>
          </w:p>
        </w:tc>
        <w:tc>
          <w:tcPr>
            <w:tcW w:w="2100" w:type="dxa"/>
            <w:shd w:val="clear" w:color="auto" w:fill="auto"/>
            <w:noWrap/>
            <w:vAlign w:val="center"/>
            <w:hideMark/>
          </w:tcPr>
          <w:p w14:paraId="4007335C"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6F4A16C7"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0858BFA4" w14:textId="0A708B31" w:rsidR="00D537A3" w:rsidRPr="00FD245B" w:rsidRDefault="00D537A3" w:rsidP="00D537A3">
            <w:pPr>
              <w:jc w:val="right"/>
              <w:rPr>
                <w:sz w:val="20"/>
              </w:rPr>
            </w:pPr>
            <w:r w:rsidRPr="00FD245B">
              <w:rPr>
                <w:sz w:val="20"/>
              </w:rPr>
              <w:t>5.4</w:t>
            </w:r>
            <w:r w:rsidR="00A91376">
              <w:rPr>
                <w:sz w:val="20"/>
              </w:rPr>
              <w:t>*</w:t>
            </w:r>
          </w:p>
        </w:tc>
        <w:tc>
          <w:tcPr>
            <w:tcW w:w="1530" w:type="dxa"/>
            <w:shd w:val="clear" w:color="auto" w:fill="auto"/>
            <w:noWrap/>
            <w:hideMark/>
          </w:tcPr>
          <w:p w14:paraId="4FBCA70E" w14:textId="77777777" w:rsidR="00D537A3" w:rsidRPr="00FD245B" w:rsidRDefault="00D537A3" w:rsidP="00D537A3">
            <w:pPr>
              <w:jc w:val="right"/>
              <w:rPr>
                <w:sz w:val="20"/>
              </w:rPr>
            </w:pPr>
            <w:r w:rsidRPr="0023270F">
              <w:rPr>
                <w:sz w:val="20"/>
              </w:rPr>
              <w:t>E6797</w:t>
            </w:r>
          </w:p>
        </w:tc>
      </w:tr>
      <w:tr w:rsidR="00D537A3" w:rsidRPr="00FD245B" w14:paraId="27716DA2" w14:textId="77777777" w:rsidTr="00D537A3">
        <w:trPr>
          <w:trHeight w:val="300"/>
        </w:trPr>
        <w:tc>
          <w:tcPr>
            <w:tcW w:w="1650" w:type="dxa"/>
            <w:shd w:val="clear" w:color="auto" w:fill="auto"/>
            <w:noWrap/>
            <w:vAlign w:val="center"/>
            <w:hideMark/>
          </w:tcPr>
          <w:p w14:paraId="25F3DC3E"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1754F5C4"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31651F5E"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0F7137B6" w14:textId="425670A7" w:rsidR="00D537A3" w:rsidRPr="00FD245B" w:rsidRDefault="00D537A3" w:rsidP="00D537A3">
            <w:pPr>
              <w:jc w:val="right"/>
              <w:rPr>
                <w:sz w:val="20"/>
              </w:rPr>
            </w:pPr>
            <w:r w:rsidRPr="00FD245B">
              <w:rPr>
                <w:sz w:val="20"/>
              </w:rPr>
              <w:t>3.4</w:t>
            </w:r>
            <w:r w:rsidR="00A93D19">
              <w:rPr>
                <w:sz w:val="20"/>
              </w:rPr>
              <w:t>*</w:t>
            </w:r>
          </w:p>
        </w:tc>
        <w:tc>
          <w:tcPr>
            <w:tcW w:w="1530" w:type="dxa"/>
            <w:shd w:val="clear" w:color="auto" w:fill="auto"/>
            <w:noWrap/>
            <w:hideMark/>
          </w:tcPr>
          <w:p w14:paraId="0572FD70" w14:textId="77777777" w:rsidR="00D537A3" w:rsidRPr="00FD245B" w:rsidRDefault="00D537A3" w:rsidP="00D537A3">
            <w:pPr>
              <w:jc w:val="right"/>
              <w:rPr>
                <w:sz w:val="20"/>
              </w:rPr>
            </w:pPr>
            <w:r w:rsidRPr="0023270F">
              <w:rPr>
                <w:sz w:val="20"/>
              </w:rPr>
              <w:t>E6797</w:t>
            </w:r>
          </w:p>
        </w:tc>
      </w:tr>
      <w:tr w:rsidR="00D537A3" w:rsidRPr="00FD245B" w14:paraId="71595031" w14:textId="77777777" w:rsidTr="00D537A3">
        <w:trPr>
          <w:trHeight w:val="300"/>
        </w:trPr>
        <w:tc>
          <w:tcPr>
            <w:tcW w:w="1650" w:type="dxa"/>
            <w:shd w:val="clear" w:color="auto" w:fill="auto"/>
            <w:noWrap/>
            <w:vAlign w:val="center"/>
            <w:hideMark/>
          </w:tcPr>
          <w:p w14:paraId="45879F51"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7EF7BA7E"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00BA6C56"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0ADADCC3" w14:textId="6E3BB3EA" w:rsidR="00D537A3" w:rsidRPr="00FD245B" w:rsidRDefault="00D537A3" w:rsidP="00D537A3">
            <w:pPr>
              <w:jc w:val="right"/>
              <w:rPr>
                <w:sz w:val="20"/>
              </w:rPr>
            </w:pPr>
            <w:r w:rsidRPr="00FD245B">
              <w:rPr>
                <w:sz w:val="20"/>
              </w:rPr>
              <w:t>1.2</w:t>
            </w:r>
            <w:r w:rsidR="000408B5">
              <w:rPr>
                <w:sz w:val="20"/>
              </w:rPr>
              <w:t>*</w:t>
            </w:r>
          </w:p>
        </w:tc>
        <w:tc>
          <w:tcPr>
            <w:tcW w:w="1530" w:type="dxa"/>
            <w:shd w:val="clear" w:color="auto" w:fill="auto"/>
            <w:noWrap/>
            <w:hideMark/>
          </w:tcPr>
          <w:p w14:paraId="0953DD31" w14:textId="77777777" w:rsidR="00D537A3" w:rsidRPr="00FD245B" w:rsidRDefault="00D537A3" w:rsidP="00D537A3">
            <w:pPr>
              <w:jc w:val="right"/>
              <w:rPr>
                <w:sz w:val="20"/>
              </w:rPr>
            </w:pPr>
            <w:r w:rsidRPr="001A06ED">
              <w:rPr>
                <w:sz w:val="20"/>
              </w:rPr>
              <w:t>E6797</w:t>
            </w:r>
          </w:p>
        </w:tc>
      </w:tr>
      <w:tr w:rsidR="00D537A3" w:rsidRPr="00FD245B" w14:paraId="7E4E7671" w14:textId="77777777" w:rsidTr="00D537A3">
        <w:trPr>
          <w:trHeight w:val="300"/>
        </w:trPr>
        <w:tc>
          <w:tcPr>
            <w:tcW w:w="1650" w:type="dxa"/>
            <w:shd w:val="clear" w:color="auto" w:fill="auto"/>
            <w:noWrap/>
            <w:vAlign w:val="center"/>
            <w:hideMark/>
          </w:tcPr>
          <w:p w14:paraId="0A665084"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122B989F"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2D8AB5DF"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3D700900" w14:textId="1BDD5B16" w:rsidR="00D537A3" w:rsidRPr="00FD245B" w:rsidRDefault="00D537A3" w:rsidP="00D537A3">
            <w:pPr>
              <w:jc w:val="right"/>
              <w:rPr>
                <w:sz w:val="20"/>
              </w:rPr>
            </w:pPr>
            <w:r w:rsidRPr="00FD245B">
              <w:rPr>
                <w:sz w:val="20"/>
              </w:rPr>
              <w:t>4</w:t>
            </w:r>
            <w:r w:rsidR="00751310">
              <w:rPr>
                <w:sz w:val="20"/>
              </w:rPr>
              <w:t>*</w:t>
            </w:r>
          </w:p>
        </w:tc>
        <w:tc>
          <w:tcPr>
            <w:tcW w:w="1530" w:type="dxa"/>
            <w:shd w:val="clear" w:color="auto" w:fill="auto"/>
            <w:noWrap/>
            <w:hideMark/>
          </w:tcPr>
          <w:p w14:paraId="0E160870" w14:textId="77777777" w:rsidR="00D537A3" w:rsidRPr="00FD245B" w:rsidRDefault="00D537A3" w:rsidP="00D537A3">
            <w:pPr>
              <w:jc w:val="right"/>
              <w:rPr>
                <w:sz w:val="20"/>
              </w:rPr>
            </w:pPr>
            <w:r w:rsidRPr="001A06ED">
              <w:rPr>
                <w:sz w:val="20"/>
              </w:rPr>
              <w:t>E6797</w:t>
            </w:r>
          </w:p>
        </w:tc>
      </w:tr>
      <w:tr w:rsidR="00D537A3" w:rsidRPr="00FD245B" w14:paraId="11B7C4C7" w14:textId="77777777" w:rsidTr="00D537A3">
        <w:trPr>
          <w:trHeight w:val="300"/>
        </w:trPr>
        <w:tc>
          <w:tcPr>
            <w:tcW w:w="1650" w:type="dxa"/>
            <w:shd w:val="clear" w:color="auto" w:fill="auto"/>
            <w:noWrap/>
            <w:vAlign w:val="center"/>
            <w:hideMark/>
          </w:tcPr>
          <w:p w14:paraId="2322D160"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09C72153"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375631A3"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00BB14CF" w14:textId="17101862" w:rsidR="00D537A3" w:rsidRPr="00FD245B" w:rsidRDefault="00D537A3" w:rsidP="00D537A3">
            <w:pPr>
              <w:jc w:val="right"/>
              <w:rPr>
                <w:sz w:val="20"/>
              </w:rPr>
            </w:pPr>
            <w:r w:rsidRPr="00FD245B">
              <w:rPr>
                <w:sz w:val="20"/>
              </w:rPr>
              <w:t>4.2</w:t>
            </w:r>
            <w:r w:rsidR="00E80C6A">
              <w:rPr>
                <w:sz w:val="20"/>
              </w:rPr>
              <w:t>*</w:t>
            </w:r>
          </w:p>
        </w:tc>
        <w:tc>
          <w:tcPr>
            <w:tcW w:w="1530" w:type="dxa"/>
            <w:shd w:val="clear" w:color="auto" w:fill="auto"/>
            <w:noWrap/>
            <w:hideMark/>
          </w:tcPr>
          <w:p w14:paraId="2419ED77" w14:textId="77777777" w:rsidR="00D537A3" w:rsidRPr="00FD245B" w:rsidRDefault="00D537A3" w:rsidP="00D537A3">
            <w:pPr>
              <w:jc w:val="right"/>
              <w:rPr>
                <w:sz w:val="20"/>
              </w:rPr>
            </w:pPr>
            <w:r w:rsidRPr="001A06ED">
              <w:rPr>
                <w:sz w:val="20"/>
              </w:rPr>
              <w:t>E6797</w:t>
            </w:r>
          </w:p>
        </w:tc>
      </w:tr>
      <w:tr w:rsidR="00D537A3" w:rsidRPr="00FD245B" w14:paraId="06147173" w14:textId="77777777" w:rsidTr="00D537A3">
        <w:trPr>
          <w:trHeight w:val="300"/>
        </w:trPr>
        <w:tc>
          <w:tcPr>
            <w:tcW w:w="1650" w:type="dxa"/>
            <w:shd w:val="clear" w:color="auto" w:fill="auto"/>
            <w:noWrap/>
            <w:vAlign w:val="center"/>
            <w:hideMark/>
          </w:tcPr>
          <w:p w14:paraId="5204BD67"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1AE2F5F8"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1002E94A"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5ABC6637" w14:textId="26427210" w:rsidR="00D537A3" w:rsidRPr="00FD245B" w:rsidRDefault="00D537A3" w:rsidP="00D537A3">
            <w:pPr>
              <w:jc w:val="right"/>
              <w:rPr>
                <w:sz w:val="20"/>
              </w:rPr>
            </w:pPr>
            <w:r w:rsidRPr="00FD245B">
              <w:rPr>
                <w:sz w:val="20"/>
              </w:rPr>
              <w:t>0.48</w:t>
            </w:r>
            <w:r w:rsidR="00DC0D72">
              <w:rPr>
                <w:sz w:val="20"/>
              </w:rPr>
              <w:t>*</w:t>
            </w:r>
          </w:p>
        </w:tc>
        <w:tc>
          <w:tcPr>
            <w:tcW w:w="1530" w:type="dxa"/>
            <w:shd w:val="clear" w:color="auto" w:fill="auto"/>
            <w:noWrap/>
            <w:hideMark/>
          </w:tcPr>
          <w:p w14:paraId="08AA3DE0" w14:textId="77777777" w:rsidR="00D537A3" w:rsidRPr="00FD245B" w:rsidRDefault="00D537A3" w:rsidP="00D537A3">
            <w:pPr>
              <w:jc w:val="right"/>
              <w:rPr>
                <w:sz w:val="20"/>
              </w:rPr>
            </w:pPr>
            <w:r w:rsidRPr="001A06ED">
              <w:rPr>
                <w:sz w:val="20"/>
              </w:rPr>
              <w:t>E6797</w:t>
            </w:r>
          </w:p>
        </w:tc>
      </w:tr>
      <w:tr w:rsidR="00D537A3" w:rsidRPr="00FD245B" w14:paraId="3B38E9F3" w14:textId="77777777" w:rsidTr="00D537A3">
        <w:trPr>
          <w:trHeight w:val="300"/>
        </w:trPr>
        <w:tc>
          <w:tcPr>
            <w:tcW w:w="1650" w:type="dxa"/>
            <w:shd w:val="clear" w:color="auto" w:fill="auto"/>
            <w:noWrap/>
            <w:vAlign w:val="center"/>
            <w:hideMark/>
          </w:tcPr>
          <w:p w14:paraId="59510FA9"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15D299CB"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4B62BA97"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259D1563" w14:textId="1C16BE8A" w:rsidR="00D537A3" w:rsidRPr="00FD245B" w:rsidRDefault="00D537A3" w:rsidP="00D537A3">
            <w:pPr>
              <w:jc w:val="right"/>
              <w:rPr>
                <w:sz w:val="20"/>
              </w:rPr>
            </w:pPr>
            <w:r w:rsidRPr="00FD245B">
              <w:rPr>
                <w:sz w:val="20"/>
              </w:rPr>
              <w:t>0.35</w:t>
            </w:r>
            <w:r w:rsidR="00DC0D72">
              <w:rPr>
                <w:sz w:val="20"/>
              </w:rPr>
              <w:t>*</w:t>
            </w:r>
          </w:p>
        </w:tc>
        <w:tc>
          <w:tcPr>
            <w:tcW w:w="1530" w:type="dxa"/>
            <w:shd w:val="clear" w:color="auto" w:fill="auto"/>
            <w:noWrap/>
            <w:hideMark/>
          </w:tcPr>
          <w:p w14:paraId="164A4B56" w14:textId="77777777" w:rsidR="00D537A3" w:rsidRPr="00FD245B" w:rsidRDefault="00D537A3" w:rsidP="00D537A3">
            <w:pPr>
              <w:jc w:val="right"/>
              <w:rPr>
                <w:sz w:val="20"/>
              </w:rPr>
            </w:pPr>
            <w:r w:rsidRPr="001A06ED">
              <w:rPr>
                <w:sz w:val="20"/>
              </w:rPr>
              <w:t>E6797</w:t>
            </w:r>
          </w:p>
        </w:tc>
      </w:tr>
      <w:tr w:rsidR="00D537A3" w:rsidRPr="00FD245B" w14:paraId="1A8010EC" w14:textId="77777777" w:rsidTr="00D537A3">
        <w:trPr>
          <w:trHeight w:val="300"/>
        </w:trPr>
        <w:tc>
          <w:tcPr>
            <w:tcW w:w="1650" w:type="dxa"/>
            <w:shd w:val="clear" w:color="auto" w:fill="auto"/>
            <w:noWrap/>
            <w:vAlign w:val="center"/>
            <w:hideMark/>
          </w:tcPr>
          <w:p w14:paraId="1173E29A"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25C8E0D3"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2665BEF1"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285AF78C" w14:textId="15C8FC9A" w:rsidR="00D537A3" w:rsidRPr="00FD245B" w:rsidRDefault="00D537A3" w:rsidP="00D537A3">
            <w:pPr>
              <w:jc w:val="right"/>
              <w:rPr>
                <w:sz w:val="20"/>
              </w:rPr>
            </w:pPr>
            <w:r w:rsidRPr="00FD245B">
              <w:rPr>
                <w:sz w:val="20"/>
              </w:rPr>
              <w:t>3.8</w:t>
            </w:r>
            <w:r w:rsidR="00751310">
              <w:rPr>
                <w:sz w:val="20"/>
              </w:rPr>
              <w:t>*</w:t>
            </w:r>
          </w:p>
        </w:tc>
        <w:tc>
          <w:tcPr>
            <w:tcW w:w="1530" w:type="dxa"/>
            <w:shd w:val="clear" w:color="auto" w:fill="auto"/>
            <w:noWrap/>
            <w:hideMark/>
          </w:tcPr>
          <w:p w14:paraId="44D78116" w14:textId="77777777" w:rsidR="00D537A3" w:rsidRPr="00FD245B" w:rsidRDefault="00D537A3" w:rsidP="00D537A3">
            <w:pPr>
              <w:jc w:val="right"/>
              <w:rPr>
                <w:sz w:val="20"/>
              </w:rPr>
            </w:pPr>
            <w:r w:rsidRPr="001A06ED">
              <w:rPr>
                <w:sz w:val="20"/>
              </w:rPr>
              <w:t>E6797</w:t>
            </w:r>
          </w:p>
        </w:tc>
      </w:tr>
      <w:tr w:rsidR="00D537A3" w:rsidRPr="00FD245B" w14:paraId="5C867C15" w14:textId="77777777" w:rsidTr="00D537A3">
        <w:trPr>
          <w:trHeight w:val="300"/>
        </w:trPr>
        <w:tc>
          <w:tcPr>
            <w:tcW w:w="1650" w:type="dxa"/>
            <w:shd w:val="clear" w:color="auto" w:fill="auto"/>
            <w:noWrap/>
            <w:vAlign w:val="center"/>
            <w:hideMark/>
          </w:tcPr>
          <w:p w14:paraId="3E15DEBD"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680ECA8E"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1A7D97E2"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5F387AF6" w14:textId="08566D40" w:rsidR="00D537A3" w:rsidRPr="00FD245B" w:rsidRDefault="00D537A3" w:rsidP="00D537A3">
            <w:pPr>
              <w:jc w:val="right"/>
              <w:rPr>
                <w:sz w:val="20"/>
              </w:rPr>
            </w:pPr>
            <w:r w:rsidRPr="00FD245B">
              <w:rPr>
                <w:sz w:val="20"/>
              </w:rPr>
              <w:t>5</w:t>
            </w:r>
            <w:r w:rsidR="00A91376">
              <w:rPr>
                <w:sz w:val="20"/>
              </w:rPr>
              <w:t>*</w:t>
            </w:r>
          </w:p>
        </w:tc>
        <w:tc>
          <w:tcPr>
            <w:tcW w:w="1530" w:type="dxa"/>
            <w:shd w:val="clear" w:color="auto" w:fill="auto"/>
            <w:noWrap/>
            <w:hideMark/>
          </w:tcPr>
          <w:p w14:paraId="14D2229C" w14:textId="77777777" w:rsidR="00D537A3" w:rsidRPr="00FD245B" w:rsidRDefault="00D537A3" w:rsidP="00D537A3">
            <w:pPr>
              <w:jc w:val="right"/>
              <w:rPr>
                <w:sz w:val="20"/>
              </w:rPr>
            </w:pPr>
            <w:r w:rsidRPr="001A06ED">
              <w:rPr>
                <w:sz w:val="20"/>
              </w:rPr>
              <w:t>E6797</w:t>
            </w:r>
          </w:p>
        </w:tc>
      </w:tr>
      <w:tr w:rsidR="00D537A3" w:rsidRPr="00FD245B" w14:paraId="5D4446AF" w14:textId="77777777" w:rsidTr="00D537A3">
        <w:trPr>
          <w:trHeight w:val="300"/>
        </w:trPr>
        <w:tc>
          <w:tcPr>
            <w:tcW w:w="1650" w:type="dxa"/>
            <w:shd w:val="clear" w:color="auto" w:fill="auto"/>
            <w:noWrap/>
            <w:vAlign w:val="center"/>
            <w:hideMark/>
          </w:tcPr>
          <w:p w14:paraId="2E53216C"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46360660"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219F580F"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7902005A" w14:textId="3A3AB548" w:rsidR="00D537A3" w:rsidRPr="00FD245B" w:rsidRDefault="00D537A3" w:rsidP="00D537A3">
            <w:pPr>
              <w:jc w:val="right"/>
              <w:rPr>
                <w:sz w:val="20"/>
              </w:rPr>
            </w:pPr>
            <w:r w:rsidRPr="00FD245B">
              <w:rPr>
                <w:sz w:val="20"/>
              </w:rPr>
              <w:t>3.75</w:t>
            </w:r>
            <w:r w:rsidR="00751310">
              <w:rPr>
                <w:sz w:val="20"/>
              </w:rPr>
              <w:t>*</w:t>
            </w:r>
          </w:p>
        </w:tc>
        <w:tc>
          <w:tcPr>
            <w:tcW w:w="1530" w:type="dxa"/>
            <w:shd w:val="clear" w:color="auto" w:fill="auto"/>
            <w:noWrap/>
            <w:hideMark/>
          </w:tcPr>
          <w:p w14:paraId="5CD472C8" w14:textId="77777777" w:rsidR="00D537A3" w:rsidRPr="00FD245B" w:rsidRDefault="00D537A3" w:rsidP="00D537A3">
            <w:pPr>
              <w:jc w:val="right"/>
              <w:rPr>
                <w:sz w:val="20"/>
              </w:rPr>
            </w:pPr>
            <w:r w:rsidRPr="001A06ED">
              <w:rPr>
                <w:sz w:val="20"/>
              </w:rPr>
              <w:t>E6797</w:t>
            </w:r>
          </w:p>
        </w:tc>
      </w:tr>
      <w:tr w:rsidR="00D537A3" w:rsidRPr="00FD245B" w14:paraId="3DA535CE" w14:textId="77777777" w:rsidTr="00D537A3">
        <w:trPr>
          <w:trHeight w:val="300"/>
        </w:trPr>
        <w:tc>
          <w:tcPr>
            <w:tcW w:w="1650" w:type="dxa"/>
            <w:shd w:val="clear" w:color="auto" w:fill="auto"/>
            <w:noWrap/>
            <w:vAlign w:val="center"/>
            <w:hideMark/>
          </w:tcPr>
          <w:p w14:paraId="1F589439"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243B10B9"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08FD3DA9"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76333590" w14:textId="0C450BFE" w:rsidR="00D537A3" w:rsidRPr="00FD245B" w:rsidRDefault="00D537A3" w:rsidP="00D537A3">
            <w:pPr>
              <w:jc w:val="right"/>
              <w:rPr>
                <w:sz w:val="20"/>
              </w:rPr>
            </w:pPr>
            <w:r w:rsidRPr="00FD245B">
              <w:rPr>
                <w:sz w:val="20"/>
              </w:rPr>
              <w:t>1.42</w:t>
            </w:r>
            <w:r w:rsidR="009D7190">
              <w:rPr>
                <w:sz w:val="20"/>
              </w:rPr>
              <w:t>*</w:t>
            </w:r>
          </w:p>
        </w:tc>
        <w:tc>
          <w:tcPr>
            <w:tcW w:w="1530" w:type="dxa"/>
            <w:shd w:val="clear" w:color="auto" w:fill="auto"/>
            <w:noWrap/>
            <w:hideMark/>
          </w:tcPr>
          <w:p w14:paraId="259AC5DB" w14:textId="77777777" w:rsidR="00D537A3" w:rsidRPr="00726852" w:rsidRDefault="00D537A3" w:rsidP="00D537A3">
            <w:pPr>
              <w:jc w:val="right"/>
              <w:rPr>
                <w:sz w:val="20"/>
              </w:rPr>
            </w:pPr>
            <w:r w:rsidRPr="00801321">
              <w:rPr>
                <w:sz w:val="20"/>
              </w:rPr>
              <w:t>E6797 (FI)</w:t>
            </w:r>
          </w:p>
        </w:tc>
      </w:tr>
      <w:tr w:rsidR="00D537A3" w:rsidRPr="00FD245B" w14:paraId="4BE4C0C4" w14:textId="77777777" w:rsidTr="00D537A3">
        <w:trPr>
          <w:trHeight w:val="300"/>
        </w:trPr>
        <w:tc>
          <w:tcPr>
            <w:tcW w:w="1650" w:type="dxa"/>
            <w:shd w:val="clear" w:color="auto" w:fill="auto"/>
            <w:noWrap/>
            <w:vAlign w:val="center"/>
            <w:hideMark/>
          </w:tcPr>
          <w:p w14:paraId="060DF21C"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600DE094" w14:textId="77777777" w:rsidR="00D537A3" w:rsidRPr="00FD245B" w:rsidRDefault="00D537A3" w:rsidP="00D537A3">
            <w:pPr>
              <w:rPr>
                <w:i/>
                <w:sz w:val="20"/>
              </w:rPr>
            </w:pPr>
            <w:r w:rsidRPr="00FD245B">
              <w:rPr>
                <w:i/>
                <w:sz w:val="20"/>
              </w:rPr>
              <w:t>kisutch</w:t>
            </w:r>
          </w:p>
        </w:tc>
        <w:tc>
          <w:tcPr>
            <w:tcW w:w="1825" w:type="dxa"/>
            <w:shd w:val="clear" w:color="auto" w:fill="auto"/>
            <w:noWrap/>
            <w:vAlign w:val="center"/>
            <w:hideMark/>
          </w:tcPr>
          <w:p w14:paraId="0F6D87C1" w14:textId="77777777" w:rsidR="00D537A3" w:rsidRPr="00FD245B" w:rsidRDefault="00D537A3" w:rsidP="00D537A3">
            <w:pPr>
              <w:rPr>
                <w:sz w:val="20"/>
              </w:rPr>
            </w:pPr>
            <w:r w:rsidRPr="00FD245B">
              <w:rPr>
                <w:sz w:val="20"/>
              </w:rPr>
              <w:t>Silver Salmon</w:t>
            </w:r>
          </w:p>
        </w:tc>
        <w:tc>
          <w:tcPr>
            <w:tcW w:w="1260" w:type="dxa"/>
            <w:shd w:val="clear" w:color="auto" w:fill="auto"/>
            <w:noWrap/>
            <w:vAlign w:val="center"/>
            <w:hideMark/>
          </w:tcPr>
          <w:p w14:paraId="77FD9F7F" w14:textId="70B6481D" w:rsidR="00D537A3" w:rsidRPr="00FD245B" w:rsidRDefault="00D537A3" w:rsidP="00D537A3">
            <w:pPr>
              <w:jc w:val="right"/>
              <w:rPr>
                <w:sz w:val="20"/>
              </w:rPr>
            </w:pPr>
            <w:r w:rsidRPr="00FD245B">
              <w:rPr>
                <w:sz w:val="20"/>
              </w:rPr>
              <w:t>4.34</w:t>
            </w:r>
            <w:r w:rsidR="002F3A1E">
              <w:rPr>
                <w:sz w:val="20"/>
              </w:rPr>
              <w:t>*</w:t>
            </w:r>
          </w:p>
        </w:tc>
        <w:tc>
          <w:tcPr>
            <w:tcW w:w="1530" w:type="dxa"/>
            <w:shd w:val="clear" w:color="auto" w:fill="auto"/>
            <w:noWrap/>
            <w:hideMark/>
          </w:tcPr>
          <w:p w14:paraId="57DCC7AB" w14:textId="77777777" w:rsidR="00D537A3" w:rsidRPr="00FD245B" w:rsidRDefault="00D537A3" w:rsidP="00D537A3">
            <w:pPr>
              <w:jc w:val="right"/>
              <w:rPr>
                <w:sz w:val="20"/>
              </w:rPr>
            </w:pPr>
            <w:r w:rsidRPr="001A06ED">
              <w:rPr>
                <w:sz w:val="20"/>
              </w:rPr>
              <w:t>E6797</w:t>
            </w:r>
          </w:p>
        </w:tc>
      </w:tr>
      <w:tr w:rsidR="00D537A3" w:rsidRPr="00FD245B" w14:paraId="64761B9E" w14:textId="77777777" w:rsidTr="00D537A3">
        <w:trPr>
          <w:trHeight w:val="300"/>
        </w:trPr>
        <w:tc>
          <w:tcPr>
            <w:tcW w:w="1650" w:type="dxa"/>
            <w:shd w:val="clear" w:color="auto" w:fill="auto"/>
            <w:noWrap/>
            <w:vAlign w:val="center"/>
            <w:hideMark/>
          </w:tcPr>
          <w:p w14:paraId="21C3EA49"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73FFA624" w14:textId="77777777" w:rsidR="00D537A3" w:rsidRPr="00FD245B" w:rsidRDefault="00D537A3" w:rsidP="00D537A3">
            <w:pPr>
              <w:rPr>
                <w:i/>
                <w:sz w:val="20"/>
              </w:rPr>
            </w:pPr>
            <w:r w:rsidRPr="00FD245B">
              <w:rPr>
                <w:i/>
                <w:sz w:val="20"/>
              </w:rPr>
              <w:t>kisutch</w:t>
            </w:r>
          </w:p>
        </w:tc>
        <w:tc>
          <w:tcPr>
            <w:tcW w:w="1825" w:type="dxa"/>
            <w:shd w:val="clear" w:color="auto" w:fill="auto"/>
            <w:noWrap/>
            <w:vAlign w:val="center"/>
            <w:hideMark/>
          </w:tcPr>
          <w:p w14:paraId="3195B90D" w14:textId="77777777" w:rsidR="00D537A3" w:rsidRPr="00FD245B" w:rsidRDefault="00D537A3" w:rsidP="00D537A3">
            <w:pPr>
              <w:rPr>
                <w:sz w:val="20"/>
              </w:rPr>
            </w:pPr>
            <w:r w:rsidRPr="00FD245B">
              <w:rPr>
                <w:sz w:val="20"/>
              </w:rPr>
              <w:t>Silver Salmon</w:t>
            </w:r>
          </w:p>
        </w:tc>
        <w:tc>
          <w:tcPr>
            <w:tcW w:w="1260" w:type="dxa"/>
            <w:shd w:val="clear" w:color="auto" w:fill="auto"/>
            <w:noWrap/>
            <w:vAlign w:val="center"/>
            <w:hideMark/>
          </w:tcPr>
          <w:p w14:paraId="57E8F8DE" w14:textId="10037FEC" w:rsidR="00D537A3" w:rsidRPr="00FD245B" w:rsidRDefault="00D537A3" w:rsidP="00D537A3">
            <w:pPr>
              <w:jc w:val="right"/>
              <w:rPr>
                <w:sz w:val="20"/>
              </w:rPr>
            </w:pPr>
            <w:r w:rsidRPr="00FD245B">
              <w:rPr>
                <w:sz w:val="20"/>
              </w:rPr>
              <w:t>2.4</w:t>
            </w:r>
            <w:r w:rsidR="000A795B">
              <w:rPr>
                <w:sz w:val="20"/>
              </w:rPr>
              <w:t>*</w:t>
            </w:r>
          </w:p>
        </w:tc>
        <w:tc>
          <w:tcPr>
            <w:tcW w:w="1530" w:type="dxa"/>
            <w:shd w:val="clear" w:color="auto" w:fill="auto"/>
            <w:noWrap/>
            <w:hideMark/>
          </w:tcPr>
          <w:p w14:paraId="1FA051FD" w14:textId="77777777" w:rsidR="00D537A3" w:rsidRPr="00FD245B" w:rsidRDefault="00D537A3" w:rsidP="00D537A3">
            <w:pPr>
              <w:jc w:val="right"/>
              <w:rPr>
                <w:sz w:val="20"/>
              </w:rPr>
            </w:pPr>
            <w:r w:rsidRPr="001A06ED">
              <w:rPr>
                <w:sz w:val="20"/>
              </w:rPr>
              <w:t>E6797</w:t>
            </w:r>
          </w:p>
        </w:tc>
      </w:tr>
      <w:tr w:rsidR="00D537A3" w:rsidRPr="00FD245B" w14:paraId="41DE1F70" w14:textId="77777777" w:rsidTr="00D537A3">
        <w:trPr>
          <w:trHeight w:val="300"/>
        </w:trPr>
        <w:tc>
          <w:tcPr>
            <w:tcW w:w="1650" w:type="dxa"/>
            <w:shd w:val="clear" w:color="auto" w:fill="auto"/>
            <w:noWrap/>
            <w:vAlign w:val="center"/>
            <w:hideMark/>
          </w:tcPr>
          <w:p w14:paraId="220E6BE5"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1E4DEE76" w14:textId="77777777" w:rsidR="00D537A3" w:rsidRPr="00FD245B" w:rsidRDefault="00D537A3" w:rsidP="00D537A3">
            <w:pPr>
              <w:rPr>
                <w:i/>
                <w:sz w:val="20"/>
              </w:rPr>
            </w:pPr>
            <w:r w:rsidRPr="00FD245B">
              <w:rPr>
                <w:i/>
                <w:sz w:val="20"/>
              </w:rPr>
              <w:t>kisutch</w:t>
            </w:r>
          </w:p>
        </w:tc>
        <w:tc>
          <w:tcPr>
            <w:tcW w:w="1825" w:type="dxa"/>
            <w:shd w:val="clear" w:color="auto" w:fill="auto"/>
            <w:noWrap/>
            <w:vAlign w:val="center"/>
            <w:hideMark/>
          </w:tcPr>
          <w:p w14:paraId="2EC1D62C" w14:textId="77777777" w:rsidR="00D537A3" w:rsidRPr="00FD245B" w:rsidRDefault="00D537A3" w:rsidP="00D537A3">
            <w:pPr>
              <w:rPr>
                <w:sz w:val="20"/>
              </w:rPr>
            </w:pPr>
            <w:r w:rsidRPr="00FD245B">
              <w:rPr>
                <w:sz w:val="20"/>
              </w:rPr>
              <w:t>Silver Salmon</w:t>
            </w:r>
          </w:p>
        </w:tc>
        <w:tc>
          <w:tcPr>
            <w:tcW w:w="1260" w:type="dxa"/>
            <w:shd w:val="clear" w:color="auto" w:fill="auto"/>
            <w:noWrap/>
            <w:vAlign w:val="center"/>
            <w:hideMark/>
          </w:tcPr>
          <w:p w14:paraId="5D421D64" w14:textId="526431EA" w:rsidR="00D537A3" w:rsidRPr="00FD245B" w:rsidRDefault="00D537A3" w:rsidP="00D537A3">
            <w:pPr>
              <w:jc w:val="right"/>
              <w:rPr>
                <w:sz w:val="20"/>
              </w:rPr>
            </w:pPr>
            <w:r w:rsidRPr="00FD245B">
              <w:rPr>
                <w:sz w:val="20"/>
              </w:rPr>
              <w:t>1.75</w:t>
            </w:r>
            <w:r w:rsidR="00AD1E4B">
              <w:rPr>
                <w:sz w:val="20"/>
              </w:rPr>
              <w:t>*</w:t>
            </w:r>
          </w:p>
        </w:tc>
        <w:tc>
          <w:tcPr>
            <w:tcW w:w="1530" w:type="dxa"/>
            <w:shd w:val="clear" w:color="auto" w:fill="auto"/>
            <w:noWrap/>
            <w:hideMark/>
          </w:tcPr>
          <w:p w14:paraId="4C6E6323" w14:textId="77777777" w:rsidR="00D537A3" w:rsidRPr="00FD245B" w:rsidRDefault="00D537A3" w:rsidP="00D537A3">
            <w:pPr>
              <w:jc w:val="right"/>
              <w:rPr>
                <w:sz w:val="20"/>
              </w:rPr>
            </w:pPr>
            <w:r w:rsidRPr="001A06ED">
              <w:rPr>
                <w:sz w:val="20"/>
              </w:rPr>
              <w:t>E6797</w:t>
            </w:r>
          </w:p>
        </w:tc>
      </w:tr>
      <w:tr w:rsidR="00D537A3" w:rsidRPr="00FD245B" w14:paraId="5054FC02" w14:textId="77777777" w:rsidTr="00D537A3">
        <w:trPr>
          <w:trHeight w:val="300"/>
        </w:trPr>
        <w:tc>
          <w:tcPr>
            <w:tcW w:w="1650" w:type="dxa"/>
            <w:shd w:val="clear" w:color="auto" w:fill="auto"/>
            <w:noWrap/>
            <w:vAlign w:val="center"/>
            <w:hideMark/>
          </w:tcPr>
          <w:p w14:paraId="0168F0D8"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1EC4A30" w14:textId="77777777" w:rsidR="00D537A3" w:rsidRPr="00FD245B" w:rsidRDefault="00D537A3" w:rsidP="00D537A3">
            <w:pPr>
              <w:rPr>
                <w:i/>
                <w:sz w:val="20"/>
              </w:rPr>
            </w:pPr>
            <w:r w:rsidRPr="00FD245B">
              <w:rPr>
                <w:i/>
                <w:sz w:val="20"/>
              </w:rPr>
              <w:t>kisutch</w:t>
            </w:r>
          </w:p>
        </w:tc>
        <w:tc>
          <w:tcPr>
            <w:tcW w:w="1825" w:type="dxa"/>
            <w:shd w:val="clear" w:color="auto" w:fill="auto"/>
            <w:noWrap/>
            <w:vAlign w:val="center"/>
            <w:hideMark/>
          </w:tcPr>
          <w:p w14:paraId="50E6E45C" w14:textId="77777777" w:rsidR="00D537A3" w:rsidRPr="00FD245B" w:rsidRDefault="00D537A3" w:rsidP="00D537A3">
            <w:pPr>
              <w:rPr>
                <w:sz w:val="20"/>
              </w:rPr>
            </w:pPr>
            <w:r w:rsidRPr="00FD245B">
              <w:rPr>
                <w:sz w:val="20"/>
              </w:rPr>
              <w:t>Silver Salmon</w:t>
            </w:r>
          </w:p>
        </w:tc>
        <w:tc>
          <w:tcPr>
            <w:tcW w:w="1260" w:type="dxa"/>
            <w:shd w:val="clear" w:color="auto" w:fill="auto"/>
            <w:noWrap/>
            <w:vAlign w:val="center"/>
            <w:hideMark/>
          </w:tcPr>
          <w:p w14:paraId="44D3895B" w14:textId="746024C1" w:rsidR="00D537A3" w:rsidRPr="00FD245B" w:rsidRDefault="00D537A3" w:rsidP="00D537A3">
            <w:pPr>
              <w:jc w:val="right"/>
              <w:rPr>
                <w:sz w:val="20"/>
              </w:rPr>
            </w:pPr>
            <w:r w:rsidRPr="00FD245B">
              <w:rPr>
                <w:sz w:val="20"/>
              </w:rPr>
              <w:t>2.7</w:t>
            </w:r>
            <w:r w:rsidR="00014607">
              <w:rPr>
                <w:sz w:val="20"/>
              </w:rPr>
              <w:t>*</w:t>
            </w:r>
          </w:p>
        </w:tc>
        <w:tc>
          <w:tcPr>
            <w:tcW w:w="1530" w:type="dxa"/>
            <w:shd w:val="clear" w:color="auto" w:fill="auto"/>
            <w:noWrap/>
            <w:hideMark/>
          </w:tcPr>
          <w:p w14:paraId="024947D2" w14:textId="77777777" w:rsidR="00D537A3" w:rsidRPr="00FD245B" w:rsidRDefault="00D537A3" w:rsidP="00D537A3">
            <w:pPr>
              <w:jc w:val="right"/>
              <w:rPr>
                <w:sz w:val="20"/>
              </w:rPr>
            </w:pPr>
            <w:r w:rsidRPr="001A06ED">
              <w:rPr>
                <w:sz w:val="20"/>
              </w:rPr>
              <w:t>E6797</w:t>
            </w:r>
          </w:p>
        </w:tc>
      </w:tr>
      <w:tr w:rsidR="00D537A3" w:rsidRPr="00FD245B" w14:paraId="0B01327C" w14:textId="77777777" w:rsidTr="00D537A3">
        <w:trPr>
          <w:trHeight w:val="300"/>
        </w:trPr>
        <w:tc>
          <w:tcPr>
            <w:tcW w:w="1650" w:type="dxa"/>
            <w:shd w:val="clear" w:color="auto" w:fill="auto"/>
            <w:noWrap/>
            <w:vAlign w:val="center"/>
            <w:hideMark/>
          </w:tcPr>
          <w:p w14:paraId="6754C5D3"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A360C1D" w14:textId="77777777" w:rsidR="00D537A3" w:rsidRPr="00FD245B" w:rsidRDefault="00D537A3" w:rsidP="00D537A3">
            <w:pPr>
              <w:rPr>
                <w:i/>
                <w:sz w:val="20"/>
              </w:rPr>
            </w:pPr>
            <w:r w:rsidRPr="00FD245B">
              <w:rPr>
                <w:i/>
                <w:sz w:val="20"/>
              </w:rPr>
              <w:t>kisutch</w:t>
            </w:r>
          </w:p>
        </w:tc>
        <w:tc>
          <w:tcPr>
            <w:tcW w:w="1825" w:type="dxa"/>
            <w:shd w:val="clear" w:color="auto" w:fill="auto"/>
            <w:noWrap/>
            <w:vAlign w:val="center"/>
            <w:hideMark/>
          </w:tcPr>
          <w:p w14:paraId="467B93EB" w14:textId="77777777" w:rsidR="00D537A3" w:rsidRPr="00FD245B" w:rsidRDefault="00D537A3" w:rsidP="00D537A3">
            <w:pPr>
              <w:rPr>
                <w:sz w:val="20"/>
              </w:rPr>
            </w:pPr>
            <w:r w:rsidRPr="00FD245B">
              <w:rPr>
                <w:sz w:val="20"/>
              </w:rPr>
              <w:t>Silver Salmon</w:t>
            </w:r>
          </w:p>
        </w:tc>
        <w:tc>
          <w:tcPr>
            <w:tcW w:w="1260" w:type="dxa"/>
            <w:shd w:val="clear" w:color="auto" w:fill="auto"/>
            <w:noWrap/>
            <w:vAlign w:val="center"/>
            <w:hideMark/>
          </w:tcPr>
          <w:p w14:paraId="0DE680FB" w14:textId="51535F9A" w:rsidR="00D537A3" w:rsidRPr="00FD245B" w:rsidRDefault="00D537A3" w:rsidP="00D537A3">
            <w:pPr>
              <w:jc w:val="right"/>
              <w:rPr>
                <w:sz w:val="20"/>
              </w:rPr>
            </w:pPr>
            <w:r w:rsidRPr="00FD245B">
              <w:rPr>
                <w:sz w:val="20"/>
              </w:rPr>
              <w:t>1.15</w:t>
            </w:r>
            <w:r w:rsidR="000408B5">
              <w:rPr>
                <w:sz w:val="20"/>
              </w:rPr>
              <w:t>*</w:t>
            </w:r>
          </w:p>
        </w:tc>
        <w:tc>
          <w:tcPr>
            <w:tcW w:w="1530" w:type="dxa"/>
            <w:shd w:val="clear" w:color="auto" w:fill="auto"/>
            <w:noWrap/>
            <w:hideMark/>
          </w:tcPr>
          <w:p w14:paraId="5EEED228" w14:textId="77777777" w:rsidR="00D537A3" w:rsidRPr="00FD245B" w:rsidRDefault="00D537A3" w:rsidP="00D537A3">
            <w:pPr>
              <w:jc w:val="right"/>
              <w:rPr>
                <w:sz w:val="20"/>
              </w:rPr>
            </w:pPr>
            <w:r w:rsidRPr="001A06ED">
              <w:rPr>
                <w:sz w:val="20"/>
              </w:rPr>
              <w:t>E6797</w:t>
            </w:r>
          </w:p>
        </w:tc>
      </w:tr>
      <w:tr w:rsidR="00D537A3" w:rsidRPr="00FD245B" w14:paraId="06EE3E7F" w14:textId="77777777" w:rsidTr="00D537A3">
        <w:trPr>
          <w:trHeight w:val="300"/>
        </w:trPr>
        <w:tc>
          <w:tcPr>
            <w:tcW w:w="1650" w:type="dxa"/>
            <w:shd w:val="clear" w:color="auto" w:fill="auto"/>
            <w:noWrap/>
            <w:vAlign w:val="center"/>
            <w:hideMark/>
          </w:tcPr>
          <w:p w14:paraId="47FA6C61"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6D1C9AF4" w14:textId="1C027753" w:rsidR="00D537A3" w:rsidRPr="00FD245B" w:rsidRDefault="000A795B" w:rsidP="00D537A3">
            <w:pPr>
              <w:rPr>
                <w:i/>
                <w:sz w:val="20"/>
              </w:rPr>
            </w:pPr>
            <w:r>
              <w:rPr>
                <w:i/>
                <w:sz w:val="20"/>
              </w:rPr>
              <w:t>t</w:t>
            </w:r>
            <w:r w:rsidR="00D537A3" w:rsidRPr="00FD245B">
              <w:rPr>
                <w:i/>
                <w:sz w:val="20"/>
              </w:rPr>
              <w:t>shawytscha</w:t>
            </w:r>
            <w:r>
              <w:rPr>
                <w:i/>
                <w:sz w:val="20"/>
              </w:rPr>
              <w:t>*</w:t>
            </w:r>
          </w:p>
        </w:tc>
        <w:tc>
          <w:tcPr>
            <w:tcW w:w="1825" w:type="dxa"/>
            <w:shd w:val="clear" w:color="auto" w:fill="auto"/>
            <w:noWrap/>
            <w:vAlign w:val="center"/>
            <w:hideMark/>
          </w:tcPr>
          <w:p w14:paraId="7D717B0C" w14:textId="77777777" w:rsidR="00D537A3" w:rsidRPr="00FD245B" w:rsidRDefault="00D537A3" w:rsidP="00D537A3">
            <w:pPr>
              <w:rPr>
                <w:sz w:val="20"/>
              </w:rPr>
            </w:pPr>
            <w:r w:rsidRPr="00FD245B">
              <w:rPr>
                <w:sz w:val="20"/>
              </w:rPr>
              <w:t>Chinook Salmon</w:t>
            </w:r>
          </w:p>
        </w:tc>
        <w:tc>
          <w:tcPr>
            <w:tcW w:w="1260" w:type="dxa"/>
            <w:shd w:val="clear" w:color="auto" w:fill="auto"/>
            <w:noWrap/>
            <w:vAlign w:val="center"/>
            <w:hideMark/>
          </w:tcPr>
          <w:p w14:paraId="058A77AB" w14:textId="77777777" w:rsidR="00D537A3" w:rsidRPr="00FD245B" w:rsidRDefault="00D537A3" w:rsidP="00D537A3">
            <w:pPr>
              <w:jc w:val="right"/>
              <w:rPr>
                <w:sz w:val="20"/>
              </w:rPr>
            </w:pPr>
            <w:r w:rsidRPr="00FD245B">
              <w:rPr>
                <w:sz w:val="20"/>
              </w:rPr>
              <w:t>2.4</w:t>
            </w:r>
          </w:p>
        </w:tc>
        <w:tc>
          <w:tcPr>
            <w:tcW w:w="1530" w:type="dxa"/>
            <w:shd w:val="clear" w:color="auto" w:fill="auto"/>
            <w:noWrap/>
            <w:hideMark/>
          </w:tcPr>
          <w:p w14:paraId="2C1D9BC9" w14:textId="77777777" w:rsidR="00D537A3" w:rsidRPr="00801321" w:rsidRDefault="00D537A3" w:rsidP="00D537A3">
            <w:pPr>
              <w:jc w:val="right"/>
              <w:rPr>
                <w:sz w:val="20"/>
              </w:rPr>
            </w:pPr>
            <w:r w:rsidRPr="00801321">
              <w:rPr>
                <w:sz w:val="20"/>
              </w:rPr>
              <w:t>E6797 (FI)</w:t>
            </w:r>
          </w:p>
        </w:tc>
      </w:tr>
      <w:tr w:rsidR="00D537A3" w:rsidRPr="00FD245B" w14:paraId="7FA4F97F" w14:textId="77777777" w:rsidTr="00D537A3">
        <w:trPr>
          <w:trHeight w:val="300"/>
        </w:trPr>
        <w:tc>
          <w:tcPr>
            <w:tcW w:w="1650" w:type="dxa"/>
            <w:shd w:val="clear" w:color="auto" w:fill="auto"/>
            <w:noWrap/>
            <w:vAlign w:val="center"/>
            <w:hideMark/>
          </w:tcPr>
          <w:p w14:paraId="7CE044C2"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42BAB047"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0F09598E"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74BD542E" w14:textId="70DA99EE" w:rsidR="00D537A3" w:rsidRPr="00FD245B" w:rsidRDefault="00D537A3" w:rsidP="00D537A3">
            <w:pPr>
              <w:jc w:val="right"/>
              <w:rPr>
                <w:sz w:val="20"/>
              </w:rPr>
            </w:pPr>
            <w:r w:rsidRPr="00FD245B">
              <w:rPr>
                <w:sz w:val="20"/>
              </w:rPr>
              <w:t>7.1</w:t>
            </w:r>
            <w:r w:rsidR="008927C7">
              <w:rPr>
                <w:sz w:val="20"/>
              </w:rPr>
              <w:t>*</w:t>
            </w:r>
          </w:p>
        </w:tc>
        <w:tc>
          <w:tcPr>
            <w:tcW w:w="1530" w:type="dxa"/>
            <w:shd w:val="clear" w:color="auto" w:fill="auto"/>
            <w:noWrap/>
            <w:hideMark/>
          </w:tcPr>
          <w:p w14:paraId="1E536060" w14:textId="77777777" w:rsidR="00D537A3" w:rsidRPr="00FD245B" w:rsidRDefault="00D537A3" w:rsidP="00D537A3">
            <w:pPr>
              <w:jc w:val="right"/>
              <w:rPr>
                <w:sz w:val="20"/>
              </w:rPr>
            </w:pPr>
            <w:r w:rsidRPr="0073259C">
              <w:rPr>
                <w:sz w:val="20"/>
              </w:rPr>
              <w:t>E6797</w:t>
            </w:r>
          </w:p>
        </w:tc>
      </w:tr>
      <w:tr w:rsidR="00D537A3" w:rsidRPr="00FD245B" w14:paraId="02D4779F" w14:textId="77777777" w:rsidTr="00D537A3">
        <w:trPr>
          <w:trHeight w:val="300"/>
        </w:trPr>
        <w:tc>
          <w:tcPr>
            <w:tcW w:w="1650" w:type="dxa"/>
            <w:shd w:val="clear" w:color="auto" w:fill="auto"/>
            <w:noWrap/>
            <w:vAlign w:val="center"/>
            <w:hideMark/>
          </w:tcPr>
          <w:p w14:paraId="770466EF"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7EEDCAF1"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038F83F4"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33C5D99E" w14:textId="77777777" w:rsidR="00D537A3" w:rsidRPr="00FD245B" w:rsidRDefault="00D537A3" w:rsidP="00D537A3">
            <w:pPr>
              <w:jc w:val="right"/>
              <w:rPr>
                <w:sz w:val="20"/>
              </w:rPr>
            </w:pPr>
            <w:r w:rsidRPr="00FD245B">
              <w:rPr>
                <w:sz w:val="20"/>
              </w:rPr>
              <w:t>6</w:t>
            </w:r>
          </w:p>
        </w:tc>
        <w:tc>
          <w:tcPr>
            <w:tcW w:w="1530" w:type="dxa"/>
            <w:shd w:val="clear" w:color="auto" w:fill="auto"/>
            <w:noWrap/>
            <w:hideMark/>
          </w:tcPr>
          <w:p w14:paraId="483A6228" w14:textId="77777777" w:rsidR="00D537A3" w:rsidRPr="00FD245B" w:rsidRDefault="00D537A3" w:rsidP="00D537A3">
            <w:pPr>
              <w:jc w:val="right"/>
              <w:rPr>
                <w:sz w:val="20"/>
              </w:rPr>
            </w:pPr>
            <w:r w:rsidRPr="0073259C">
              <w:rPr>
                <w:sz w:val="20"/>
              </w:rPr>
              <w:t>E6797</w:t>
            </w:r>
          </w:p>
        </w:tc>
      </w:tr>
      <w:tr w:rsidR="00D537A3" w:rsidRPr="00FD245B" w14:paraId="4B0B1C95" w14:textId="77777777" w:rsidTr="00D537A3">
        <w:trPr>
          <w:trHeight w:val="300"/>
        </w:trPr>
        <w:tc>
          <w:tcPr>
            <w:tcW w:w="1650" w:type="dxa"/>
            <w:shd w:val="clear" w:color="auto" w:fill="auto"/>
            <w:noWrap/>
            <w:vAlign w:val="center"/>
            <w:hideMark/>
          </w:tcPr>
          <w:p w14:paraId="2BFDAF22"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E3470D0"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7CD8B4A6"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20974363" w14:textId="23358936" w:rsidR="00D537A3" w:rsidRPr="00FD245B" w:rsidRDefault="00D537A3" w:rsidP="00D537A3">
            <w:pPr>
              <w:jc w:val="right"/>
              <w:rPr>
                <w:sz w:val="20"/>
              </w:rPr>
            </w:pPr>
            <w:r w:rsidRPr="00FD245B">
              <w:rPr>
                <w:sz w:val="20"/>
              </w:rPr>
              <w:t>5</w:t>
            </w:r>
            <w:r w:rsidR="00974F2F">
              <w:rPr>
                <w:sz w:val="20"/>
              </w:rPr>
              <w:t>*</w:t>
            </w:r>
          </w:p>
        </w:tc>
        <w:tc>
          <w:tcPr>
            <w:tcW w:w="1530" w:type="dxa"/>
            <w:shd w:val="clear" w:color="auto" w:fill="auto"/>
            <w:noWrap/>
            <w:hideMark/>
          </w:tcPr>
          <w:p w14:paraId="6600E2D6" w14:textId="77777777" w:rsidR="00D537A3" w:rsidRPr="00FD245B" w:rsidRDefault="00D537A3" w:rsidP="00D537A3">
            <w:pPr>
              <w:jc w:val="right"/>
              <w:rPr>
                <w:sz w:val="20"/>
              </w:rPr>
            </w:pPr>
            <w:r w:rsidRPr="0073259C">
              <w:rPr>
                <w:sz w:val="20"/>
              </w:rPr>
              <w:t>E6797</w:t>
            </w:r>
          </w:p>
        </w:tc>
      </w:tr>
      <w:tr w:rsidR="00D537A3" w:rsidRPr="00FD245B" w14:paraId="30C0D2F5" w14:textId="77777777" w:rsidTr="00D537A3">
        <w:trPr>
          <w:trHeight w:val="300"/>
        </w:trPr>
        <w:tc>
          <w:tcPr>
            <w:tcW w:w="1650" w:type="dxa"/>
            <w:shd w:val="clear" w:color="auto" w:fill="auto"/>
            <w:noWrap/>
            <w:vAlign w:val="center"/>
            <w:hideMark/>
          </w:tcPr>
          <w:p w14:paraId="04546F1A"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636EC4C"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7413EDC2"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3B9516A0" w14:textId="1B893A5F" w:rsidR="00D537A3" w:rsidRPr="00FD245B" w:rsidRDefault="00D537A3" w:rsidP="00D537A3">
            <w:pPr>
              <w:jc w:val="right"/>
              <w:rPr>
                <w:sz w:val="20"/>
              </w:rPr>
            </w:pPr>
            <w:r w:rsidRPr="00FD245B">
              <w:rPr>
                <w:sz w:val="20"/>
              </w:rPr>
              <w:t>0.97</w:t>
            </w:r>
            <w:r w:rsidR="0001012A">
              <w:rPr>
                <w:sz w:val="20"/>
              </w:rPr>
              <w:t>*</w:t>
            </w:r>
          </w:p>
        </w:tc>
        <w:tc>
          <w:tcPr>
            <w:tcW w:w="1530" w:type="dxa"/>
            <w:shd w:val="clear" w:color="auto" w:fill="auto"/>
            <w:noWrap/>
            <w:hideMark/>
          </w:tcPr>
          <w:p w14:paraId="6191C85F" w14:textId="77777777" w:rsidR="00D537A3" w:rsidRPr="00FD245B" w:rsidRDefault="00D537A3" w:rsidP="00D537A3">
            <w:pPr>
              <w:jc w:val="right"/>
              <w:rPr>
                <w:sz w:val="20"/>
              </w:rPr>
            </w:pPr>
            <w:r w:rsidRPr="0073259C">
              <w:rPr>
                <w:sz w:val="20"/>
              </w:rPr>
              <w:t>E6797</w:t>
            </w:r>
          </w:p>
        </w:tc>
      </w:tr>
      <w:tr w:rsidR="00D537A3" w:rsidRPr="00FD245B" w14:paraId="5D5B2983" w14:textId="77777777" w:rsidTr="00D537A3">
        <w:trPr>
          <w:trHeight w:val="300"/>
        </w:trPr>
        <w:tc>
          <w:tcPr>
            <w:tcW w:w="1650" w:type="dxa"/>
            <w:shd w:val="clear" w:color="auto" w:fill="auto"/>
            <w:noWrap/>
            <w:vAlign w:val="center"/>
            <w:hideMark/>
          </w:tcPr>
          <w:p w14:paraId="7069D0CD"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267C3379"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05CF6B1F"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014D46A7" w14:textId="46D55F66" w:rsidR="00D537A3" w:rsidRPr="00FD245B" w:rsidRDefault="00D537A3" w:rsidP="00D537A3">
            <w:pPr>
              <w:jc w:val="right"/>
              <w:rPr>
                <w:sz w:val="20"/>
              </w:rPr>
            </w:pPr>
            <w:r w:rsidRPr="00FD245B">
              <w:rPr>
                <w:sz w:val="20"/>
              </w:rPr>
              <w:t>3.95</w:t>
            </w:r>
            <w:r w:rsidR="00751310">
              <w:rPr>
                <w:sz w:val="20"/>
              </w:rPr>
              <w:t>*</w:t>
            </w:r>
          </w:p>
        </w:tc>
        <w:tc>
          <w:tcPr>
            <w:tcW w:w="1530" w:type="dxa"/>
            <w:shd w:val="clear" w:color="auto" w:fill="auto"/>
            <w:noWrap/>
            <w:hideMark/>
          </w:tcPr>
          <w:p w14:paraId="0C9C259A" w14:textId="77777777" w:rsidR="00D537A3" w:rsidRPr="00FD245B" w:rsidRDefault="00D537A3" w:rsidP="00D537A3">
            <w:pPr>
              <w:jc w:val="right"/>
              <w:rPr>
                <w:sz w:val="20"/>
              </w:rPr>
            </w:pPr>
            <w:r w:rsidRPr="0073259C">
              <w:rPr>
                <w:sz w:val="20"/>
              </w:rPr>
              <w:t>E6797</w:t>
            </w:r>
          </w:p>
        </w:tc>
      </w:tr>
      <w:tr w:rsidR="00D537A3" w:rsidRPr="00FD245B" w14:paraId="7575DFC4" w14:textId="77777777" w:rsidTr="00D537A3">
        <w:trPr>
          <w:trHeight w:val="300"/>
        </w:trPr>
        <w:tc>
          <w:tcPr>
            <w:tcW w:w="1650" w:type="dxa"/>
            <w:shd w:val="clear" w:color="auto" w:fill="auto"/>
            <w:noWrap/>
            <w:vAlign w:val="center"/>
            <w:hideMark/>
          </w:tcPr>
          <w:p w14:paraId="0D545E26"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78AC819D"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0CF54B84"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395EB496" w14:textId="35570156" w:rsidR="00D537A3" w:rsidRPr="00FD245B" w:rsidRDefault="00D537A3" w:rsidP="00D537A3">
            <w:pPr>
              <w:jc w:val="right"/>
              <w:rPr>
                <w:sz w:val="20"/>
              </w:rPr>
            </w:pPr>
            <w:r w:rsidRPr="00FD245B">
              <w:rPr>
                <w:sz w:val="20"/>
              </w:rPr>
              <w:t>6.8</w:t>
            </w:r>
            <w:r w:rsidR="00361630">
              <w:rPr>
                <w:sz w:val="20"/>
              </w:rPr>
              <w:t>*</w:t>
            </w:r>
          </w:p>
        </w:tc>
        <w:tc>
          <w:tcPr>
            <w:tcW w:w="1530" w:type="dxa"/>
            <w:shd w:val="clear" w:color="auto" w:fill="auto"/>
            <w:noWrap/>
            <w:hideMark/>
          </w:tcPr>
          <w:p w14:paraId="0142A9B9" w14:textId="77777777" w:rsidR="00D537A3" w:rsidRPr="00FD245B" w:rsidRDefault="00D537A3" w:rsidP="00D537A3">
            <w:pPr>
              <w:jc w:val="right"/>
              <w:rPr>
                <w:sz w:val="20"/>
              </w:rPr>
            </w:pPr>
            <w:r w:rsidRPr="0073259C">
              <w:rPr>
                <w:sz w:val="20"/>
              </w:rPr>
              <w:t>E6797</w:t>
            </w:r>
          </w:p>
        </w:tc>
      </w:tr>
      <w:tr w:rsidR="00D537A3" w:rsidRPr="00FD245B" w14:paraId="229C5E33" w14:textId="77777777" w:rsidTr="00D537A3">
        <w:trPr>
          <w:trHeight w:val="300"/>
        </w:trPr>
        <w:tc>
          <w:tcPr>
            <w:tcW w:w="1650" w:type="dxa"/>
            <w:shd w:val="clear" w:color="auto" w:fill="auto"/>
            <w:noWrap/>
            <w:vAlign w:val="center"/>
            <w:hideMark/>
          </w:tcPr>
          <w:p w14:paraId="46165FEF"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636B3142"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224D9E39"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16BBC41B" w14:textId="0446EA0C" w:rsidR="00D537A3" w:rsidRPr="00FD245B" w:rsidRDefault="00D537A3" w:rsidP="00D537A3">
            <w:pPr>
              <w:jc w:val="right"/>
              <w:rPr>
                <w:sz w:val="20"/>
              </w:rPr>
            </w:pPr>
            <w:r w:rsidRPr="00FD245B">
              <w:rPr>
                <w:sz w:val="20"/>
              </w:rPr>
              <w:t>4</w:t>
            </w:r>
            <w:r w:rsidR="00751310">
              <w:rPr>
                <w:sz w:val="20"/>
              </w:rPr>
              <w:t>*</w:t>
            </w:r>
          </w:p>
        </w:tc>
        <w:tc>
          <w:tcPr>
            <w:tcW w:w="1530" w:type="dxa"/>
            <w:shd w:val="clear" w:color="auto" w:fill="auto"/>
            <w:noWrap/>
            <w:hideMark/>
          </w:tcPr>
          <w:p w14:paraId="3C5EF9A7" w14:textId="77777777" w:rsidR="00D537A3" w:rsidRPr="00FD245B" w:rsidRDefault="00D537A3" w:rsidP="00D537A3">
            <w:pPr>
              <w:jc w:val="right"/>
              <w:rPr>
                <w:sz w:val="20"/>
              </w:rPr>
            </w:pPr>
            <w:r w:rsidRPr="0073259C">
              <w:rPr>
                <w:sz w:val="20"/>
              </w:rPr>
              <w:t>E6797</w:t>
            </w:r>
          </w:p>
        </w:tc>
      </w:tr>
      <w:tr w:rsidR="00D537A3" w:rsidRPr="00FD245B" w14:paraId="5C8213DB" w14:textId="77777777" w:rsidTr="00D537A3">
        <w:trPr>
          <w:trHeight w:val="300"/>
        </w:trPr>
        <w:tc>
          <w:tcPr>
            <w:tcW w:w="1650" w:type="dxa"/>
            <w:shd w:val="clear" w:color="auto" w:fill="auto"/>
            <w:noWrap/>
            <w:vAlign w:val="center"/>
            <w:hideMark/>
          </w:tcPr>
          <w:p w14:paraId="63D69EE5"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B9AA543"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36C2CEA9"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6A7F02A2" w14:textId="5DC79D12" w:rsidR="00D537A3" w:rsidRPr="00FD245B" w:rsidRDefault="00D537A3" w:rsidP="00D537A3">
            <w:pPr>
              <w:jc w:val="right"/>
              <w:rPr>
                <w:sz w:val="20"/>
              </w:rPr>
            </w:pPr>
            <w:r w:rsidRPr="00FD245B">
              <w:rPr>
                <w:sz w:val="20"/>
              </w:rPr>
              <w:t>3.38</w:t>
            </w:r>
            <w:r w:rsidR="00A93D19">
              <w:rPr>
                <w:sz w:val="20"/>
              </w:rPr>
              <w:t>*</w:t>
            </w:r>
          </w:p>
        </w:tc>
        <w:tc>
          <w:tcPr>
            <w:tcW w:w="1530" w:type="dxa"/>
            <w:shd w:val="clear" w:color="auto" w:fill="auto"/>
            <w:noWrap/>
            <w:hideMark/>
          </w:tcPr>
          <w:p w14:paraId="2594E781" w14:textId="77777777" w:rsidR="00D537A3" w:rsidRPr="00FD245B" w:rsidRDefault="00D537A3" w:rsidP="00D537A3">
            <w:pPr>
              <w:jc w:val="right"/>
              <w:rPr>
                <w:sz w:val="20"/>
              </w:rPr>
            </w:pPr>
            <w:r w:rsidRPr="0073259C">
              <w:rPr>
                <w:sz w:val="20"/>
              </w:rPr>
              <w:t>E6797</w:t>
            </w:r>
          </w:p>
        </w:tc>
      </w:tr>
      <w:tr w:rsidR="00D537A3" w:rsidRPr="00FD245B" w14:paraId="339B3EC7" w14:textId="77777777" w:rsidTr="00D537A3">
        <w:trPr>
          <w:trHeight w:val="300"/>
        </w:trPr>
        <w:tc>
          <w:tcPr>
            <w:tcW w:w="1650" w:type="dxa"/>
            <w:shd w:val="clear" w:color="auto" w:fill="auto"/>
            <w:noWrap/>
            <w:vAlign w:val="center"/>
            <w:hideMark/>
          </w:tcPr>
          <w:p w14:paraId="0540AA27"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1CCC5BBC"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66E7EC4C"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6A6117DE" w14:textId="5F549AFC" w:rsidR="00D537A3" w:rsidRPr="00FD245B" w:rsidRDefault="00D537A3" w:rsidP="00D537A3">
            <w:pPr>
              <w:jc w:val="right"/>
              <w:rPr>
                <w:sz w:val="20"/>
              </w:rPr>
            </w:pPr>
            <w:r w:rsidRPr="00FD245B">
              <w:rPr>
                <w:sz w:val="20"/>
              </w:rPr>
              <w:t>2.3</w:t>
            </w:r>
            <w:r w:rsidR="00E0488E">
              <w:rPr>
                <w:sz w:val="20"/>
              </w:rPr>
              <w:t>*</w:t>
            </w:r>
          </w:p>
        </w:tc>
        <w:tc>
          <w:tcPr>
            <w:tcW w:w="1530" w:type="dxa"/>
            <w:shd w:val="clear" w:color="auto" w:fill="auto"/>
            <w:noWrap/>
            <w:hideMark/>
          </w:tcPr>
          <w:p w14:paraId="29DD8DF2" w14:textId="77777777" w:rsidR="00D537A3" w:rsidRPr="00FD245B" w:rsidRDefault="00D537A3" w:rsidP="00D537A3">
            <w:pPr>
              <w:jc w:val="right"/>
              <w:rPr>
                <w:sz w:val="20"/>
              </w:rPr>
            </w:pPr>
            <w:r w:rsidRPr="0073259C">
              <w:rPr>
                <w:sz w:val="20"/>
              </w:rPr>
              <w:t>E6797</w:t>
            </w:r>
          </w:p>
        </w:tc>
      </w:tr>
      <w:tr w:rsidR="00D537A3" w:rsidRPr="00FD245B" w14:paraId="70D01FAA" w14:textId="77777777" w:rsidTr="00D537A3">
        <w:trPr>
          <w:trHeight w:val="300"/>
        </w:trPr>
        <w:tc>
          <w:tcPr>
            <w:tcW w:w="1650" w:type="dxa"/>
            <w:shd w:val="clear" w:color="auto" w:fill="auto"/>
            <w:noWrap/>
            <w:vAlign w:val="center"/>
            <w:hideMark/>
          </w:tcPr>
          <w:p w14:paraId="65C4252B"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0D2CA66"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21AB747D"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49A0932F" w14:textId="57528A73" w:rsidR="00D537A3" w:rsidRPr="00FD245B" w:rsidRDefault="00D537A3" w:rsidP="00D537A3">
            <w:pPr>
              <w:jc w:val="right"/>
              <w:rPr>
                <w:sz w:val="20"/>
              </w:rPr>
            </w:pPr>
            <w:r w:rsidRPr="00FD245B">
              <w:rPr>
                <w:sz w:val="20"/>
              </w:rPr>
              <w:t>6.7</w:t>
            </w:r>
            <w:r w:rsidR="00361630">
              <w:rPr>
                <w:sz w:val="20"/>
              </w:rPr>
              <w:t>*</w:t>
            </w:r>
          </w:p>
        </w:tc>
        <w:tc>
          <w:tcPr>
            <w:tcW w:w="1530" w:type="dxa"/>
            <w:shd w:val="clear" w:color="auto" w:fill="auto"/>
            <w:noWrap/>
            <w:hideMark/>
          </w:tcPr>
          <w:p w14:paraId="303B5F9F" w14:textId="77777777" w:rsidR="00D537A3" w:rsidRPr="00FD245B" w:rsidRDefault="00D537A3" w:rsidP="00D537A3">
            <w:pPr>
              <w:jc w:val="right"/>
              <w:rPr>
                <w:sz w:val="20"/>
              </w:rPr>
            </w:pPr>
            <w:r w:rsidRPr="0073259C">
              <w:rPr>
                <w:sz w:val="20"/>
              </w:rPr>
              <w:t>E6797</w:t>
            </w:r>
          </w:p>
        </w:tc>
      </w:tr>
      <w:tr w:rsidR="00D537A3" w:rsidRPr="00FD245B" w14:paraId="2AA194A8" w14:textId="77777777" w:rsidTr="00D537A3">
        <w:trPr>
          <w:trHeight w:val="300"/>
        </w:trPr>
        <w:tc>
          <w:tcPr>
            <w:tcW w:w="1650" w:type="dxa"/>
            <w:shd w:val="clear" w:color="auto" w:fill="auto"/>
            <w:noWrap/>
            <w:vAlign w:val="center"/>
            <w:hideMark/>
          </w:tcPr>
          <w:p w14:paraId="7B5BB2D7" w14:textId="77777777" w:rsidR="00D537A3" w:rsidRPr="00FD245B" w:rsidRDefault="00D537A3" w:rsidP="00D537A3">
            <w:pPr>
              <w:rPr>
                <w:i/>
                <w:sz w:val="20"/>
              </w:rPr>
            </w:pPr>
            <w:r w:rsidRPr="00FD245B">
              <w:rPr>
                <w:i/>
                <w:sz w:val="20"/>
              </w:rPr>
              <w:lastRenderedPageBreak/>
              <w:t>Oncorhynchus</w:t>
            </w:r>
          </w:p>
        </w:tc>
        <w:tc>
          <w:tcPr>
            <w:tcW w:w="2100" w:type="dxa"/>
            <w:shd w:val="clear" w:color="auto" w:fill="auto"/>
            <w:noWrap/>
            <w:vAlign w:val="center"/>
            <w:hideMark/>
          </w:tcPr>
          <w:p w14:paraId="07E8EC80"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0DC5B0DC"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741EB0E6" w14:textId="1B5555F3" w:rsidR="00D537A3" w:rsidRPr="00FD245B" w:rsidRDefault="00D537A3" w:rsidP="00D537A3">
            <w:pPr>
              <w:jc w:val="right"/>
              <w:rPr>
                <w:sz w:val="20"/>
              </w:rPr>
            </w:pPr>
            <w:r w:rsidRPr="00FD245B">
              <w:rPr>
                <w:sz w:val="20"/>
              </w:rPr>
              <w:t>1.95</w:t>
            </w:r>
            <w:r w:rsidR="006E3A58">
              <w:rPr>
                <w:sz w:val="20"/>
              </w:rPr>
              <w:t>*</w:t>
            </w:r>
          </w:p>
        </w:tc>
        <w:tc>
          <w:tcPr>
            <w:tcW w:w="1530" w:type="dxa"/>
            <w:shd w:val="clear" w:color="auto" w:fill="auto"/>
            <w:noWrap/>
            <w:hideMark/>
          </w:tcPr>
          <w:p w14:paraId="5875649C" w14:textId="77777777" w:rsidR="00D537A3" w:rsidRPr="00FD245B" w:rsidRDefault="00D537A3" w:rsidP="00D537A3">
            <w:pPr>
              <w:jc w:val="right"/>
              <w:rPr>
                <w:sz w:val="20"/>
              </w:rPr>
            </w:pPr>
            <w:r w:rsidRPr="0073259C">
              <w:rPr>
                <w:sz w:val="20"/>
              </w:rPr>
              <w:t>E6797</w:t>
            </w:r>
          </w:p>
        </w:tc>
      </w:tr>
      <w:tr w:rsidR="00D537A3" w:rsidRPr="00FD245B" w14:paraId="7418EFB3" w14:textId="77777777" w:rsidTr="00D537A3">
        <w:trPr>
          <w:trHeight w:val="300"/>
        </w:trPr>
        <w:tc>
          <w:tcPr>
            <w:tcW w:w="1650" w:type="dxa"/>
            <w:shd w:val="clear" w:color="auto" w:fill="auto"/>
            <w:noWrap/>
            <w:vAlign w:val="center"/>
            <w:hideMark/>
          </w:tcPr>
          <w:p w14:paraId="13D0BEA9"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4A2F13C3"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0B160CCA"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67F558E7" w14:textId="78CD3577" w:rsidR="00D537A3" w:rsidRPr="00FD245B" w:rsidRDefault="00D537A3" w:rsidP="00D537A3">
            <w:pPr>
              <w:jc w:val="right"/>
              <w:rPr>
                <w:sz w:val="20"/>
              </w:rPr>
            </w:pPr>
            <w:r w:rsidRPr="00FD245B">
              <w:rPr>
                <w:sz w:val="20"/>
              </w:rPr>
              <w:t>1.2</w:t>
            </w:r>
            <w:r w:rsidR="000408B5">
              <w:rPr>
                <w:sz w:val="20"/>
              </w:rPr>
              <w:t>*</w:t>
            </w:r>
          </w:p>
        </w:tc>
        <w:tc>
          <w:tcPr>
            <w:tcW w:w="1530" w:type="dxa"/>
            <w:shd w:val="clear" w:color="auto" w:fill="auto"/>
            <w:noWrap/>
            <w:hideMark/>
          </w:tcPr>
          <w:p w14:paraId="4A60869C" w14:textId="77777777" w:rsidR="00D537A3" w:rsidRPr="00FD245B" w:rsidRDefault="00D537A3" w:rsidP="00D537A3">
            <w:pPr>
              <w:jc w:val="right"/>
              <w:rPr>
                <w:sz w:val="20"/>
              </w:rPr>
            </w:pPr>
            <w:r w:rsidRPr="0073259C">
              <w:rPr>
                <w:sz w:val="20"/>
              </w:rPr>
              <w:t>E6797</w:t>
            </w:r>
          </w:p>
        </w:tc>
      </w:tr>
      <w:tr w:rsidR="00D537A3" w:rsidRPr="00FD245B" w14:paraId="27913ACF" w14:textId="77777777" w:rsidTr="00D537A3">
        <w:trPr>
          <w:trHeight w:val="300"/>
        </w:trPr>
        <w:tc>
          <w:tcPr>
            <w:tcW w:w="1650" w:type="dxa"/>
            <w:shd w:val="clear" w:color="auto" w:fill="auto"/>
            <w:noWrap/>
            <w:vAlign w:val="center"/>
            <w:hideMark/>
          </w:tcPr>
          <w:p w14:paraId="7BB0AED8"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44308862"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14ECF172"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60F74DB9" w14:textId="250F5CDF" w:rsidR="00D537A3" w:rsidRPr="00FD245B" w:rsidRDefault="00D537A3" w:rsidP="00D537A3">
            <w:pPr>
              <w:jc w:val="right"/>
              <w:rPr>
                <w:sz w:val="20"/>
              </w:rPr>
            </w:pPr>
            <w:r w:rsidRPr="00FD245B">
              <w:rPr>
                <w:sz w:val="20"/>
              </w:rPr>
              <w:t>1.36</w:t>
            </w:r>
            <w:r w:rsidR="009D7190">
              <w:rPr>
                <w:sz w:val="20"/>
              </w:rPr>
              <w:t>*</w:t>
            </w:r>
          </w:p>
        </w:tc>
        <w:tc>
          <w:tcPr>
            <w:tcW w:w="1530" w:type="dxa"/>
            <w:shd w:val="clear" w:color="auto" w:fill="auto"/>
            <w:noWrap/>
            <w:hideMark/>
          </w:tcPr>
          <w:p w14:paraId="0A6D8B9A" w14:textId="77777777" w:rsidR="00D537A3" w:rsidRPr="00FD245B" w:rsidRDefault="00D537A3" w:rsidP="00D537A3">
            <w:pPr>
              <w:jc w:val="right"/>
              <w:rPr>
                <w:sz w:val="20"/>
              </w:rPr>
            </w:pPr>
            <w:r w:rsidRPr="0073259C">
              <w:rPr>
                <w:sz w:val="20"/>
              </w:rPr>
              <w:t>E6797</w:t>
            </w:r>
          </w:p>
        </w:tc>
      </w:tr>
      <w:tr w:rsidR="00D537A3" w:rsidRPr="00FD245B" w14:paraId="32C650DB" w14:textId="77777777" w:rsidTr="00D537A3">
        <w:trPr>
          <w:trHeight w:val="300"/>
        </w:trPr>
        <w:tc>
          <w:tcPr>
            <w:tcW w:w="1650" w:type="dxa"/>
            <w:shd w:val="clear" w:color="auto" w:fill="auto"/>
            <w:noWrap/>
            <w:vAlign w:val="center"/>
            <w:hideMark/>
          </w:tcPr>
          <w:p w14:paraId="0989E2F5"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09D4769F"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36D76C48"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0161DAAE" w14:textId="253E5C33" w:rsidR="00D537A3" w:rsidRPr="00FD245B" w:rsidRDefault="00D537A3" w:rsidP="00D537A3">
            <w:pPr>
              <w:jc w:val="right"/>
              <w:rPr>
                <w:sz w:val="20"/>
              </w:rPr>
            </w:pPr>
            <w:r w:rsidRPr="00FD245B">
              <w:rPr>
                <w:sz w:val="20"/>
              </w:rPr>
              <w:t>2.08</w:t>
            </w:r>
            <w:r w:rsidR="004728C8">
              <w:rPr>
                <w:sz w:val="20"/>
              </w:rPr>
              <w:t>*</w:t>
            </w:r>
          </w:p>
        </w:tc>
        <w:tc>
          <w:tcPr>
            <w:tcW w:w="1530" w:type="dxa"/>
            <w:shd w:val="clear" w:color="auto" w:fill="auto"/>
            <w:noWrap/>
            <w:hideMark/>
          </w:tcPr>
          <w:p w14:paraId="220EF47E" w14:textId="77777777" w:rsidR="00D537A3" w:rsidRPr="00FD245B" w:rsidRDefault="00D537A3" w:rsidP="00D537A3">
            <w:pPr>
              <w:jc w:val="right"/>
              <w:rPr>
                <w:sz w:val="20"/>
              </w:rPr>
            </w:pPr>
            <w:r w:rsidRPr="0073259C">
              <w:rPr>
                <w:sz w:val="20"/>
              </w:rPr>
              <w:t>E6797</w:t>
            </w:r>
          </w:p>
        </w:tc>
      </w:tr>
      <w:tr w:rsidR="00D537A3" w:rsidRPr="00FD245B" w14:paraId="0B725678" w14:textId="77777777" w:rsidTr="00D537A3">
        <w:trPr>
          <w:trHeight w:val="300"/>
        </w:trPr>
        <w:tc>
          <w:tcPr>
            <w:tcW w:w="1650" w:type="dxa"/>
            <w:shd w:val="clear" w:color="auto" w:fill="auto"/>
            <w:noWrap/>
            <w:vAlign w:val="center"/>
            <w:hideMark/>
          </w:tcPr>
          <w:p w14:paraId="7D18A0AF"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4D947D5"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0EA587FB"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7F5E543D" w14:textId="739744AD" w:rsidR="00D537A3" w:rsidRPr="00FD245B" w:rsidRDefault="00D537A3" w:rsidP="00D537A3">
            <w:pPr>
              <w:jc w:val="right"/>
              <w:rPr>
                <w:sz w:val="20"/>
              </w:rPr>
            </w:pPr>
            <w:r w:rsidRPr="00FD245B">
              <w:rPr>
                <w:sz w:val="20"/>
              </w:rPr>
              <w:t>1.9</w:t>
            </w:r>
            <w:r w:rsidR="00994F6E">
              <w:rPr>
                <w:sz w:val="20"/>
              </w:rPr>
              <w:t>*</w:t>
            </w:r>
          </w:p>
        </w:tc>
        <w:tc>
          <w:tcPr>
            <w:tcW w:w="1530" w:type="dxa"/>
            <w:shd w:val="clear" w:color="auto" w:fill="auto"/>
            <w:noWrap/>
            <w:hideMark/>
          </w:tcPr>
          <w:p w14:paraId="60D2A0DE" w14:textId="77777777" w:rsidR="00D537A3" w:rsidRPr="00FD245B" w:rsidRDefault="00D537A3" w:rsidP="00D537A3">
            <w:pPr>
              <w:jc w:val="right"/>
              <w:rPr>
                <w:sz w:val="20"/>
              </w:rPr>
            </w:pPr>
            <w:r w:rsidRPr="0073259C">
              <w:rPr>
                <w:sz w:val="20"/>
              </w:rPr>
              <w:t>E6797</w:t>
            </w:r>
          </w:p>
        </w:tc>
      </w:tr>
      <w:tr w:rsidR="00D537A3" w:rsidRPr="00FD245B" w14:paraId="09A1E408" w14:textId="77777777" w:rsidTr="00D537A3">
        <w:trPr>
          <w:trHeight w:val="300"/>
        </w:trPr>
        <w:tc>
          <w:tcPr>
            <w:tcW w:w="1650" w:type="dxa"/>
            <w:shd w:val="clear" w:color="auto" w:fill="auto"/>
            <w:noWrap/>
            <w:vAlign w:val="center"/>
            <w:hideMark/>
          </w:tcPr>
          <w:p w14:paraId="3C6BE9B3"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12F14309"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4CA55CED"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7EEAD3D3" w14:textId="613E202B" w:rsidR="00D537A3" w:rsidRPr="00FD245B" w:rsidRDefault="00D537A3" w:rsidP="00D537A3">
            <w:pPr>
              <w:jc w:val="right"/>
              <w:rPr>
                <w:sz w:val="20"/>
              </w:rPr>
            </w:pPr>
            <w:r w:rsidRPr="00FD245B">
              <w:rPr>
                <w:sz w:val="20"/>
              </w:rPr>
              <w:t>2.3</w:t>
            </w:r>
            <w:r w:rsidR="00E0488E">
              <w:rPr>
                <w:sz w:val="20"/>
              </w:rPr>
              <w:t>*</w:t>
            </w:r>
          </w:p>
        </w:tc>
        <w:tc>
          <w:tcPr>
            <w:tcW w:w="1530" w:type="dxa"/>
            <w:shd w:val="clear" w:color="auto" w:fill="auto"/>
            <w:noWrap/>
            <w:hideMark/>
          </w:tcPr>
          <w:p w14:paraId="11CD3CCB" w14:textId="77777777" w:rsidR="00D537A3" w:rsidRPr="00FD245B" w:rsidRDefault="00D537A3" w:rsidP="00D537A3">
            <w:pPr>
              <w:jc w:val="right"/>
              <w:rPr>
                <w:sz w:val="20"/>
              </w:rPr>
            </w:pPr>
            <w:r w:rsidRPr="0073259C">
              <w:rPr>
                <w:sz w:val="20"/>
              </w:rPr>
              <w:t>E6797</w:t>
            </w:r>
          </w:p>
        </w:tc>
      </w:tr>
      <w:tr w:rsidR="00D537A3" w:rsidRPr="00FD245B" w14:paraId="249641FD" w14:textId="77777777" w:rsidTr="00D537A3">
        <w:trPr>
          <w:trHeight w:val="300"/>
        </w:trPr>
        <w:tc>
          <w:tcPr>
            <w:tcW w:w="1650" w:type="dxa"/>
            <w:shd w:val="clear" w:color="auto" w:fill="auto"/>
            <w:noWrap/>
            <w:vAlign w:val="center"/>
            <w:hideMark/>
          </w:tcPr>
          <w:p w14:paraId="22B5C7CC"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2BE9C20"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5578483F"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027883D0" w14:textId="7078673A" w:rsidR="00D537A3" w:rsidRPr="00FD245B" w:rsidRDefault="00D537A3" w:rsidP="00D537A3">
            <w:pPr>
              <w:jc w:val="right"/>
              <w:rPr>
                <w:sz w:val="20"/>
              </w:rPr>
            </w:pPr>
            <w:r w:rsidRPr="00FD245B">
              <w:rPr>
                <w:sz w:val="20"/>
              </w:rPr>
              <w:t>1.33</w:t>
            </w:r>
            <w:r w:rsidR="009D7190">
              <w:rPr>
                <w:sz w:val="20"/>
              </w:rPr>
              <w:t>*</w:t>
            </w:r>
          </w:p>
        </w:tc>
        <w:tc>
          <w:tcPr>
            <w:tcW w:w="1530" w:type="dxa"/>
            <w:shd w:val="clear" w:color="auto" w:fill="auto"/>
            <w:noWrap/>
            <w:hideMark/>
          </w:tcPr>
          <w:p w14:paraId="64657DC1" w14:textId="77777777" w:rsidR="00D537A3" w:rsidRPr="00FD245B" w:rsidRDefault="00D537A3" w:rsidP="00D537A3">
            <w:pPr>
              <w:jc w:val="right"/>
              <w:rPr>
                <w:sz w:val="20"/>
              </w:rPr>
            </w:pPr>
            <w:r w:rsidRPr="0073259C">
              <w:rPr>
                <w:sz w:val="20"/>
              </w:rPr>
              <w:t>E6797</w:t>
            </w:r>
          </w:p>
        </w:tc>
      </w:tr>
      <w:tr w:rsidR="00D537A3" w:rsidRPr="00FD245B" w14:paraId="0AA0C196" w14:textId="77777777" w:rsidTr="00D537A3">
        <w:trPr>
          <w:trHeight w:val="300"/>
        </w:trPr>
        <w:tc>
          <w:tcPr>
            <w:tcW w:w="1650" w:type="dxa"/>
            <w:shd w:val="clear" w:color="auto" w:fill="auto"/>
            <w:noWrap/>
            <w:vAlign w:val="center"/>
            <w:hideMark/>
          </w:tcPr>
          <w:p w14:paraId="336E4E78"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29C516FB"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090F564E"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2C6EADE0" w14:textId="77777777" w:rsidR="00D537A3" w:rsidRPr="00FD245B" w:rsidRDefault="00D537A3" w:rsidP="00D537A3">
            <w:pPr>
              <w:jc w:val="right"/>
              <w:rPr>
                <w:sz w:val="20"/>
              </w:rPr>
            </w:pPr>
            <w:r w:rsidRPr="00FD245B">
              <w:rPr>
                <w:sz w:val="20"/>
              </w:rPr>
              <w:t>0.75</w:t>
            </w:r>
          </w:p>
        </w:tc>
        <w:tc>
          <w:tcPr>
            <w:tcW w:w="1530" w:type="dxa"/>
            <w:shd w:val="clear" w:color="auto" w:fill="auto"/>
            <w:noWrap/>
            <w:hideMark/>
          </w:tcPr>
          <w:p w14:paraId="2D11456A" w14:textId="77777777" w:rsidR="00D537A3" w:rsidRPr="00FD245B" w:rsidRDefault="00D537A3" w:rsidP="00D537A3">
            <w:pPr>
              <w:jc w:val="right"/>
              <w:rPr>
                <w:sz w:val="20"/>
              </w:rPr>
            </w:pPr>
            <w:r w:rsidRPr="0073259C">
              <w:rPr>
                <w:sz w:val="20"/>
              </w:rPr>
              <w:t>E6797</w:t>
            </w:r>
          </w:p>
        </w:tc>
      </w:tr>
      <w:tr w:rsidR="00D537A3" w:rsidRPr="00FD245B" w14:paraId="7BE28DAF" w14:textId="77777777" w:rsidTr="00D537A3">
        <w:trPr>
          <w:trHeight w:val="300"/>
        </w:trPr>
        <w:tc>
          <w:tcPr>
            <w:tcW w:w="1650" w:type="dxa"/>
            <w:shd w:val="clear" w:color="auto" w:fill="auto"/>
            <w:noWrap/>
            <w:vAlign w:val="center"/>
            <w:hideMark/>
          </w:tcPr>
          <w:p w14:paraId="542F554F"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6E88BEB"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124C9682"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1F36AE6E" w14:textId="77777777" w:rsidR="00D537A3" w:rsidRPr="00FD245B" w:rsidRDefault="00D537A3" w:rsidP="00D537A3">
            <w:pPr>
              <w:jc w:val="right"/>
              <w:rPr>
                <w:sz w:val="20"/>
              </w:rPr>
            </w:pPr>
            <w:r w:rsidRPr="00FD245B">
              <w:rPr>
                <w:sz w:val="20"/>
              </w:rPr>
              <w:t>0.32</w:t>
            </w:r>
          </w:p>
        </w:tc>
        <w:tc>
          <w:tcPr>
            <w:tcW w:w="1530" w:type="dxa"/>
            <w:shd w:val="clear" w:color="auto" w:fill="auto"/>
            <w:noWrap/>
            <w:hideMark/>
          </w:tcPr>
          <w:p w14:paraId="0FCE6417" w14:textId="77777777" w:rsidR="00D537A3" w:rsidRPr="00FD245B" w:rsidRDefault="00D537A3" w:rsidP="00D537A3">
            <w:pPr>
              <w:jc w:val="right"/>
              <w:rPr>
                <w:sz w:val="20"/>
              </w:rPr>
            </w:pPr>
            <w:r w:rsidRPr="0073259C">
              <w:rPr>
                <w:sz w:val="20"/>
              </w:rPr>
              <w:t>E6797</w:t>
            </w:r>
          </w:p>
        </w:tc>
      </w:tr>
      <w:tr w:rsidR="00D537A3" w:rsidRPr="00FD245B" w14:paraId="3EB2C9D0" w14:textId="77777777" w:rsidTr="00D537A3">
        <w:trPr>
          <w:trHeight w:val="300"/>
        </w:trPr>
        <w:tc>
          <w:tcPr>
            <w:tcW w:w="1650" w:type="dxa"/>
            <w:shd w:val="clear" w:color="auto" w:fill="auto"/>
            <w:noWrap/>
            <w:vAlign w:val="center"/>
            <w:hideMark/>
          </w:tcPr>
          <w:p w14:paraId="3D626FC8"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04671337"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0158EA5E"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4B23D344" w14:textId="7B09555E" w:rsidR="00D537A3" w:rsidRPr="00FD245B" w:rsidRDefault="00D537A3" w:rsidP="00D537A3">
            <w:pPr>
              <w:jc w:val="right"/>
              <w:rPr>
                <w:sz w:val="20"/>
              </w:rPr>
            </w:pPr>
            <w:r w:rsidRPr="00FD245B">
              <w:rPr>
                <w:sz w:val="20"/>
              </w:rPr>
              <w:t>1.09</w:t>
            </w:r>
            <w:r w:rsidR="00E22F79">
              <w:rPr>
                <w:sz w:val="20"/>
              </w:rPr>
              <w:t>*</w:t>
            </w:r>
          </w:p>
        </w:tc>
        <w:tc>
          <w:tcPr>
            <w:tcW w:w="1530" w:type="dxa"/>
            <w:shd w:val="clear" w:color="auto" w:fill="auto"/>
            <w:noWrap/>
            <w:hideMark/>
          </w:tcPr>
          <w:p w14:paraId="386CBD9C" w14:textId="77777777" w:rsidR="00D537A3" w:rsidRPr="00FD245B" w:rsidRDefault="00D537A3" w:rsidP="00D537A3">
            <w:pPr>
              <w:jc w:val="right"/>
              <w:rPr>
                <w:sz w:val="20"/>
              </w:rPr>
            </w:pPr>
            <w:r w:rsidRPr="0073259C">
              <w:rPr>
                <w:sz w:val="20"/>
              </w:rPr>
              <w:t>E6797</w:t>
            </w:r>
          </w:p>
        </w:tc>
      </w:tr>
      <w:tr w:rsidR="00D537A3" w:rsidRPr="00FD245B" w14:paraId="58FFDB77" w14:textId="77777777" w:rsidTr="00D537A3">
        <w:trPr>
          <w:trHeight w:val="300"/>
        </w:trPr>
        <w:tc>
          <w:tcPr>
            <w:tcW w:w="1650" w:type="dxa"/>
            <w:shd w:val="clear" w:color="auto" w:fill="auto"/>
            <w:noWrap/>
            <w:vAlign w:val="center"/>
            <w:hideMark/>
          </w:tcPr>
          <w:p w14:paraId="6BF4F69E"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2FA6053C"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0F238FC3"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624EF1D2" w14:textId="452D688D" w:rsidR="00D537A3" w:rsidRPr="00FD245B" w:rsidRDefault="00D537A3" w:rsidP="00D537A3">
            <w:pPr>
              <w:jc w:val="right"/>
              <w:rPr>
                <w:sz w:val="20"/>
              </w:rPr>
            </w:pPr>
            <w:r w:rsidRPr="00FD245B">
              <w:rPr>
                <w:sz w:val="20"/>
              </w:rPr>
              <w:t>1.46</w:t>
            </w:r>
            <w:r w:rsidR="00F80565">
              <w:rPr>
                <w:sz w:val="20"/>
              </w:rPr>
              <w:t>*</w:t>
            </w:r>
          </w:p>
        </w:tc>
        <w:tc>
          <w:tcPr>
            <w:tcW w:w="1530" w:type="dxa"/>
            <w:shd w:val="clear" w:color="auto" w:fill="auto"/>
            <w:noWrap/>
            <w:hideMark/>
          </w:tcPr>
          <w:p w14:paraId="099FF828" w14:textId="77777777" w:rsidR="00D537A3" w:rsidRPr="00FD245B" w:rsidRDefault="00D537A3" w:rsidP="00D537A3">
            <w:pPr>
              <w:jc w:val="right"/>
              <w:rPr>
                <w:sz w:val="20"/>
              </w:rPr>
            </w:pPr>
            <w:r w:rsidRPr="0073259C">
              <w:rPr>
                <w:sz w:val="20"/>
              </w:rPr>
              <w:t>E6797</w:t>
            </w:r>
          </w:p>
        </w:tc>
      </w:tr>
      <w:tr w:rsidR="00D537A3" w:rsidRPr="00FD245B" w14:paraId="41DC51EE" w14:textId="77777777" w:rsidTr="00D537A3">
        <w:trPr>
          <w:trHeight w:val="300"/>
        </w:trPr>
        <w:tc>
          <w:tcPr>
            <w:tcW w:w="1650" w:type="dxa"/>
            <w:shd w:val="clear" w:color="auto" w:fill="auto"/>
            <w:noWrap/>
            <w:vAlign w:val="center"/>
            <w:hideMark/>
          </w:tcPr>
          <w:p w14:paraId="6A934243"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2E6202F8"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0118BCE3"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2D130D4F" w14:textId="2AC5FEB6" w:rsidR="00D537A3" w:rsidRPr="00FD245B" w:rsidRDefault="00D537A3" w:rsidP="00D537A3">
            <w:pPr>
              <w:jc w:val="right"/>
              <w:rPr>
                <w:sz w:val="20"/>
              </w:rPr>
            </w:pPr>
            <w:r w:rsidRPr="00FD245B">
              <w:rPr>
                <w:sz w:val="20"/>
              </w:rPr>
              <w:t>3.5</w:t>
            </w:r>
            <w:r w:rsidR="00A93D19">
              <w:rPr>
                <w:sz w:val="20"/>
              </w:rPr>
              <w:t>*</w:t>
            </w:r>
          </w:p>
        </w:tc>
        <w:tc>
          <w:tcPr>
            <w:tcW w:w="1530" w:type="dxa"/>
            <w:shd w:val="clear" w:color="auto" w:fill="auto"/>
            <w:noWrap/>
            <w:hideMark/>
          </w:tcPr>
          <w:p w14:paraId="4EF2560F" w14:textId="77777777" w:rsidR="00D537A3" w:rsidRPr="00FD245B" w:rsidRDefault="00D537A3" w:rsidP="00D537A3">
            <w:pPr>
              <w:jc w:val="right"/>
              <w:rPr>
                <w:sz w:val="20"/>
              </w:rPr>
            </w:pPr>
            <w:r w:rsidRPr="0073259C">
              <w:rPr>
                <w:sz w:val="20"/>
              </w:rPr>
              <w:t>E6797</w:t>
            </w:r>
          </w:p>
        </w:tc>
      </w:tr>
      <w:tr w:rsidR="00D537A3" w:rsidRPr="00FD245B" w14:paraId="4AC3B5E8" w14:textId="77777777" w:rsidTr="00D537A3">
        <w:trPr>
          <w:trHeight w:val="300"/>
        </w:trPr>
        <w:tc>
          <w:tcPr>
            <w:tcW w:w="1650" w:type="dxa"/>
            <w:shd w:val="clear" w:color="auto" w:fill="auto"/>
            <w:noWrap/>
            <w:vAlign w:val="center"/>
            <w:hideMark/>
          </w:tcPr>
          <w:p w14:paraId="3C3FFCC4"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7DD0B4DB"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4AB7249A"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6F040946" w14:textId="0CAB8F3D" w:rsidR="00D537A3" w:rsidRPr="00FD245B" w:rsidRDefault="00D537A3" w:rsidP="00D537A3">
            <w:pPr>
              <w:jc w:val="right"/>
              <w:rPr>
                <w:sz w:val="20"/>
              </w:rPr>
            </w:pPr>
            <w:r w:rsidRPr="00FD245B">
              <w:rPr>
                <w:sz w:val="20"/>
              </w:rPr>
              <w:t>3</w:t>
            </w:r>
            <w:r w:rsidR="001A3E89">
              <w:rPr>
                <w:sz w:val="20"/>
              </w:rPr>
              <w:t>*</w:t>
            </w:r>
          </w:p>
        </w:tc>
        <w:tc>
          <w:tcPr>
            <w:tcW w:w="1530" w:type="dxa"/>
            <w:shd w:val="clear" w:color="auto" w:fill="auto"/>
            <w:noWrap/>
            <w:hideMark/>
          </w:tcPr>
          <w:p w14:paraId="08E4C0C3" w14:textId="77777777" w:rsidR="00D537A3" w:rsidRPr="00FD245B" w:rsidRDefault="00D537A3" w:rsidP="00D537A3">
            <w:pPr>
              <w:jc w:val="right"/>
              <w:rPr>
                <w:sz w:val="20"/>
              </w:rPr>
            </w:pPr>
            <w:r w:rsidRPr="0073259C">
              <w:rPr>
                <w:sz w:val="20"/>
              </w:rPr>
              <w:t>E6797</w:t>
            </w:r>
          </w:p>
        </w:tc>
      </w:tr>
      <w:tr w:rsidR="00D537A3" w:rsidRPr="00FD245B" w14:paraId="1165C014" w14:textId="77777777" w:rsidTr="00D537A3">
        <w:trPr>
          <w:trHeight w:val="300"/>
        </w:trPr>
        <w:tc>
          <w:tcPr>
            <w:tcW w:w="1650" w:type="dxa"/>
            <w:shd w:val="clear" w:color="auto" w:fill="auto"/>
            <w:noWrap/>
            <w:vAlign w:val="center"/>
            <w:hideMark/>
          </w:tcPr>
          <w:p w14:paraId="5126608B"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4852977A"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2389FB23"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7F74430E" w14:textId="7587E04E" w:rsidR="00D537A3" w:rsidRPr="00FD245B" w:rsidRDefault="00D537A3" w:rsidP="00D537A3">
            <w:pPr>
              <w:jc w:val="right"/>
              <w:rPr>
                <w:sz w:val="20"/>
              </w:rPr>
            </w:pPr>
            <w:r w:rsidRPr="00FD245B">
              <w:rPr>
                <w:sz w:val="20"/>
              </w:rPr>
              <w:t>1.6</w:t>
            </w:r>
            <w:r w:rsidR="00F80565">
              <w:rPr>
                <w:sz w:val="20"/>
              </w:rPr>
              <w:t>*</w:t>
            </w:r>
          </w:p>
        </w:tc>
        <w:tc>
          <w:tcPr>
            <w:tcW w:w="1530" w:type="dxa"/>
            <w:shd w:val="clear" w:color="auto" w:fill="auto"/>
            <w:noWrap/>
            <w:hideMark/>
          </w:tcPr>
          <w:p w14:paraId="2A3D6C05" w14:textId="77777777" w:rsidR="00D537A3" w:rsidRPr="00FD245B" w:rsidRDefault="00D537A3" w:rsidP="00D537A3">
            <w:pPr>
              <w:jc w:val="right"/>
              <w:rPr>
                <w:sz w:val="20"/>
              </w:rPr>
            </w:pPr>
            <w:r w:rsidRPr="0073259C">
              <w:rPr>
                <w:sz w:val="20"/>
              </w:rPr>
              <w:t>E6797</w:t>
            </w:r>
          </w:p>
        </w:tc>
      </w:tr>
      <w:tr w:rsidR="00D537A3" w:rsidRPr="00FD245B" w14:paraId="0550190B" w14:textId="77777777" w:rsidTr="00D537A3">
        <w:trPr>
          <w:trHeight w:val="300"/>
        </w:trPr>
        <w:tc>
          <w:tcPr>
            <w:tcW w:w="1650" w:type="dxa"/>
            <w:shd w:val="clear" w:color="auto" w:fill="auto"/>
            <w:noWrap/>
            <w:vAlign w:val="center"/>
            <w:hideMark/>
          </w:tcPr>
          <w:p w14:paraId="078684F4"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4EA73545"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7FB36D7B"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217C0A96" w14:textId="06AADB4F" w:rsidR="00D537A3" w:rsidRPr="00FD245B" w:rsidRDefault="00D537A3" w:rsidP="00D537A3">
            <w:pPr>
              <w:jc w:val="right"/>
              <w:rPr>
                <w:sz w:val="20"/>
              </w:rPr>
            </w:pPr>
            <w:r w:rsidRPr="00FD245B">
              <w:rPr>
                <w:sz w:val="20"/>
              </w:rPr>
              <w:t>1.1</w:t>
            </w:r>
            <w:r w:rsidR="00E22F79">
              <w:rPr>
                <w:sz w:val="20"/>
              </w:rPr>
              <w:t>*</w:t>
            </w:r>
          </w:p>
        </w:tc>
        <w:tc>
          <w:tcPr>
            <w:tcW w:w="1530" w:type="dxa"/>
            <w:shd w:val="clear" w:color="auto" w:fill="auto"/>
            <w:noWrap/>
            <w:hideMark/>
          </w:tcPr>
          <w:p w14:paraId="2EAEDC8F" w14:textId="77777777" w:rsidR="00D537A3" w:rsidRPr="00FD245B" w:rsidRDefault="00D537A3" w:rsidP="00D537A3">
            <w:pPr>
              <w:jc w:val="right"/>
              <w:rPr>
                <w:sz w:val="20"/>
              </w:rPr>
            </w:pPr>
            <w:r w:rsidRPr="0073259C">
              <w:rPr>
                <w:sz w:val="20"/>
              </w:rPr>
              <w:t>E6797</w:t>
            </w:r>
          </w:p>
        </w:tc>
      </w:tr>
      <w:tr w:rsidR="00D537A3" w:rsidRPr="00FD245B" w14:paraId="16BE3FD5" w14:textId="77777777" w:rsidTr="00D537A3">
        <w:trPr>
          <w:trHeight w:val="300"/>
        </w:trPr>
        <w:tc>
          <w:tcPr>
            <w:tcW w:w="1650" w:type="dxa"/>
            <w:shd w:val="clear" w:color="auto" w:fill="auto"/>
            <w:noWrap/>
            <w:vAlign w:val="center"/>
            <w:hideMark/>
          </w:tcPr>
          <w:p w14:paraId="6CDD6C39"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058DAD83"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27463629"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4B9885E1" w14:textId="71F53CA3" w:rsidR="00D537A3" w:rsidRPr="00FD245B" w:rsidRDefault="00D537A3" w:rsidP="00D537A3">
            <w:pPr>
              <w:jc w:val="right"/>
              <w:rPr>
                <w:sz w:val="20"/>
              </w:rPr>
            </w:pPr>
            <w:r w:rsidRPr="00FD245B">
              <w:rPr>
                <w:sz w:val="20"/>
              </w:rPr>
              <w:t>1.2</w:t>
            </w:r>
            <w:r w:rsidR="000408B5">
              <w:rPr>
                <w:sz w:val="20"/>
              </w:rPr>
              <w:t>*</w:t>
            </w:r>
          </w:p>
        </w:tc>
        <w:tc>
          <w:tcPr>
            <w:tcW w:w="1530" w:type="dxa"/>
            <w:shd w:val="clear" w:color="auto" w:fill="auto"/>
            <w:noWrap/>
            <w:hideMark/>
          </w:tcPr>
          <w:p w14:paraId="3554F16A" w14:textId="77777777" w:rsidR="00D537A3" w:rsidRPr="00FD245B" w:rsidRDefault="00D537A3" w:rsidP="00D537A3">
            <w:pPr>
              <w:jc w:val="right"/>
              <w:rPr>
                <w:sz w:val="20"/>
              </w:rPr>
            </w:pPr>
            <w:r w:rsidRPr="007239D7">
              <w:rPr>
                <w:sz w:val="20"/>
              </w:rPr>
              <w:t>E6797</w:t>
            </w:r>
          </w:p>
        </w:tc>
      </w:tr>
      <w:tr w:rsidR="00D537A3" w:rsidRPr="00FD245B" w14:paraId="663B7815" w14:textId="77777777" w:rsidTr="00D537A3">
        <w:trPr>
          <w:trHeight w:val="300"/>
        </w:trPr>
        <w:tc>
          <w:tcPr>
            <w:tcW w:w="1650" w:type="dxa"/>
            <w:shd w:val="clear" w:color="auto" w:fill="auto"/>
            <w:noWrap/>
            <w:vAlign w:val="center"/>
            <w:hideMark/>
          </w:tcPr>
          <w:p w14:paraId="1BA39D6E"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6EDB50A3"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6EB16896"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27062793" w14:textId="01B1A3B8" w:rsidR="00D537A3" w:rsidRPr="00FD245B" w:rsidRDefault="00D537A3" w:rsidP="00D537A3">
            <w:pPr>
              <w:jc w:val="right"/>
              <w:rPr>
                <w:sz w:val="20"/>
              </w:rPr>
            </w:pPr>
            <w:r w:rsidRPr="00FD245B">
              <w:rPr>
                <w:sz w:val="20"/>
              </w:rPr>
              <w:t>0.78</w:t>
            </w:r>
            <w:r w:rsidR="0001012A">
              <w:rPr>
                <w:sz w:val="20"/>
              </w:rPr>
              <w:t>*</w:t>
            </w:r>
          </w:p>
        </w:tc>
        <w:tc>
          <w:tcPr>
            <w:tcW w:w="1530" w:type="dxa"/>
            <w:shd w:val="clear" w:color="auto" w:fill="auto"/>
            <w:noWrap/>
            <w:hideMark/>
          </w:tcPr>
          <w:p w14:paraId="3228E73A" w14:textId="77777777" w:rsidR="00D537A3" w:rsidRPr="00FD245B" w:rsidRDefault="00D537A3" w:rsidP="00D537A3">
            <w:pPr>
              <w:jc w:val="right"/>
              <w:rPr>
                <w:sz w:val="20"/>
              </w:rPr>
            </w:pPr>
            <w:r w:rsidRPr="007239D7">
              <w:rPr>
                <w:sz w:val="20"/>
              </w:rPr>
              <w:t>E6797</w:t>
            </w:r>
          </w:p>
        </w:tc>
      </w:tr>
      <w:tr w:rsidR="00D537A3" w:rsidRPr="00FD245B" w14:paraId="56D5A07A" w14:textId="77777777" w:rsidTr="00D537A3">
        <w:trPr>
          <w:trHeight w:val="300"/>
        </w:trPr>
        <w:tc>
          <w:tcPr>
            <w:tcW w:w="1650" w:type="dxa"/>
            <w:shd w:val="clear" w:color="auto" w:fill="auto"/>
            <w:noWrap/>
            <w:vAlign w:val="center"/>
            <w:hideMark/>
          </w:tcPr>
          <w:p w14:paraId="127A9992"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046224A6"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4424A708"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4D28B69F" w14:textId="74CBF8F8" w:rsidR="00D537A3" w:rsidRPr="00FD245B" w:rsidRDefault="00D537A3" w:rsidP="00D537A3">
            <w:pPr>
              <w:jc w:val="right"/>
              <w:rPr>
                <w:sz w:val="20"/>
              </w:rPr>
            </w:pPr>
            <w:r w:rsidRPr="00FD245B">
              <w:rPr>
                <w:sz w:val="20"/>
              </w:rPr>
              <w:t>1.45</w:t>
            </w:r>
            <w:r w:rsidR="009D7190">
              <w:rPr>
                <w:sz w:val="20"/>
              </w:rPr>
              <w:t>*</w:t>
            </w:r>
          </w:p>
        </w:tc>
        <w:tc>
          <w:tcPr>
            <w:tcW w:w="1530" w:type="dxa"/>
            <w:shd w:val="clear" w:color="auto" w:fill="auto"/>
            <w:noWrap/>
            <w:hideMark/>
          </w:tcPr>
          <w:p w14:paraId="2DF2CE00" w14:textId="77777777" w:rsidR="00D537A3" w:rsidRPr="00FD245B" w:rsidRDefault="00D537A3" w:rsidP="00D537A3">
            <w:pPr>
              <w:jc w:val="right"/>
              <w:rPr>
                <w:sz w:val="20"/>
              </w:rPr>
            </w:pPr>
            <w:r w:rsidRPr="007239D7">
              <w:rPr>
                <w:sz w:val="20"/>
              </w:rPr>
              <w:t>E6797</w:t>
            </w:r>
          </w:p>
        </w:tc>
      </w:tr>
      <w:tr w:rsidR="00D537A3" w:rsidRPr="00FD245B" w14:paraId="64A50493" w14:textId="77777777" w:rsidTr="00D537A3">
        <w:trPr>
          <w:trHeight w:val="300"/>
        </w:trPr>
        <w:tc>
          <w:tcPr>
            <w:tcW w:w="1650" w:type="dxa"/>
            <w:shd w:val="clear" w:color="auto" w:fill="auto"/>
            <w:noWrap/>
            <w:vAlign w:val="center"/>
            <w:hideMark/>
          </w:tcPr>
          <w:p w14:paraId="5C7A574A"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5C738C18"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57D2693B"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3E1BE795" w14:textId="64988D73" w:rsidR="00D537A3" w:rsidRPr="00FD245B" w:rsidRDefault="00D537A3" w:rsidP="00D537A3">
            <w:pPr>
              <w:jc w:val="right"/>
              <w:rPr>
                <w:sz w:val="20"/>
              </w:rPr>
            </w:pPr>
            <w:r w:rsidRPr="00FD245B">
              <w:rPr>
                <w:sz w:val="20"/>
              </w:rPr>
              <w:t>4.5</w:t>
            </w:r>
            <w:r w:rsidR="002F3A1E">
              <w:rPr>
                <w:sz w:val="20"/>
              </w:rPr>
              <w:t>*</w:t>
            </w:r>
          </w:p>
        </w:tc>
        <w:tc>
          <w:tcPr>
            <w:tcW w:w="1530" w:type="dxa"/>
            <w:shd w:val="clear" w:color="auto" w:fill="auto"/>
            <w:noWrap/>
            <w:hideMark/>
          </w:tcPr>
          <w:p w14:paraId="4F900F3A" w14:textId="77777777" w:rsidR="00D537A3" w:rsidRPr="00FD245B" w:rsidRDefault="00D537A3" w:rsidP="00D537A3">
            <w:pPr>
              <w:jc w:val="right"/>
              <w:rPr>
                <w:sz w:val="20"/>
              </w:rPr>
            </w:pPr>
            <w:r w:rsidRPr="007239D7">
              <w:rPr>
                <w:sz w:val="20"/>
              </w:rPr>
              <w:t>E6797</w:t>
            </w:r>
          </w:p>
        </w:tc>
      </w:tr>
      <w:tr w:rsidR="00D537A3" w:rsidRPr="00FD245B" w14:paraId="5CC75BA3" w14:textId="77777777" w:rsidTr="00D537A3">
        <w:trPr>
          <w:trHeight w:val="300"/>
        </w:trPr>
        <w:tc>
          <w:tcPr>
            <w:tcW w:w="1650" w:type="dxa"/>
            <w:shd w:val="clear" w:color="auto" w:fill="auto"/>
            <w:noWrap/>
            <w:vAlign w:val="center"/>
            <w:hideMark/>
          </w:tcPr>
          <w:p w14:paraId="29AD79CF"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7F26BE15"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0C571B33"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04BB38D7" w14:textId="77C321C2" w:rsidR="00D537A3" w:rsidRPr="00FD245B" w:rsidRDefault="00D537A3" w:rsidP="00D537A3">
            <w:pPr>
              <w:jc w:val="right"/>
              <w:rPr>
                <w:sz w:val="20"/>
              </w:rPr>
            </w:pPr>
            <w:r w:rsidRPr="00FD245B">
              <w:rPr>
                <w:sz w:val="20"/>
              </w:rPr>
              <w:t>2.07</w:t>
            </w:r>
            <w:r w:rsidR="004728C8">
              <w:rPr>
                <w:sz w:val="20"/>
              </w:rPr>
              <w:t>*</w:t>
            </w:r>
          </w:p>
        </w:tc>
        <w:tc>
          <w:tcPr>
            <w:tcW w:w="1530" w:type="dxa"/>
            <w:shd w:val="clear" w:color="auto" w:fill="auto"/>
            <w:noWrap/>
            <w:hideMark/>
          </w:tcPr>
          <w:p w14:paraId="1D804442" w14:textId="77777777" w:rsidR="00D537A3" w:rsidRPr="00FD245B" w:rsidRDefault="00D537A3" w:rsidP="00D537A3">
            <w:pPr>
              <w:jc w:val="right"/>
              <w:rPr>
                <w:sz w:val="20"/>
              </w:rPr>
            </w:pPr>
            <w:r w:rsidRPr="007239D7">
              <w:rPr>
                <w:sz w:val="20"/>
              </w:rPr>
              <w:t>E6797</w:t>
            </w:r>
          </w:p>
        </w:tc>
      </w:tr>
      <w:tr w:rsidR="00D537A3" w:rsidRPr="00FD245B" w14:paraId="255DC7F0" w14:textId="77777777" w:rsidTr="00D537A3">
        <w:trPr>
          <w:trHeight w:val="300"/>
        </w:trPr>
        <w:tc>
          <w:tcPr>
            <w:tcW w:w="1650" w:type="dxa"/>
            <w:shd w:val="clear" w:color="auto" w:fill="auto"/>
            <w:noWrap/>
            <w:vAlign w:val="center"/>
            <w:hideMark/>
          </w:tcPr>
          <w:p w14:paraId="671356E0"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6BF8C755"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420400AA"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2E9A4C1B" w14:textId="1DAAC5F3" w:rsidR="00D537A3" w:rsidRPr="00FD245B" w:rsidRDefault="00D537A3" w:rsidP="00D537A3">
            <w:pPr>
              <w:jc w:val="right"/>
              <w:rPr>
                <w:sz w:val="20"/>
              </w:rPr>
            </w:pPr>
            <w:r w:rsidRPr="00FD245B">
              <w:rPr>
                <w:sz w:val="20"/>
              </w:rPr>
              <w:t>1.18</w:t>
            </w:r>
            <w:r w:rsidR="000408B5">
              <w:rPr>
                <w:sz w:val="20"/>
              </w:rPr>
              <w:t>*</w:t>
            </w:r>
          </w:p>
        </w:tc>
        <w:tc>
          <w:tcPr>
            <w:tcW w:w="1530" w:type="dxa"/>
            <w:shd w:val="clear" w:color="auto" w:fill="auto"/>
            <w:noWrap/>
            <w:hideMark/>
          </w:tcPr>
          <w:p w14:paraId="7066732F" w14:textId="77777777" w:rsidR="00D537A3" w:rsidRPr="00FD245B" w:rsidRDefault="00D537A3" w:rsidP="00D537A3">
            <w:pPr>
              <w:jc w:val="right"/>
              <w:rPr>
                <w:sz w:val="20"/>
              </w:rPr>
            </w:pPr>
            <w:r w:rsidRPr="007239D7">
              <w:rPr>
                <w:sz w:val="20"/>
              </w:rPr>
              <w:t>E6797</w:t>
            </w:r>
          </w:p>
        </w:tc>
      </w:tr>
      <w:tr w:rsidR="00D537A3" w:rsidRPr="00FD245B" w14:paraId="4EEFEEC5" w14:textId="77777777" w:rsidTr="00D537A3">
        <w:trPr>
          <w:trHeight w:val="300"/>
        </w:trPr>
        <w:tc>
          <w:tcPr>
            <w:tcW w:w="1650" w:type="dxa"/>
            <w:shd w:val="clear" w:color="auto" w:fill="auto"/>
            <w:noWrap/>
            <w:vAlign w:val="center"/>
            <w:hideMark/>
          </w:tcPr>
          <w:p w14:paraId="19CC1164"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44C3DC94"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28F1FCE6"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667FC2F1" w14:textId="3E90AF3C" w:rsidR="00D537A3" w:rsidRPr="00FD245B" w:rsidRDefault="00D537A3" w:rsidP="00D537A3">
            <w:pPr>
              <w:jc w:val="right"/>
              <w:rPr>
                <w:sz w:val="20"/>
              </w:rPr>
            </w:pPr>
            <w:r w:rsidRPr="00FD245B">
              <w:rPr>
                <w:sz w:val="20"/>
              </w:rPr>
              <w:t>1.27</w:t>
            </w:r>
            <w:r w:rsidR="009D7190">
              <w:rPr>
                <w:sz w:val="20"/>
              </w:rPr>
              <w:t>*</w:t>
            </w:r>
          </w:p>
        </w:tc>
        <w:tc>
          <w:tcPr>
            <w:tcW w:w="1530" w:type="dxa"/>
            <w:shd w:val="clear" w:color="auto" w:fill="auto"/>
            <w:noWrap/>
            <w:hideMark/>
          </w:tcPr>
          <w:p w14:paraId="4E668B04" w14:textId="77777777" w:rsidR="00D537A3" w:rsidRPr="00FD245B" w:rsidRDefault="00D537A3" w:rsidP="00D537A3">
            <w:pPr>
              <w:jc w:val="right"/>
              <w:rPr>
                <w:sz w:val="20"/>
              </w:rPr>
            </w:pPr>
            <w:r w:rsidRPr="007239D7">
              <w:rPr>
                <w:sz w:val="20"/>
              </w:rPr>
              <w:t>E6797</w:t>
            </w:r>
          </w:p>
        </w:tc>
      </w:tr>
      <w:tr w:rsidR="00D537A3" w:rsidRPr="00FD245B" w14:paraId="508FA412" w14:textId="77777777" w:rsidTr="00D537A3">
        <w:trPr>
          <w:trHeight w:val="300"/>
        </w:trPr>
        <w:tc>
          <w:tcPr>
            <w:tcW w:w="1650" w:type="dxa"/>
            <w:shd w:val="clear" w:color="auto" w:fill="auto"/>
            <w:noWrap/>
            <w:vAlign w:val="center"/>
            <w:hideMark/>
          </w:tcPr>
          <w:p w14:paraId="65A7DEFF"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7422B7E6"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72F5D588"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5C0DC0A9" w14:textId="7192F06C" w:rsidR="00D537A3" w:rsidRPr="00FD245B" w:rsidRDefault="00D537A3" w:rsidP="00D537A3">
            <w:pPr>
              <w:jc w:val="right"/>
              <w:rPr>
                <w:sz w:val="20"/>
              </w:rPr>
            </w:pPr>
            <w:r w:rsidRPr="00FD245B">
              <w:rPr>
                <w:sz w:val="20"/>
              </w:rPr>
              <w:t>0.905</w:t>
            </w:r>
            <w:r w:rsidR="0001012A">
              <w:rPr>
                <w:sz w:val="20"/>
              </w:rPr>
              <w:t>*</w:t>
            </w:r>
          </w:p>
        </w:tc>
        <w:tc>
          <w:tcPr>
            <w:tcW w:w="1530" w:type="dxa"/>
            <w:shd w:val="clear" w:color="auto" w:fill="auto"/>
            <w:noWrap/>
            <w:hideMark/>
          </w:tcPr>
          <w:p w14:paraId="16A4EFC9" w14:textId="77777777" w:rsidR="00D537A3" w:rsidRPr="00FD245B" w:rsidRDefault="00D537A3" w:rsidP="00D537A3">
            <w:pPr>
              <w:jc w:val="right"/>
              <w:rPr>
                <w:sz w:val="20"/>
              </w:rPr>
            </w:pPr>
            <w:r w:rsidRPr="007239D7">
              <w:rPr>
                <w:sz w:val="20"/>
              </w:rPr>
              <w:t>E6797</w:t>
            </w:r>
          </w:p>
        </w:tc>
      </w:tr>
      <w:tr w:rsidR="00D537A3" w:rsidRPr="00FD245B" w14:paraId="4CC21EB6" w14:textId="77777777" w:rsidTr="00D537A3">
        <w:trPr>
          <w:trHeight w:val="300"/>
        </w:trPr>
        <w:tc>
          <w:tcPr>
            <w:tcW w:w="1650" w:type="dxa"/>
            <w:shd w:val="clear" w:color="auto" w:fill="auto"/>
            <w:noWrap/>
            <w:vAlign w:val="center"/>
            <w:hideMark/>
          </w:tcPr>
          <w:p w14:paraId="31962D44"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695364AA"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3F49BB3A"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0AA08860" w14:textId="09D9C420" w:rsidR="00D537A3" w:rsidRPr="00FD245B" w:rsidRDefault="00D537A3" w:rsidP="00D537A3">
            <w:pPr>
              <w:jc w:val="right"/>
              <w:rPr>
                <w:sz w:val="20"/>
              </w:rPr>
            </w:pPr>
            <w:r w:rsidRPr="00FD245B">
              <w:rPr>
                <w:sz w:val="20"/>
              </w:rPr>
              <w:t>2.01</w:t>
            </w:r>
            <w:r w:rsidR="006E3A58">
              <w:rPr>
                <w:sz w:val="20"/>
              </w:rPr>
              <w:t>*</w:t>
            </w:r>
          </w:p>
        </w:tc>
        <w:tc>
          <w:tcPr>
            <w:tcW w:w="1530" w:type="dxa"/>
            <w:shd w:val="clear" w:color="auto" w:fill="auto"/>
            <w:noWrap/>
            <w:hideMark/>
          </w:tcPr>
          <w:p w14:paraId="4B9C785B" w14:textId="77777777" w:rsidR="00D537A3" w:rsidRPr="00FD245B" w:rsidRDefault="00D537A3" w:rsidP="00D537A3">
            <w:pPr>
              <w:jc w:val="right"/>
              <w:rPr>
                <w:sz w:val="20"/>
              </w:rPr>
            </w:pPr>
            <w:r w:rsidRPr="007239D7">
              <w:rPr>
                <w:sz w:val="20"/>
              </w:rPr>
              <w:t>E6797</w:t>
            </w:r>
          </w:p>
        </w:tc>
      </w:tr>
      <w:tr w:rsidR="00D537A3" w:rsidRPr="00FD245B" w14:paraId="7ADE46F0" w14:textId="77777777" w:rsidTr="00D537A3">
        <w:trPr>
          <w:trHeight w:val="300"/>
        </w:trPr>
        <w:tc>
          <w:tcPr>
            <w:tcW w:w="1650" w:type="dxa"/>
            <w:shd w:val="clear" w:color="auto" w:fill="auto"/>
            <w:noWrap/>
            <w:vAlign w:val="center"/>
            <w:hideMark/>
          </w:tcPr>
          <w:p w14:paraId="4E211C49"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6746F322"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27EA5EA8"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653E1DCF" w14:textId="41AD56E9" w:rsidR="00D537A3" w:rsidRPr="00FD245B" w:rsidRDefault="00D537A3" w:rsidP="00D537A3">
            <w:pPr>
              <w:jc w:val="right"/>
              <w:rPr>
                <w:sz w:val="20"/>
              </w:rPr>
            </w:pPr>
            <w:r w:rsidRPr="00FD245B">
              <w:rPr>
                <w:sz w:val="20"/>
              </w:rPr>
              <w:t>1.43</w:t>
            </w:r>
            <w:r w:rsidR="009D7190">
              <w:rPr>
                <w:sz w:val="20"/>
              </w:rPr>
              <w:t>*</w:t>
            </w:r>
          </w:p>
        </w:tc>
        <w:tc>
          <w:tcPr>
            <w:tcW w:w="1530" w:type="dxa"/>
            <w:shd w:val="clear" w:color="auto" w:fill="auto"/>
            <w:noWrap/>
            <w:hideMark/>
          </w:tcPr>
          <w:p w14:paraId="1B0A72AE" w14:textId="77777777" w:rsidR="00D537A3" w:rsidRPr="00FD245B" w:rsidRDefault="00D537A3" w:rsidP="00D537A3">
            <w:pPr>
              <w:jc w:val="right"/>
              <w:rPr>
                <w:sz w:val="20"/>
              </w:rPr>
            </w:pPr>
            <w:r w:rsidRPr="007239D7">
              <w:rPr>
                <w:sz w:val="20"/>
              </w:rPr>
              <w:t>E6797</w:t>
            </w:r>
          </w:p>
        </w:tc>
      </w:tr>
      <w:tr w:rsidR="00D537A3" w:rsidRPr="00FD245B" w14:paraId="10388EAE" w14:textId="77777777" w:rsidTr="00D537A3">
        <w:trPr>
          <w:trHeight w:val="300"/>
        </w:trPr>
        <w:tc>
          <w:tcPr>
            <w:tcW w:w="1650" w:type="dxa"/>
            <w:shd w:val="clear" w:color="auto" w:fill="auto"/>
            <w:noWrap/>
            <w:vAlign w:val="center"/>
            <w:hideMark/>
          </w:tcPr>
          <w:p w14:paraId="3C545B33"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0B3B90AB"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07299B22"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623124DE" w14:textId="30ADC98E" w:rsidR="00D537A3" w:rsidRPr="00FD245B" w:rsidRDefault="00D537A3" w:rsidP="00D537A3">
            <w:pPr>
              <w:jc w:val="right"/>
              <w:rPr>
                <w:sz w:val="20"/>
              </w:rPr>
            </w:pPr>
            <w:r w:rsidRPr="00FD245B">
              <w:rPr>
                <w:sz w:val="20"/>
              </w:rPr>
              <w:t>0.5</w:t>
            </w:r>
            <w:r w:rsidR="00DC0D72">
              <w:rPr>
                <w:sz w:val="20"/>
              </w:rPr>
              <w:t>*</w:t>
            </w:r>
          </w:p>
        </w:tc>
        <w:tc>
          <w:tcPr>
            <w:tcW w:w="1530" w:type="dxa"/>
            <w:shd w:val="clear" w:color="auto" w:fill="auto"/>
            <w:noWrap/>
            <w:hideMark/>
          </w:tcPr>
          <w:p w14:paraId="1260375C" w14:textId="77777777" w:rsidR="00D537A3" w:rsidRPr="00FD245B" w:rsidRDefault="00D537A3" w:rsidP="00D537A3">
            <w:pPr>
              <w:jc w:val="right"/>
              <w:rPr>
                <w:sz w:val="20"/>
              </w:rPr>
            </w:pPr>
            <w:r w:rsidRPr="007239D7">
              <w:rPr>
                <w:sz w:val="20"/>
              </w:rPr>
              <w:t>E6797</w:t>
            </w:r>
          </w:p>
        </w:tc>
      </w:tr>
      <w:tr w:rsidR="00D537A3" w:rsidRPr="00FD245B" w14:paraId="5DE3CCCF" w14:textId="77777777" w:rsidTr="00D537A3">
        <w:trPr>
          <w:trHeight w:val="300"/>
        </w:trPr>
        <w:tc>
          <w:tcPr>
            <w:tcW w:w="1650" w:type="dxa"/>
            <w:shd w:val="clear" w:color="auto" w:fill="auto"/>
            <w:noWrap/>
            <w:vAlign w:val="center"/>
            <w:hideMark/>
          </w:tcPr>
          <w:p w14:paraId="64C65CE9"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28E73D39"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4A2480BC"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756B7BA5" w14:textId="199BFF22" w:rsidR="00D537A3" w:rsidRPr="00FD245B" w:rsidRDefault="00D537A3" w:rsidP="00D537A3">
            <w:pPr>
              <w:jc w:val="right"/>
              <w:rPr>
                <w:sz w:val="20"/>
              </w:rPr>
            </w:pPr>
            <w:r w:rsidRPr="00FD245B">
              <w:rPr>
                <w:sz w:val="20"/>
              </w:rPr>
              <w:t>1</w:t>
            </w:r>
            <w:r w:rsidR="0077381C">
              <w:rPr>
                <w:sz w:val="20"/>
              </w:rPr>
              <w:t>*</w:t>
            </w:r>
          </w:p>
        </w:tc>
        <w:tc>
          <w:tcPr>
            <w:tcW w:w="1530" w:type="dxa"/>
            <w:shd w:val="clear" w:color="auto" w:fill="auto"/>
            <w:noWrap/>
            <w:hideMark/>
          </w:tcPr>
          <w:p w14:paraId="3773507E" w14:textId="77777777" w:rsidR="00D537A3" w:rsidRPr="00FD245B" w:rsidRDefault="00D537A3" w:rsidP="00D537A3">
            <w:pPr>
              <w:jc w:val="right"/>
              <w:rPr>
                <w:sz w:val="20"/>
              </w:rPr>
            </w:pPr>
            <w:r w:rsidRPr="007239D7">
              <w:rPr>
                <w:sz w:val="20"/>
              </w:rPr>
              <w:t>E6797</w:t>
            </w:r>
          </w:p>
        </w:tc>
      </w:tr>
      <w:tr w:rsidR="00D537A3" w:rsidRPr="00FD245B" w14:paraId="025E7D0E" w14:textId="77777777" w:rsidTr="00D537A3">
        <w:trPr>
          <w:trHeight w:val="300"/>
        </w:trPr>
        <w:tc>
          <w:tcPr>
            <w:tcW w:w="1650" w:type="dxa"/>
            <w:shd w:val="clear" w:color="auto" w:fill="auto"/>
            <w:noWrap/>
            <w:vAlign w:val="center"/>
            <w:hideMark/>
          </w:tcPr>
          <w:p w14:paraId="073515A4" w14:textId="77777777" w:rsidR="00D537A3" w:rsidRPr="00FD245B" w:rsidRDefault="00D537A3" w:rsidP="00D537A3">
            <w:pPr>
              <w:rPr>
                <w:i/>
                <w:sz w:val="20"/>
              </w:rPr>
            </w:pPr>
            <w:r w:rsidRPr="00FD245B">
              <w:rPr>
                <w:i/>
                <w:sz w:val="20"/>
              </w:rPr>
              <w:lastRenderedPageBreak/>
              <w:t>Salmo</w:t>
            </w:r>
          </w:p>
        </w:tc>
        <w:tc>
          <w:tcPr>
            <w:tcW w:w="2100" w:type="dxa"/>
            <w:shd w:val="clear" w:color="auto" w:fill="auto"/>
            <w:noWrap/>
            <w:vAlign w:val="center"/>
            <w:hideMark/>
          </w:tcPr>
          <w:p w14:paraId="1A8BF266"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05DEE0EA"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52672AC7" w14:textId="6DF7FD26" w:rsidR="00D537A3" w:rsidRPr="00FD245B" w:rsidRDefault="00D537A3" w:rsidP="00D537A3">
            <w:pPr>
              <w:jc w:val="right"/>
              <w:rPr>
                <w:sz w:val="20"/>
              </w:rPr>
            </w:pPr>
            <w:r w:rsidRPr="00FD245B">
              <w:rPr>
                <w:sz w:val="20"/>
              </w:rPr>
              <w:t>1.15</w:t>
            </w:r>
            <w:r w:rsidR="000408B5">
              <w:rPr>
                <w:sz w:val="20"/>
              </w:rPr>
              <w:t>*</w:t>
            </w:r>
          </w:p>
        </w:tc>
        <w:tc>
          <w:tcPr>
            <w:tcW w:w="1530" w:type="dxa"/>
            <w:shd w:val="clear" w:color="auto" w:fill="auto"/>
            <w:noWrap/>
            <w:hideMark/>
          </w:tcPr>
          <w:p w14:paraId="5AE0EFDB" w14:textId="77777777" w:rsidR="00D537A3" w:rsidRPr="00FD245B" w:rsidRDefault="00D537A3" w:rsidP="00D537A3">
            <w:pPr>
              <w:jc w:val="right"/>
              <w:rPr>
                <w:sz w:val="20"/>
              </w:rPr>
            </w:pPr>
            <w:r w:rsidRPr="007239D7">
              <w:rPr>
                <w:sz w:val="20"/>
              </w:rPr>
              <w:t>E6797</w:t>
            </w:r>
          </w:p>
        </w:tc>
      </w:tr>
      <w:tr w:rsidR="00D537A3" w:rsidRPr="00FD245B" w14:paraId="6F8797C2" w14:textId="77777777" w:rsidTr="00D537A3">
        <w:trPr>
          <w:trHeight w:val="300"/>
        </w:trPr>
        <w:tc>
          <w:tcPr>
            <w:tcW w:w="1650" w:type="dxa"/>
            <w:shd w:val="clear" w:color="auto" w:fill="auto"/>
            <w:noWrap/>
            <w:vAlign w:val="center"/>
            <w:hideMark/>
          </w:tcPr>
          <w:p w14:paraId="7DF0230D"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007DA6EF"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6F79D6F1"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3037DDA1" w14:textId="1015D100" w:rsidR="00D537A3" w:rsidRPr="00FD245B" w:rsidRDefault="00D537A3" w:rsidP="00D537A3">
            <w:pPr>
              <w:jc w:val="right"/>
              <w:rPr>
                <w:sz w:val="20"/>
              </w:rPr>
            </w:pPr>
            <w:r w:rsidRPr="00FD245B">
              <w:rPr>
                <w:sz w:val="20"/>
              </w:rPr>
              <w:t>1.1</w:t>
            </w:r>
            <w:r w:rsidR="00E22F79">
              <w:rPr>
                <w:sz w:val="20"/>
              </w:rPr>
              <w:t>*</w:t>
            </w:r>
          </w:p>
        </w:tc>
        <w:tc>
          <w:tcPr>
            <w:tcW w:w="1530" w:type="dxa"/>
            <w:shd w:val="clear" w:color="auto" w:fill="auto"/>
            <w:noWrap/>
            <w:hideMark/>
          </w:tcPr>
          <w:p w14:paraId="6A3E3517" w14:textId="77777777" w:rsidR="00D537A3" w:rsidRPr="00FD245B" w:rsidRDefault="00D537A3" w:rsidP="00D537A3">
            <w:pPr>
              <w:jc w:val="right"/>
              <w:rPr>
                <w:sz w:val="20"/>
              </w:rPr>
            </w:pPr>
            <w:r w:rsidRPr="007239D7">
              <w:rPr>
                <w:sz w:val="20"/>
              </w:rPr>
              <w:t>E6797</w:t>
            </w:r>
          </w:p>
        </w:tc>
      </w:tr>
      <w:tr w:rsidR="00D537A3" w:rsidRPr="00FD245B" w14:paraId="36D3FF26" w14:textId="77777777" w:rsidTr="00D537A3">
        <w:trPr>
          <w:trHeight w:val="300"/>
        </w:trPr>
        <w:tc>
          <w:tcPr>
            <w:tcW w:w="1650" w:type="dxa"/>
            <w:shd w:val="clear" w:color="auto" w:fill="auto"/>
            <w:noWrap/>
            <w:vAlign w:val="center"/>
            <w:hideMark/>
          </w:tcPr>
          <w:p w14:paraId="3FD5D69A"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0996A5CB"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73631A09"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3BEABB70" w14:textId="007FB387" w:rsidR="00D537A3" w:rsidRPr="00FD245B" w:rsidRDefault="00D537A3" w:rsidP="00D537A3">
            <w:pPr>
              <w:jc w:val="right"/>
              <w:rPr>
                <w:sz w:val="20"/>
              </w:rPr>
            </w:pPr>
            <w:r w:rsidRPr="00FD245B">
              <w:rPr>
                <w:sz w:val="20"/>
              </w:rPr>
              <w:t>1.35</w:t>
            </w:r>
            <w:r w:rsidR="009D7190">
              <w:rPr>
                <w:sz w:val="20"/>
              </w:rPr>
              <w:t>*</w:t>
            </w:r>
          </w:p>
        </w:tc>
        <w:tc>
          <w:tcPr>
            <w:tcW w:w="1530" w:type="dxa"/>
            <w:shd w:val="clear" w:color="auto" w:fill="auto"/>
            <w:noWrap/>
            <w:hideMark/>
          </w:tcPr>
          <w:p w14:paraId="37258E61" w14:textId="77777777" w:rsidR="00D537A3" w:rsidRPr="00FD245B" w:rsidRDefault="00D537A3" w:rsidP="00D537A3">
            <w:pPr>
              <w:jc w:val="right"/>
              <w:rPr>
                <w:sz w:val="20"/>
              </w:rPr>
            </w:pPr>
            <w:r w:rsidRPr="007239D7">
              <w:rPr>
                <w:sz w:val="20"/>
              </w:rPr>
              <w:t>E6797</w:t>
            </w:r>
          </w:p>
        </w:tc>
      </w:tr>
      <w:tr w:rsidR="00D537A3" w:rsidRPr="00FD245B" w14:paraId="7EBA7201" w14:textId="77777777" w:rsidTr="00D537A3">
        <w:trPr>
          <w:trHeight w:val="300"/>
        </w:trPr>
        <w:tc>
          <w:tcPr>
            <w:tcW w:w="1650" w:type="dxa"/>
            <w:shd w:val="clear" w:color="auto" w:fill="auto"/>
            <w:noWrap/>
            <w:vAlign w:val="center"/>
            <w:hideMark/>
          </w:tcPr>
          <w:p w14:paraId="7DF01B75"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7F5A62B8"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498A1990"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520398BB" w14:textId="4AB9EBC0" w:rsidR="00D537A3" w:rsidRPr="00FD245B" w:rsidRDefault="00D537A3" w:rsidP="00D537A3">
            <w:pPr>
              <w:jc w:val="right"/>
              <w:rPr>
                <w:sz w:val="20"/>
              </w:rPr>
            </w:pPr>
            <w:r w:rsidRPr="00FD245B">
              <w:rPr>
                <w:sz w:val="20"/>
              </w:rPr>
              <w:t>0.25</w:t>
            </w:r>
            <w:r w:rsidR="00DC0D72">
              <w:rPr>
                <w:sz w:val="20"/>
              </w:rPr>
              <w:t>*</w:t>
            </w:r>
          </w:p>
        </w:tc>
        <w:tc>
          <w:tcPr>
            <w:tcW w:w="1530" w:type="dxa"/>
            <w:shd w:val="clear" w:color="auto" w:fill="auto"/>
            <w:noWrap/>
            <w:hideMark/>
          </w:tcPr>
          <w:p w14:paraId="6F071B97" w14:textId="77777777" w:rsidR="00D537A3" w:rsidRPr="00FD245B" w:rsidRDefault="00D537A3" w:rsidP="00D537A3">
            <w:pPr>
              <w:jc w:val="right"/>
              <w:rPr>
                <w:sz w:val="20"/>
              </w:rPr>
            </w:pPr>
            <w:r w:rsidRPr="00A021A5">
              <w:rPr>
                <w:sz w:val="20"/>
              </w:rPr>
              <w:t>E6797</w:t>
            </w:r>
          </w:p>
        </w:tc>
      </w:tr>
      <w:tr w:rsidR="00D537A3" w:rsidRPr="00FD245B" w14:paraId="0201C801" w14:textId="77777777" w:rsidTr="00D537A3">
        <w:trPr>
          <w:trHeight w:val="300"/>
        </w:trPr>
        <w:tc>
          <w:tcPr>
            <w:tcW w:w="1650" w:type="dxa"/>
            <w:shd w:val="clear" w:color="auto" w:fill="auto"/>
            <w:noWrap/>
            <w:vAlign w:val="center"/>
            <w:hideMark/>
          </w:tcPr>
          <w:p w14:paraId="51B47DD5"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144C3CC2"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4BC392ED"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28E86DA2" w14:textId="325DCE31" w:rsidR="00D537A3" w:rsidRPr="00FD245B" w:rsidRDefault="00D537A3" w:rsidP="00D537A3">
            <w:pPr>
              <w:jc w:val="right"/>
              <w:rPr>
                <w:sz w:val="20"/>
              </w:rPr>
            </w:pPr>
            <w:r w:rsidRPr="00FD245B">
              <w:rPr>
                <w:sz w:val="20"/>
              </w:rPr>
              <w:t>0.9</w:t>
            </w:r>
            <w:r w:rsidR="0001012A">
              <w:rPr>
                <w:sz w:val="20"/>
              </w:rPr>
              <w:t>*</w:t>
            </w:r>
          </w:p>
        </w:tc>
        <w:tc>
          <w:tcPr>
            <w:tcW w:w="1530" w:type="dxa"/>
            <w:shd w:val="clear" w:color="auto" w:fill="auto"/>
            <w:noWrap/>
            <w:hideMark/>
          </w:tcPr>
          <w:p w14:paraId="77C2AA07" w14:textId="77777777" w:rsidR="00D537A3" w:rsidRPr="00FD245B" w:rsidRDefault="00D537A3" w:rsidP="00D537A3">
            <w:pPr>
              <w:jc w:val="right"/>
              <w:rPr>
                <w:sz w:val="20"/>
              </w:rPr>
            </w:pPr>
            <w:r w:rsidRPr="00A021A5">
              <w:rPr>
                <w:sz w:val="20"/>
              </w:rPr>
              <w:t>E6797</w:t>
            </w:r>
          </w:p>
        </w:tc>
      </w:tr>
      <w:tr w:rsidR="00D537A3" w:rsidRPr="00FD245B" w14:paraId="47621FEF" w14:textId="77777777" w:rsidTr="00D537A3">
        <w:trPr>
          <w:trHeight w:val="300"/>
        </w:trPr>
        <w:tc>
          <w:tcPr>
            <w:tcW w:w="1650" w:type="dxa"/>
            <w:shd w:val="clear" w:color="auto" w:fill="auto"/>
            <w:noWrap/>
            <w:vAlign w:val="center"/>
            <w:hideMark/>
          </w:tcPr>
          <w:p w14:paraId="196292C7"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75A5898D"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6A9ACBF9"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4F900312" w14:textId="381918AC" w:rsidR="00D537A3" w:rsidRPr="00FD245B" w:rsidRDefault="00D537A3" w:rsidP="00D537A3">
            <w:pPr>
              <w:jc w:val="right"/>
              <w:rPr>
                <w:sz w:val="20"/>
              </w:rPr>
            </w:pPr>
            <w:r w:rsidRPr="00FD245B">
              <w:rPr>
                <w:sz w:val="20"/>
              </w:rPr>
              <w:t>1</w:t>
            </w:r>
            <w:r w:rsidR="0077381C">
              <w:rPr>
                <w:sz w:val="20"/>
              </w:rPr>
              <w:t>*</w:t>
            </w:r>
          </w:p>
        </w:tc>
        <w:tc>
          <w:tcPr>
            <w:tcW w:w="1530" w:type="dxa"/>
            <w:shd w:val="clear" w:color="auto" w:fill="auto"/>
            <w:noWrap/>
            <w:hideMark/>
          </w:tcPr>
          <w:p w14:paraId="62D2ADCB" w14:textId="77777777" w:rsidR="00D537A3" w:rsidRPr="00FD245B" w:rsidRDefault="00D537A3" w:rsidP="00D537A3">
            <w:pPr>
              <w:jc w:val="right"/>
              <w:rPr>
                <w:sz w:val="20"/>
              </w:rPr>
            </w:pPr>
            <w:r w:rsidRPr="00A021A5">
              <w:rPr>
                <w:sz w:val="20"/>
              </w:rPr>
              <w:t>E6797</w:t>
            </w:r>
          </w:p>
        </w:tc>
      </w:tr>
      <w:tr w:rsidR="00D537A3" w:rsidRPr="00FD245B" w14:paraId="70A567AC" w14:textId="77777777" w:rsidTr="00D537A3">
        <w:trPr>
          <w:trHeight w:val="300"/>
        </w:trPr>
        <w:tc>
          <w:tcPr>
            <w:tcW w:w="1650" w:type="dxa"/>
            <w:shd w:val="clear" w:color="auto" w:fill="auto"/>
            <w:noWrap/>
            <w:vAlign w:val="center"/>
            <w:hideMark/>
          </w:tcPr>
          <w:p w14:paraId="1A6FEFD7"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5350C0AE" w14:textId="77777777" w:rsidR="00D537A3" w:rsidRPr="00FD245B" w:rsidRDefault="00D537A3" w:rsidP="00D537A3">
            <w:pPr>
              <w:rPr>
                <w:i/>
                <w:sz w:val="20"/>
              </w:rPr>
            </w:pPr>
            <w:r w:rsidRPr="00FD245B">
              <w:rPr>
                <w:i/>
                <w:sz w:val="20"/>
              </w:rPr>
              <w:t>trutta</w:t>
            </w:r>
          </w:p>
        </w:tc>
        <w:tc>
          <w:tcPr>
            <w:tcW w:w="1825" w:type="dxa"/>
            <w:shd w:val="clear" w:color="auto" w:fill="auto"/>
            <w:noWrap/>
            <w:vAlign w:val="center"/>
            <w:hideMark/>
          </w:tcPr>
          <w:p w14:paraId="5BFCA82E" w14:textId="77777777" w:rsidR="00D537A3" w:rsidRPr="00FD245B" w:rsidRDefault="00D537A3" w:rsidP="00D537A3">
            <w:pPr>
              <w:rPr>
                <w:sz w:val="20"/>
              </w:rPr>
            </w:pPr>
            <w:r w:rsidRPr="00FD245B">
              <w:rPr>
                <w:sz w:val="20"/>
              </w:rPr>
              <w:t>Brown Trout</w:t>
            </w:r>
          </w:p>
        </w:tc>
        <w:tc>
          <w:tcPr>
            <w:tcW w:w="1260" w:type="dxa"/>
            <w:shd w:val="clear" w:color="auto" w:fill="auto"/>
            <w:noWrap/>
            <w:vAlign w:val="center"/>
            <w:hideMark/>
          </w:tcPr>
          <w:p w14:paraId="06CCC5CE" w14:textId="27587F8A" w:rsidR="00D537A3" w:rsidRPr="00FD245B" w:rsidRDefault="00D537A3" w:rsidP="00D537A3">
            <w:pPr>
              <w:jc w:val="right"/>
              <w:rPr>
                <w:sz w:val="20"/>
              </w:rPr>
            </w:pPr>
            <w:r w:rsidRPr="00FD245B">
              <w:rPr>
                <w:sz w:val="20"/>
              </w:rPr>
              <w:t>6.3</w:t>
            </w:r>
            <w:r w:rsidR="002A3458">
              <w:rPr>
                <w:sz w:val="20"/>
              </w:rPr>
              <w:t>*</w:t>
            </w:r>
          </w:p>
        </w:tc>
        <w:tc>
          <w:tcPr>
            <w:tcW w:w="1530" w:type="dxa"/>
            <w:shd w:val="clear" w:color="auto" w:fill="auto"/>
            <w:noWrap/>
            <w:hideMark/>
          </w:tcPr>
          <w:p w14:paraId="78CD222F" w14:textId="77777777" w:rsidR="00D537A3" w:rsidRPr="00FD245B" w:rsidRDefault="00D537A3" w:rsidP="00D537A3">
            <w:pPr>
              <w:jc w:val="right"/>
              <w:rPr>
                <w:sz w:val="20"/>
              </w:rPr>
            </w:pPr>
            <w:r w:rsidRPr="00A021A5">
              <w:rPr>
                <w:sz w:val="20"/>
              </w:rPr>
              <w:t>E6797</w:t>
            </w:r>
          </w:p>
        </w:tc>
      </w:tr>
      <w:tr w:rsidR="00D537A3" w:rsidRPr="00FD245B" w14:paraId="71C5BB65" w14:textId="77777777" w:rsidTr="00D537A3">
        <w:trPr>
          <w:trHeight w:val="300"/>
        </w:trPr>
        <w:tc>
          <w:tcPr>
            <w:tcW w:w="1650" w:type="dxa"/>
            <w:shd w:val="clear" w:color="auto" w:fill="auto"/>
            <w:noWrap/>
            <w:vAlign w:val="center"/>
            <w:hideMark/>
          </w:tcPr>
          <w:p w14:paraId="14872267"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1F3F9912" w14:textId="77777777" w:rsidR="00D537A3" w:rsidRPr="00FD245B" w:rsidRDefault="00D537A3" w:rsidP="00D537A3">
            <w:pPr>
              <w:rPr>
                <w:i/>
                <w:sz w:val="20"/>
              </w:rPr>
            </w:pPr>
            <w:r w:rsidRPr="00FD245B">
              <w:rPr>
                <w:i/>
                <w:sz w:val="20"/>
              </w:rPr>
              <w:t>trutta</w:t>
            </w:r>
          </w:p>
        </w:tc>
        <w:tc>
          <w:tcPr>
            <w:tcW w:w="1825" w:type="dxa"/>
            <w:shd w:val="clear" w:color="auto" w:fill="auto"/>
            <w:noWrap/>
            <w:vAlign w:val="center"/>
            <w:hideMark/>
          </w:tcPr>
          <w:p w14:paraId="65DFFE3C" w14:textId="77777777" w:rsidR="00D537A3" w:rsidRPr="00FD245B" w:rsidRDefault="00D537A3" w:rsidP="00D537A3">
            <w:pPr>
              <w:rPr>
                <w:sz w:val="20"/>
              </w:rPr>
            </w:pPr>
            <w:r w:rsidRPr="00FD245B">
              <w:rPr>
                <w:sz w:val="20"/>
              </w:rPr>
              <w:t>Brown Trout</w:t>
            </w:r>
          </w:p>
        </w:tc>
        <w:tc>
          <w:tcPr>
            <w:tcW w:w="1260" w:type="dxa"/>
            <w:shd w:val="clear" w:color="auto" w:fill="auto"/>
            <w:noWrap/>
            <w:vAlign w:val="center"/>
            <w:hideMark/>
          </w:tcPr>
          <w:p w14:paraId="5D293490" w14:textId="57CC8014" w:rsidR="00D537A3" w:rsidRPr="00FD245B" w:rsidRDefault="00D537A3" w:rsidP="00D537A3">
            <w:pPr>
              <w:jc w:val="right"/>
              <w:rPr>
                <w:sz w:val="20"/>
              </w:rPr>
            </w:pPr>
            <w:r w:rsidRPr="00FD245B">
              <w:rPr>
                <w:sz w:val="20"/>
              </w:rPr>
              <w:t>2</w:t>
            </w:r>
            <w:r w:rsidR="006E3A58">
              <w:rPr>
                <w:sz w:val="20"/>
              </w:rPr>
              <w:t>*</w:t>
            </w:r>
          </w:p>
        </w:tc>
        <w:tc>
          <w:tcPr>
            <w:tcW w:w="1530" w:type="dxa"/>
            <w:shd w:val="clear" w:color="auto" w:fill="auto"/>
            <w:noWrap/>
            <w:hideMark/>
          </w:tcPr>
          <w:p w14:paraId="10D26051" w14:textId="77777777" w:rsidR="00D537A3" w:rsidRPr="00801321" w:rsidRDefault="00D537A3" w:rsidP="00D537A3">
            <w:pPr>
              <w:jc w:val="right"/>
              <w:rPr>
                <w:sz w:val="20"/>
              </w:rPr>
            </w:pPr>
            <w:r w:rsidRPr="00801321">
              <w:rPr>
                <w:sz w:val="20"/>
              </w:rPr>
              <w:t>E6797 (FI)</w:t>
            </w:r>
          </w:p>
        </w:tc>
      </w:tr>
      <w:tr w:rsidR="00D537A3" w:rsidRPr="00FD245B" w14:paraId="496C20BE" w14:textId="77777777" w:rsidTr="00D537A3">
        <w:trPr>
          <w:trHeight w:val="300"/>
        </w:trPr>
        <w:tc>
          <w:tcPr>
            <w:tcW w:w="1650" w:type="dxa"/>
            <w:shd w:val="clear" w:color="auto" w:fill="auto"/>
            <w:noWrap/>
            <w:vAlign w:val="center"/>
            <w:hideMark/>
          </w:tcPr>
          <w:p w14:paraId="49B305D4"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73F384D5" w14:textId="77777777" w:rsidR="00D537A3" w:rsidRPr="00FD245B" w:rsidRDefault="00D537A3" w:rsidP="00D537A3">
            <w:pPr>
              <w:rPr>
                <w:i/>
                <w:sz w:val="20"/>
              </w:rPr>
            </w:pPr>
            <w:r w:rsidRPr="00FD245B">
              <w:rPr>
                <w:i/>
                <w:sz w:val="20"/>
              </w:rPr>
              <w:t>fontinalis</w:t>
            </w:r>
          </w:p>
        </w:tc>
        <w:tc>
          <w:tcPr>
            <w:tcW w:w="1825" w:type="dxa"/>
            <w:shd w:val="clear" w:color="auto" w:fill="auto"/>
            <w:noWrap/>
            <w:vAlign w:val="center"/>
            <w:hideMark/>
          </w:tcPr>
          <w:p w14:paraId="603BD204" w14:textId="77777777" w:rsidR="00D537A3" w:rsidRPr="00FD245B" w:rsidRDefault="00D537A3" w:rsidP="00D537A3">
            <w:pPr>
              <w:rPr>
                <w:sz w:val="20"/>
              </w:rPr>
            </w:pPr>
            <w:r w:rsidRPr="00FD245B">
              <w:rPr>
                <w:sz w:val="20"/>
              </w:rPr>
              <w:t>Brook Trout</w:t>
            </w:r>
          </w:p>
        </w:tc>
        <w:tc>
          <w:tcPr>
            <w:tcW w:w="1260" w:type="dxa"/>
            <w:shd w:val="clear" w:color="auto" w:fill="auto"/>
            <w:noWrap/>
            <w:vAlign w:val="center"/>
            <w:hideMark/>
          </w:tcPr>
          <w:p w14:paraId="71F4E05B" w14:textId="5EF87016" w:rsidR="00D537A3" w:rsidRPr="00FD245B" w:rsidRDefault="00D537A3" w:rsidP="00D537A3">
            <w:pPr>
              <w:jc w:val="right"/>
              <w:rPr>
                <w:sz w:val="20"/>
              </w:rPr>
            </w:pPr>
            <w:r w:rsidRPr="00FD245B">
              <w:rPr>
                <w:sz w:val="20"/>
              </w:rPr>
              <w:t>2.1</w:t>
            </w:r>
            <w:r w:rsidR="004728C8">
              <w:rPr>
                <w:sz w:val="20"/>
              </w:rPr>
              <w:t>*</w:t>
            </w:r>
          </w:p>
        </w:tc>
        <w:tc>
          <w:tcPr>
            <w:tcW w:w="1530" w:type="dxa"/>
            <w:shd w:val="clear" w:color="auto" w:fill="auto"/>
            <w:noWrap/>
            <w:hideMark/>
          </w:tcPr>
          <w:p w14:paraId="5A4FFB64" w14:textId="77777777" w:rsidR="00D537A3" w:rsidRPr="00801321" w:rsidRDefault="00D537A3" w:rsidP="00D537A3">
            <w:pPr>
              <w:jc w:val="right"/>
              <w:rPr>
                <w:sz w:val="20"/>
              </w:rPr>
            </w:pPr>
            <w:r w:rsidRPr="00801321">
              <w:rPr>
                <w:sz w:val="20"/>
              </w:rPr>
              <w:t>E6797 (FI)</w:t>
            </w:r>
          </w:p>
        </w:tc>
      </w:tr>
      <w:tr w:rsidR="00D537A3" w:rsidRPr="00FD245B" w14:paraId="7CBDB248" w14:textId="77777777" w:rsidTr="00D537A3">
        <w:trPr>
          <w:trHeight w:val="300"/>
        </w:trPr>
        <w:tc>
          <w:tcPr>
            <w:tcW w:w="1650" w:type="dxa"/>
            <w:shd w:val="clear" w:color="auto" w:fill="auto"/>
            <w:noWrap/>
            <w:vAlign w:val="center"/>
            <w:hideMark/>
          </w:tcPr>
          <w:p w14:paraId="5430E4B3"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72C29266" w14:textId="77777777" w:rsidR="00D537A3" w:rsidRPr="00FD245B" w:rsidRDefault="00D537A3" w:rsidP="00D537A3">
            <w:pPr>
              <w:rPr>
                <w:i/>
                <w:sz w:val="20"/>
              </w:rPr>
            </w:pPr>
            <w:r w:rsidRPr="00FD245B">
              <w:rPr>
                <w:i/>
                <w:sz w:val="20"/>
              </w:rPr>
              <w:t>fontinalis</w:t>
            </w:r>
          </w:p>
        </w:tc>
        <w:tc>
          <w:tcPr>
            <w:tcW w:w="1825" w:type="dxa"/>
            <w:shd w:val="clear" w:color="auto" w:fill="auto"/>
            <w:noWrap/>
            <w:vAlign w:val="center"/>
            <w:hideMark/>
          </w:tcPr>
          <w:p w14:paraId="2D77380F" w14:textId="77777777" w:rsidR="00D537A3" w:rsidRPr="00FD245B" w:rsidRDefault="00D537A3" w:rsidP="00D537A3">
            <w:pPr>
              <w:rPr>
                <w:sz w:val="20"/>
              </w:rPr>
            </w:pPr>
            <w:r w:rsidRPr="00FD245B">
              <w:rPr>
                <w:sz w:val="20"/>
              </w:rPr>
              <w:t>Brook Trout</w:t>
            </w:r>
          </w:p>
        </w:tc>
        <w:tc>
          <w:tcPr>
            <w:tcW w:w="1260" w:type="dxa"/>
            <w:shd w:val="clear" w:color="auto" w:fill="auto"/>
            <w:noWrap/>
            <w:vAlign w:val="center"/>
            <w:hideMark/>
          </w:tcPr>
          <w:p w14:paraId="51AE6B98" w14:textId="438E52AC" w:rsidR="00D537A3" w:rsidRPr="00FD245B" w:rsidRDefault="00D537A3" w:rsidP="00D537A3">
            <w:pPr>
              <w:jc w:val="right"/>
              <w:rPr>
                <w:sz w:val="20"/>
              </w:rPr>
            </w:pPr>
            <w:r w:rsidRPr="00FD245B">
              <w:rPr>
                <w:sz w:val="20"/>
              </w:rPr>
              <w:t>3</w:t>
            </w:r>
            <w:r w:rsidR="001A3E89">
              <w:rPr>
                <w:sz w:val="20"/>
              </w:rPr>
              <w:t>*</w:t>
            </w:r>
          </w:p>
        </w:tc>
        <w:tc>
          <w:tcPr>
            <w:tcW w:w="1530" w:type="dxa"/>
            <w:shd w:val="clear" w:color="auto" w:fill="auto"/>
            <w:noWrap/>
            <w:hideMark/>
          </w:tcPr>
          <w:p w14:paraId="2B627F63" w14:textId="77777777" w:rsidR="00D537A3" w:rsidRPr="00FD245B" w:rsidRDefault="00D537A3" w:rsidP="00D537A3">
            <w:pPr>
              <w:jc w:val="right"/>
              <w:rPr>
                <w:sz w:val="20"/>
              </w:rPr>
            </w:pPr>
            <w:r w:rsidRPr="00A021A5">
              <w:rPr>
                <w:sz w:val="20"/>
              </w:rPr>
              <w:t>E6797</w:t>
            </w:r>
          </w:p>
        </w:tc>
      </w:tr>
      <w:tr w:rsidR="00D537A3" w:rsidRPr="00FD245B" w14:paraId="197C3B55" w14:textId="77777777" w:rsidTr="00D537A3">
        <w:trPr>
          <w:trHeight w:val="300"/>
        </w:trPr>
        <w:tc>
          <w:tcPr>
            <w:tcW w:w="1650" w:type="dxa"/>
            <w:shd w:val="clear" w:color="auto" w:fill="auto"/>
            <w:noWrap/>
            <w:vAlign w:val="center"/>
            <w:hideMark/>
          </w:tcPr>
          <w:p w14:paraId="146D72A3"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45D3A211" w14:textId="77777777" w:rsidR="00D537A3" w:rsidRPr="00FD245B" w:rsidRDefault="00D537A3" w:rsidP="00D537A3">
            <w:pPr>
              <w:rPr>
                <w:i/>
                <w:sz w:val="20"/>
              </w:rPr>
            </w:pPr>
            <w:r w:rsidRPr="00FD245B">
              <w:rPr>
                <w:i/>
                <w:sz w:val="20"/>
              </w:rPr>
              <w:t>fontinalis</w:t>
            </w:r>
          </w:p>
        </w:tc>
        <w:tc>
          <w:tcPr>
            <w:tcW w:w="1825" w:type="dxa"/>
            <w:shd w:val="clear" w:color="auto" w:fill="auto"/>
            <w:noWrap/>
            <w:vAlign w:val="center"/>
            <w:hideMark/>
          </w:tcPr>
          <w:p w14:paraId="62FD519F" w14:textId="77777777" w:rsidR="00D537A3" w:rsidRPr="00FD245B" w:rsidRDefault="00D537A3" w:rsidP="00D537A3">
            <w:pPr>
              <w:rPr>
                <w:sz w:val="20"/>
              </w:rPr>
            </w:pPr>
            <w:r w:rsidRPr="00FD245B">
              <w:rPr>
                <w:sz w:val="20"/>
              </w:rPr>
              <w:t>Brook Trout</w:t>
            </w:r>
          </w:p>
        </w:tc>
        <w:tc>
          <w:tcPr>
            <w:tcW w:w="1260" w:type="dxa"/>
            <w:shd w:val="clear" w:color="auto" w:fill="auto"/>
            <w:noWrap/>
            <w:vAlign w:val="center"/>
            <w:hideMark/>
          </w:tcPr>
          <w:p w14:paraId="2B312CBC" w14:textId="62C33E13" w:rsidR="00D537A3" w:rsidRPr="00FD245B" w:rsidRDefault="00D537A3" w:rsidP="00D537A3">
            <w:pPr>
              <w:jc w:val="right"/>
              <w:rPr>
                <w:sz w:val="20"/>
              </w:rPr>
            </w:pPr>
            <w:r w:rsidRPr="00FD245B">
              <w:rPr>
                <w:sz w:val="20"/>
              </w:rPr>
              <w:t>0.68</w:t>
            </w:r>
            <w:r w:rsidR="00DC0D72">
              <w:rPr>
                <w:sz w:val="20"/>
              </w:rPr>
              <w:t>*</w:t>
            </w:r>
          </w:p>
        </w:tc>
        <w:tc>
          <w:tcPr>
            <w:tcW w:w="1530" w:type="dxa"/>
            <w:shd w:val="clear" w:color="auto" w:fill="auto"/>
            <w:noWrap/>
            <w:hideMark/>
          </w:tcPr>
          <w:p w14:paraId="188DF853" w14:textId="77777777" w:rsidR="00D537A3" w:rsidRPr="00FD245B" w:rsidRDefault="00D537A3" w:rsidP="00D537A3">
            <w:pPr>
              <w:jc w:val="right"/>
              <w:rPr>
                <w:sz w:val="20"/>
              </w:rPr>
            </w:pPr>
            <w:r w:rsidRPr="00A021A5">
              <w:rPr>
                <w:sz w:val="20"/>
              </w:rPr>
              <w:t>E6797</w:t>
            </w:r>
          </w:p>
        </w:tc>
      </w:tr>
      <w:tr w:rsidR="00D537A3" w:rsidRPr="00FD245B" w14:paraId="73B9AA59" w14:textId="77777777" w:rsidTr="00D537A3">
        <w:trPr>
          <w:trHeight w:val="300"/>
        </w:trPr>
        <w:tc>
          <w:tcPr>
            <w:tcW w:w="1650" w:type="dxa"/>
            <w:shd w:val="clear" w:color="auto" w:fill="auto"/>
            <w:noWrap/>
            <w:vAlign w:val="center"/>
            <w:hideMark/>
          </w:tcPr>
          <w:p w14:paraId="4DFCE1AD"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796A93B8" w14:textId="77777777" w:rsidR="00D537A3" w:rsidRPr="00FD245B" w:rsidRDefault="00D537A3" w:rsidP="00D537A3">
            <w:pPr>
              <w:rPr>
                <w:i/>
                <w:sz w:val="20"/>
              </w:rPr>
            </w:pPr>
            <w:r w:rsidRPr="00FD245B">
              <w:rPr>
                <w:i/>
                <w:sz w:val="20"/>
              </w:rPr>
              <w:t>fontinalis</w:t>
            </w:r>
          </w:p>
        </w:tc>
        <w:tc>
          <w:tcPr>
            <w:tcW w:w="1825" w:type="dxa"/>
            <w:shd w:val="clear" w:color="auto" w:fill="auto"/>
            <w:noWrap/>
            <w:vAlign w:val="center"/>
            <w:hideMark/>
          </w:tcPr>
          <w:p w14:paraId="08B1ECF0" w14:textId="77777777" w:rsidR="00D537A3" w:rsidRPr="00FD245B" w:rsidRDefault="00D537A3" w:rsidP="00D537A3">
            <w:pPr>
              <w:rPr>
                <w:sz w:val="20"/>
              </w:rPr>
            </w:pPr>
            <w:r w:rsidRPr="00FD245B">
              <w:rPr>
                <w:sz w:val="20"/>
              </w:rPr>
              <w:t>Brook Trout</w:t>
            </w:r>
          </w:p>
        </w:tc>
        <w:tc>
          <w:tcPr>
            <w:tcW w:w="1260" w:type="dxa"/>
            <w:shd w:val="clear" w:color="auto" w:fill="auto"/>
            <w:noWrap/>
            <w:vAlign w:val="center"/>
            <w:hideMark/>
          </w:tcPr>
          <w:p w14:paraId="2CDB66AA" w14:textId="0EF206CF" w:rsidR="00D537A3" w:rsidRPr="00FD245B" w:rsidRDefault="00D537A3" w:rsidP="00D537A3">
            <w:pPr>
              <w:jc w:val="right"/>
              <w:rPr>
                <w:sz w:val="20"/>
              </w:rPr>
            </w:pPr>
            <w:r w:rsidRPr="00FD245B">
              <w:rPr>
                <w:sz w:val="20"/>
              </w:rPr>
              <w:t>4.56</w:t>
            </w:r>
            <w:r w:rsidR="002F3A1E">
              <w:rPr>
                <w:sz w:val="20"/>
              </w:rPr>
              <w:t>*</w:t>
            </w:r>
          </w:p>
        </w:tc>
        <w:tc>
          <w:tcPr>
            <w:tcW w:w="1530" w:type="dxa"/>
            <w:shd w:val="clear" w:color="auto" w:fill="auto"/>
            <w:noWrap/>
            <w:hideMark/>
          </w:tcPr>
          <w:p w14:paraId="77FE596D" w14:textId="77777777" w:rsidR="00D537A3" w:rsidRPr="00FD245B" w:rsidRDefault="00D537A3" w:rsidP="00D537A3">
            <w:pPr>
              <w:jc w:val="right"/>
              <w:rPr>
                <w:sz w:val="20"/>
              </w:rPr>
            </w:pPr>
            <w:r w:rsidRPr="00A021A5">
              <w:rPr>
                <w:sz w:val="20"/>
              </w:rPr>
              <w:t>E6797</w:t>
            </w:r>
          </w:p>
        </w:tc>
      </w:tr>
      <w:tr w:rsidR="00D537A3" w:rsidRPr="00FD245B" w14:paraId="58C6DF9D" w14:textId="77777777" w:rsidTr="00D537A3">
        <w:trPr>
          <w:trHeight w:val="300"/>
        </w:trPr>
        <w:tc>
          <w:tcPr>
            <w:tcW w:w="1650" w:type="dxa"/>
            <w:shd w:val="clear" w:color="auto" w:fill="auto"/>
            <w:noWrap/>
            <w:vAlign w:val="center"/>
            <w:hideMark/>
          </w:tcPr>
          <w:p w14:paraId="34C90CFF"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2004656F" w14:textId="77777777" w:rsidR="00D537A3" w:rsidRPr="00FD245B" w:rsidRDefault="00D537A3" w:rsidP="00D537A3">
            <w:pPr>
              <w:rPr>
                <w:i/>
                <w:sz w:val="20"/>
              </w:rPr>
            </w:pPr>
            <w:r w:rsidRPr="00FD245B">
              <w:rPr>
                <w:i/>
                <w:sz w:val="20"/>
              </w:rPr>
              <w:t>fontinalis</w:t>
            </w:r>
          </w:p>
        </w:tc>
        <w:tc>
          <w:tcPr>
            <w:tcW w:w="1825" w:type="dxa"/>
            <w:shd w:val="clear" w:color="auto" w:fill="auto"/>
            <w:noWrap/>
            <w:vAlign w:val="center"/>
            <w:hideMark/>
          </w:tcPr>
          <w:p w14:paraId="63B42226" w14:textId="77777777" w:rsidR="00D537A3" w:rsidRPr="00FD245B" w:rsidRDefault="00D537A3" w:rsidP="00D537A3">
            <w:pPr>
              <w:rPr>
                <w:sz w:val="20"/>
              </w:rPr>
            </w:pPr>
            <w:r w:rsidRPr="00FD245B">
              <w:rPr>
                <w:sz w:val="20"/>
              </w:rPr>
              <w:t>Brook Trout</w:t>
            </w:r>
          </w:p>
        </w:tc>
        <w:tc>
          <w:tcPr>
            <w:tcW w:w="1260" w:type="dxa"/>
            <w:shd w:val="clear" w:color="auto" w:fill="auto"/>
            <w:noWrap/>
            <w:vAlign w:val="center"/>
            <w:hideMark/>
          </w:tcPr>
          <w:p w14:paraId="108EE8F2" w14:textId="294EC8DA" w:rsidR="00D537A3" w:rsidRPr="00FD245B" w:rsidRDefault="00D537A3" w:rsidP="00D537A3">
            <w:pPr>
              <w:jc w:val="right"/>
              <w:rPr>
                <w:sz w:val="20"/>
              </w:rPr>
            </w:pPr>
            <w:r w:rsidRPr="00FD245B">
              <w:rPr>
                <w:sz w:val="20"/>
              </w:rPr>
              <w:t>2.13</w:t>
            </w:r>
            <w:r w:rsidR="00296F79">
              <w:rPr>
                <w:sz w:val="20"/>
              </w:rPr>
              <w:t>*</w:t>
            </w:r>
          </w:p>
        </w:tc>
        <w:tc>
          <w:tcPr>
            <w:tcW w:w="1530" w:type="dxa"/>
            <w:shd w:val="clear" w:color="auto" w:fill="auto"/>
            <w:noWrap/>
            <w:hideMark/>
          </w:tcPr>
          <w:p w14:paraId="558B36EC" w14:textId="77777777" w:rsidR="00D537A3" w:rsidRPr="00FD245B" w:rsidRDefault="00D537A3" w:rsidP="00D537A3">
            <w:pPr>
              <w:jc w:val="right"/>
              <w:rPr>
                <w:sz w:val="20"/>
              </w:rPr>
            </w:pPr>
            <w:r w:rsidRPr="00A021A5">
              <w:rPr>
                <w:sz w:val="20"/>
              </w:rPr>
              <w:t>E6797</w:t>
            </w:r>
          </w:p>
        </w:tc>
      </w:tr>
      <w:tr w:rsidR="00D537A3" w:rsidRPr="00FD245B" w14:paraId="6B00E84C" w14:textId="77777777" w:rsidTr="00D537A3">
        <w:trPr>
          <w:trHeight w:val="300"/>
        </w:trPr>
        <w:tc>
          <w:tcPr>
            <w:tcW w:w="1650" w:type="dxa"/>
            <w:shd w:val="clear" w:color="auto" w:fill="auto"/>
            <w:noWrap/>
            <w:vAlign w:val="center"/>
            <w:hideMark/>
          </w:tcPr>
          <w:p w14:paraId="607D68BE"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462831A4" w14:textId="77777777" w:rsidR="00D537A3" w:rsidRPr="00FD245B" w:rsidRDefault="00D537A3" w:rsidP="00D537A3">
            <w:pPr>
              <w:rPr>
                <w:i/>
                <w:sz w:val="20"/>
              </w:rPr>
            </w:pPr>
            <w:r w:rsidRPr="00FD245B">
              <w:rPr>
                <w:i/>
                <w:sz w:val="20"/>
              </w:rPr>
              <w:t>fontinalis</w:t>
            </w:r>
          </w:p>
        </w:tc>
        <w:tc>
          <w:tcPr>
            <w:tcW w:w="1825" w:type="dxa"/>
            <w:shd w:val="clear" w:color="auto" w:fill="auto"/>
            <w:noWrap/>
            <w:vAlign w:val="center"/>
            <w:hideMark/>
          </w:tcPr>
          <w:p w14:paraId="0F053AA5" w14:textId="77777777" w:rsidR="00D537A3" w:rsidRPr="00FD245B" w:rsidRDefault="00D537A3" w:rsidP="00D537A3">
            <w:pPr>
              <w:rPr>
                <w:sz w:val="20"/>
              </w:rPr>
            </w:pPr>
            <w:r w:rsidRPr="00FD245B">
              <w:rPr>
                <w:sz w:val="20"/>
              </w:rPr>
              <w:t>Brook Trout</w:t>
            </w:r>
          </w:p>
        </w:tc>
        <w:tc>
          <w:tcPr>
            <w:tcW w:w="1260" w:type="dxa"/>
            <w:shd w:val="clear" w:color="auto" w:fill="auto"/>
            <w:noWrap/>
            <w:vAlign w:val="center"/>
            <w:hideMark/>
          </w:tcPr>
          <w:p w14:paraId="56A78C27" w14:textId="42CA67D4" w:rsidR="00D537A3" w:rsidRPr="00FD245B" w:rsidRDefault="00D537A3" w:rsidP="00D537A3">
            <w:pPr>
              <w:jc w:val="right"/>
              <w:rPr>
                <w:sz w:val="20"/>
              </w:rPr>
            </w:pPr>
            <w:r w:rsidRPr="00FD245B">
              <w:rPr>
                <w:sz w:val="20"/>
              </w:rPr>
              <w:t>1.13</w:t>
            </w:r>
            <w:r w:rsidR="000408B5">
              <w:rPr>
                <w:sz w:val="20"/>
              </w:rPr>
              <w:t>*</w:t>
            </w:r>
          </w:p>
        </w:tc>
        <w:tc>
          <w:tcPr>
            <w:tcW w:w="1530" w:type="dxa"/>
            <w:shd w:val="clear" w:color="auto" w:fill="auto"/>
            <w:noWrap/>
            <w:hideMark/>
          </w:tcPr>
          <w:p w14:paraId="74B8A78E" w14:textId="77777777" w:rsidR="00D537A3" w:rsidRPr="00FD245B" w:rsidRDefault="00D537A3" w:rsidP="00D537A3">
            <w:pPr>
              <w:jc w:val="right"/>
              <w:rPr>
                <w:sz w:val="20"/>
              </w:rPr>
            </w:pPr>
            <w:r w:rsidRPr="00A021A5">
              <w:rPr>
                <w:sz w:val="20"/>
              </w:rPr>
              <w:t>E6797</w:t>
            </w:r>
          </w:p>
        </w:tc>
      </w:tr>
      <w:tr w:rsidR="00D537A3" w:rsidRPr="00FD245B" w14:paraId="7ECEE29F" w14:textId="77777777" w:rsidTr="00D537A3">
        <w:trPr>
          <w:trHeight w:val="300"/>
        </w:trPr>
        <w:tc>
          <w:tcPr>
            <w:tcW w:w="1650" w:type="dxa"/>
            <w:shd w:val="clear" w:color="auto" w:fill="auto"/>
            <w:noWrap/>
            <w:vAlign w:val="center"/>
            <w:hideMark/>
          </w:tcPr>
          <w:p w14:paraId="1CDC933D"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550946BA" w14:textId="77777777" w:rsidR="00D537A3" w:rsidRPr="00FD245B" w:rsidRDefault="00D537A3" w:rsidP="00D537A3">
            <w:pPr>
              <w:rPr>
                <w:i/>
                <w:sz w:val="20"/>
              </w:rPr>
            </w:pPr>
            <w:r w:rsidRPr="00FD245B">
              <w:rPr>
                <w:i/>
                <w:sz w:val="20"/>
              </w:rPr>
              <w:t>fontinalis</w:t>
            </w:r>
          </w:p>
        </w:tc>
        <w:tc>
          <w:tcPr>
            <w:tcW w:w="1825" w:type="dxa"/>
            <w:shd w:val="clear" w:color="auto" w:fill="auto"/>
            <w:noWrap/>
            <w:vAlign w:val="center"/>
            <w:hideMark/>
          </w:tcPr>
          <w:p w14:paraId="5FEB36EB" w14:textId="77777777" w:rsidR="00D537A3" w:rsidRPr="00FD245B" w:rsidRDefault="00D537A3" w:rsidP="00D537A3">
            <w:pPr>
              <w:rPr>
                <w:sz w:val="20"/>
              </w:rPr>
            </w:pPr>
            <w:r w:rsidRPr="00FD245B">
              <w:rPr>
                <w:sz w:val="20"/>
              </w:rPr>
              <w:t>Brook Trout</w:t>
            </w:r>
          </w:p>
        </w:tc>
        <w:tc>
          <w:tcPr>
            <w:tcW w:w="1260" w:type="dxa"/>
            <w:shd w:val="clear" w:color="auto" w:fill="auto"/>
            <w:noWrap/>
            <w:vAlign w:val="center"/>
            <w:hideMark/>
          </w:tcPr>
          <w:p w14:paraId="5DA6BE0B" w14:textId="3F210754" w:rsidR="00D537A3" w:rsidRPr="00FD245B" w:rsidRDefault="00D537A3" w:rsidP="00D537A3">
            <w:pPr>
              <w:jc w:val="right"/>
              <w:rPr>
                <w:sz w:val="20"/>
              </w:rPr>
            </w:pPr>
            <w:r w:rsidRPr="00FD245B">
              <w:rPr>
                <w:sz w:val="20"/>
              </w:rPr>
              <w:t>1.2</w:t>
            </w:r>
            <w:r w:rsidR="000408B5">
              <w:rPr>
                <w:sz w:val="20"/>
              </w:rPr>
              <w:t>*</w:t>
            </w:r>
          </w:p>
        </w:tc>
        <w:tc>
          <w:tcPr>
            <w:tcW w:w="1530" w:type="dxa"/>
            <w:shd w:val="clear" w:color="auto" w:fill="auto"/>
            <w:noWrap/>
            <w:hideMark/>
          </w:tcPr>
          <w:p w14:paraId="60D5A2AE" w14:textId="77777777" w:rsidR="00D537A3" w:rsidRPr="00FD245B" w:rsidRDefault="00D537A3" w:rsidP="00D537A3">
            <w:pPr>
              <w:jc w:val="right"/>
              <w:rPr>
                <w:sz w:val="20"/>
              </w:rPr>
            </w:pPr>
            <w:r w:rsidRPr="00A021A5">
              <w:rPr>
                <w:sz w:val="20"/>
              </w:rPr>
              <w:t>E6797</w:t>
            </w:r>
          </w:p>
        </w:tc>
      </w:tr>
      <w:tr w:rsidR="00D537A3" w:rsidRPr="00FD245B" w14:paraId="5095F018" w14:textId="77777777" w:rsidTr="00D537A3">
        <w:trPr>
          <w:trHeight w:val="300"/>
        </w:trPr>
        <w:tc>
          <w:tcPr>
            <w:tcW w:w="1650" w:type="dxa"/>
            <w:shd w:val="clear" w:color="auto" w:fill="auto"/>
            <w:noWrap/>
            <w:vAlign w:val="center"/>
            <w:hideMark/>
          </w:tcPr>
          <w:p w14:paraId="61D8DFCD"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580EA6FE" w14:textId="77777777" w:rsidR="00D537A3" w:rsidRPr="00FD245B" w:rsidRDefault="00D537A3" w:rsidP="00D537A3">
            <w:pPr>
              <w:rPr>
                <w:i/>
                <w:sz w:val="20"/>
              </w:rPr>
            </w:pPr>
            <w:r w:rsidRPr="00FD245B">
              <w:rPr>
                <w:i/>
                <w:sz w:val="20"/>
              </w:rPr>
              <w:t>fontinalis</w:t>
            </w:r>
          </w:p>
        </w:tc>
        <w:tc>
          <w:tcPr>
            <w:tcW w:w="1825" w:type="dxa"/>
            <w:shd w:val="clear" w:color="auto" w:fill="auto"/>
            <w:noWrap/>
            <w:vAlign w:val="center"/>
            <w:hideMark/>
          </w:tcPr>
          <w:p w14:paraId="45295137" w14:textId="77777777" w:rsidR="00D537A3" w:rsidRPr="00FD245B" w:rsidRDefault="00D537A3" w:rsidP="00D537A3">
            <w:pPr>
              <w:rPr>
                <w:sz w:val="20"/>
              </w:rPr>
            </w:pPr>
            <w:r w:rsidRPr="00FD245B">
              <w:rPr>
                <w:sz w:val="20"/>
              </w:rPr>
              <w:t>Brook Trout</w:t>
            </w:r>
          </w:p>
        </w:tc>
        <w:tc>
          <w:tcPr>
            <w:tcW w:w="1260" w:type="dxa"/>
            <w:shd w:val="clear" w:color="auto" w:fill="auto"/>
            <w:noWrap/>
            <w:vAlign w:val="center"/>
            <w:hideMark/>
          </w:tcPr>
          <w:p w14:paraId="5D1D76E2" w14:textId="59D97863" w:rsidR="00D537A3" w:rsidRPr="00FD245B" w:rsidRDefault="00D537A3" w:rsidP="00D537A3">
            <w:pPr>
              <w:jc w:val="right"/>
              <w:rPr>
                <w:sz w:val="20"/>
              </w:rPr>
            </w:pPr>
            <w:r w:rsidRPr="00FD245B">
              <w:rPr>
                <w:sz w:val="20"/>
              </w:rPr>
              <w:t>1.29</w:t>
            </w:r>
            <w:r w:rsidR="009D7190">
              <w:rPr>
                <w:sz w:val="20"/>
              </w:rPr>
              <w:t>*</w:t>
            </w:r>
          </w:p>
        </w:tc>
        <w:tc>
          <w:tcPr>
            <w:tcW w:w="1530" w:type="dxa"/>
            <w:shd w:val="clear" w:color="auto" w:fill="auto"/>
            <w:noWrap/>
            <w:hideMark/>
          </w:tcPr>
          <w:p w14:paraId="4E669604" w14:textId="77777777" w:rsidR="00D537A3" w:rsidRPr="00FD245B" w:rsidRDefault="00D537A3" w:rsidP="00D537A3">
            <w:pPr>
              <w:jc w:val="right"/>
              <w:rPr>
                <w:sz w:val="20"/>
              </w:rPr>
            </w:pPr>
            <w:r w:rsidRPr="00A021A5">
              <w:rPr>
                <w:sz w:val="20"/>
              </w:rPr>
              <w:t>E6797</w:t>
            </w:r>
          </w:p>
        </w:tc>
      </w:tr>
      <w:tr w:rsidR="00D537A3" w:rsidRPr="00FD245B" w14:paraId="4D2F8619" w14:textId="77777777" w:rsidTr="00D537A3">
        <w:trPr>
          <w:trHeight w:val="300"/>
        </w:trPr>
        <w:tc>
          <w:tcPr>
            <w:tcW w:w="1650" w:type="dxa"/>
            <w:shd w:val="clear" w:color="auto" w:fill="auto"/>
            <w:noWrap/>
            <w:vAlign w:val="center"/>
            <w:hideMark/>
          </w:tcPr>
          <w:p w14:paraId="23289DFD"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6841C182" w14:textId="77777777" w:rsidR="00D537A3" w:rsidRPr="00FD245B" w:rsidRDefault="00D537A3" w:rsidP="00D537A3">
            <w:pPr>
              <w:rPr>
                <w:i/>
                <w:sz w:val="20"/>
              </w:rPr>
            </w:pPr>
            <w:r w:rsidRPr="00FD245B">
              <w:rPr>
                <w:i/>
                <w:sz w:val="20"/>
              </w:rPr>
              <w:t>namaycush</w:t>
            </w:r>
          </w:p>
        </w:tc>
        <w:tc>
          <w:tcPr>
            <w:tcW w:w="1825" w:type="dxa"/>
            <w:shd w:val="clear" w:color="auto" w:fill="auto"/>
            <w:noWrap/>
            <w:vAlign w:val="center"/>
            <w:hideMark/>
          </w:tcPr>
          <w:p w14:paraId="3DA986D2" w14:textId="77777777" w:rsidR="00D537A3" w:rsidRPr="00FD245B" w:rsidRDefault="00D537A3" w:rsidP="00D537A3">
            <w:pPr>
              <w:rPr>
                <w:sz w:val="20"/>
              </w:rPr>
            </w:pPr>
            <w:r w:rsidRPr="00FD245B">
              <w:rPr>
                <w:sz w:val="20"/>
              </w:rPr>
              <w:t>Lake Trout, Siscowet</w:t>
            </w:r>
          </w:p>
        </w:tc>
        <w:tc>
          <w:tcPr>
            <w:tcW w:w="1260" w:type="dxa"/>
            <w:shd w:val="clear" w:color="auto" w:fill="auto"/>
            <w:noWrap/>
            <w:vAlign w:val="center"/>
            <w:hideMark/>
          </w:tcPr>
          <w:p w14:paraId="2BA60407" w14:textId="7B333969" w:rsidR="00D537A3" w:rsidRPr="00FD245B" w:rsidRDefault="00D537A3" w:rsidP="00D537A3">
            <w:pPr>
              <w:jc w:val="right"/>
              <w:rPr>
                <w:sz w:val="20"/>
              </w:rPr>
            </w:pPr>
            <w:r w:rsidRPr="00FD245B">
              <w:rPr>
                <w:sz w:val="20"/>
              </w:rPr>
              <w:t>0.69</w:t>
            </w:r>
            <w:r w:rsidR="00DC0D72">
              <w:rPr>
                <w:sz w:val="20"/>
              </w:rPr>
              <w:t>*</w:t>
            </w:r>
          </w:p>
        </w:tc>
        <w:tc>
          <w:tcPr>
            <w:tcW w:w="1530" w:type="dxa"/>
            <w:shd w:val="clear" w:color="auto" w:fill="auto"/>
            <w:noWrap/>
            <w:hideMark/>
          </w:tcPr>
          <w:p w14:paraId="1AF53CF0" w14:textId="77777777" w:rsidR="00D537A3" w:rsidRPr="00FD245B" w:rsidRDefault="00D537A3" w:rsidP="00D537A3">
            <w:pPr>
              <w:jc w:val="right"/>
              <w:rPr>
                <w:sz w:val="20"/>
              </w:rPr>
            </w:pPr>
            <w:r w:rsidRPr="00A021A5">
              <w:rPr>
                <w:sz w:val="20"/>
              </w:rPr>
              <w:t>E6797</w:t>
            </w:r>
          </w:p>
        </w:tc>
      </w:tr>
      <w:tr w:rsidR="00D537A3" w:rsidRPr="00FD245B" w14:paraId="6EE45EAA" w14:textId="77777777" w:rsidTr="00D537A3">
        <w:trPr>
          <w:trHeight w:val="300"/>
        </w:trPr>
        <w:tc>
          <w:tcPr>
            <w:tcW w:w="1650" w:type="dxa"/>
            <w:shd w:val="clear" w:color="auto" w:fill="auto"/>
            <w:noWrap/>
            <w:vAlign w:val="center"/>
            <w:hideMark/>
          </w:tcPr>
          <w:p w14:paraId="33384ECA" w14:textId="77777777" w:rsidR="00D537A3" w:rsidRPr="00FD245B" w:rsidRDefault="00D537A3" w:rsidP="00D537A3">
            <w:pPr>
              <w:rPr>
                <w:i/>
                <w:sz w:val="20"/>
              </w:rPr>
            </w:pPr>
            <w:r w:rsidRPr="00FD245B">
              <w:rPr>
                <w:i/>
                <w:sz w:val="20"/>
              </w:rPr>
              <w:t>Terapon</w:t>
            </w:r>
          </w:p>
        </w:tc>
        <w:tc>
          <w:tcPr>
            <w:tcW w:w="2100" w:type="dxa"/>
            <w:shd w:val="clear" w:color="auto" w:fill="auto"/>
            <w:noWrap/>
            <w:vAlign w:val="center"/>
            <w:hideMark/>
          </w:tcPr>
          <w:p w14:paraId="12336FD5" w14:textId="77777777" w:rsidR="00D537A3" w:rsidRPr="00FD245B" w:rsidRDefault="00D537A3" w:rsidP="00D537A3">
            <w:pPr>
              <w:rPr>
                <w:i/>
                <w:sz w:val="20"/>
              </w:rPr>
            </w:pPr>
            <w:r w:rsidRPr="00FD245B">
              <w:rPr>
                <w:i/>
                <w:sz w:val="20"/>
              </w:rPr>
              <w:t>jarbua</w:t>
            </w:r>
          </w:p>
        </w:tc>
        <w:tc>
          <w:tcPr>
            <w:tcW w:w="1825" w:type="dxa"/>
            <w:shd w:val="clear" w:color="auto" w:fill="auto"/>
            <w:noWrap/>
            <w:vAlign w:val="center"/>
            <w:hideMark/>
          </w:tcPr>
          <w:p w14:paraId="5A55E6B0" w14:textId="77777777" w:rsidR="00D537A3" w:rsidRPr="00FD245B" w:rsidRDefault="00D537A3" w:rsidP="00D537A3">
            <w:pPr>
              <w:rPr>
                <w:sz w:val="20"/>
              </w:rPr>
            </w:pPr>
            <w:r w:rsidRPr="00FD245B">
              <w:rPr>
                <w:sz w:val="20"/>
              </w:rPr>
              <w:t>Tigerfish</w:t>
            </w:r>
          </w:p>
        </w:tc>
        <w:tc>
          <w:tcPr>
            <w:tcW w:w="1260" w:type="dxa"/>
            <w:shd w:val="clear" w:color="auto" w:fill="auto"/>
            <w:noWrap/>
            <w:vAlign w:val="center"/>
            <w:hideMark/>
          </w:tcPr>
          <w:p w14:paraId="2C7FE380" w14:textId="4C06590F" w:rsidR="00D537A3" w:rsidRPr="00FD245B" w:rsidRDefault="00D537A3" w:rsidP="00D537A3">
            <w:pPr>
              <w:jc w:val="right"/>
              <w:rPr>
                <w:sz w:val="20"/>
              </w:rPr>
            </w:pPr>
            <w:r w:rsidRPr="00FD245B">
              <w:rPr>
                <w:sz w:val="20"/>
              </w:rPr>
              <w:t>2.2</w:t>
            </w:r>
            <w:r w:rsidR="00611DAE">
              <w:rPr>
                <w:sz w:val="20"/>
              </w:rPr>
              <w:t>*</w:t>
            </w:r>
          </w:p>
        </w:tc>
        <w:tc>
          <w:tcPr>
            <w:tcW w:w="1530" w:type="dxa"/>
            <w:shd w:val="clear" w:color="auto" w:fill="auto"/>
            <w:noWrap/>
            <w:hideMark/>
          </w:tcPr>
          <w:p w14:paraId="41477F1D" w14:textId="77777777" w:rsidR="00D537A3" w:rsidRPr="00FD245B" w:rsidRDefault="00D537A3" w:rsidP="00D537A3">
            <w:pPr>
              <w:jc w:val="right"/>
              <w:rPr>
                <w:sz w:val="20"/>
              </w:rPr>
            </w:pPr>
            <w:r w:rsidRPr="00A021A5">
              <w:rPr>
                <w:sz w:val="20"/>
              </w:rPr>
              <w:t>E6797</w:t>
            </w:r>
          </w:p>
        </w:tc>
      </w:tr>
      <w:tr w:rsidR="00D537A3" w:rsidRPr="00FD245B" w14:paraId="6838F471" w14:textId="77777777" w:rsidTr="00D537A3">
        <w:trPr>
          <w:trHeight w:val="300"/>
        </w:trPr>
        <w:tc>
          <w:tcPr>
            <w:tcW w:w="1650" w:type="dxa"/>
            <w:shd w:val="clear" w:color="auto" w:fill="auto"/>
            <w:noWrap/>
            <w:vAlign w:val="center"/>
            <w:hideMark/>
          </w:tcPr>
          <w:p w14:paraId="4A108583" w14:textId="77777777" w:rsidR="00D537A3" w:rsidRPr="00FD245B" w:rsidRDefault="00D537A3" w:rsidP="00D537A3">
            <w:pPr>
              <w:rPr>
                <w:i/>
                <w:sz w:val="20"/>
              </w:rPr>
            </w:pPr>
            <w:r w:rsidRPr="00FD245B">
              <w:rPr>
                <w:i/>
                <w:sz w:val="20"/>
              </w:rPr>
              <w:t>Morone</w:t>
            </w:r>
          </w:p>
        </w:tc>
        <w:tc>
          <w:tcPr>
            <w:tcW w:w="2100" w:type="dxa"/>
            <w:shd w:val="clear" w:color="auto" w:fill="auto"/>
            <w:noWrap/>
            <w:vAlign w:val="center"/>
            <w:hideMark/>
          </w:tcPr>
          <w:p w14:paraId="76DEBFD7" w14:textId="77777777" w:rsidR="00D537A3" w:rsidRPr="00FD245B" w:rsidRDefault="00D537A3" w:rsidP="00D537A3">
            <w:pPr>
              <w:rPr>
                <w:i/>
                <w:sz w:val="20"/>
              </w:rPr>
            </w:pPr>
            <w:r w:rsidRPr="00FD245B">
              <w:rPr>
                <w:i/>
                <w:sz w:val="20"/>
              </w:rPr>
              <w:t>saxatilis</w:t>
            </w:r>
          </w:p>
        </w:tc>
        <w:tc>
          <w:tcPr>
            <w:tcW w:w="1825" w:type="dxa"/>
            <w:shd w:val="clear" w:color="auto" w:fill="auto"/>
            <w:noWrap/>
            <w:vAlign w:val="center"/>
            <w:hideMark/>
          </w:tcPr>
          <w:p w14:paraId="5A727F5C" w14:textId="77777777" w:rsidR="00D537A3" w:rsidRPr="00FD245B" w:rsidRDefault="00D537A3" w:rsidP="00D537A3">
            <w:pPr>
              <w:rPr>
                <w:sz w:val="20"/>
              </w:rPr>
            </w:pPr>
            <w:r w:rsidRPr="00FD245B">
              <w:rPr>
                <w:sz w:val="20"/>
              </w:rPr>
              <w:t>Striped Bass</w:t>
            </w:r>
          </w:p>
        </w:tc>
        <w:tc>
          <w:tcPr>
            <w:tcW w:w="1260" w:type="dxa"/>
            <w:shd w:val="clear" w:color="auto" w:fill="auto"/>
            <w:noWrap/>
            <w:vAlign w:val="center"/>
            <w:hideMark/>
          </w:tcPr>
          <w:p w14:paraId="758CC7C2" w14:textId="01CB03B2" w:rsidR="00D537A3" w:rsidRPr="00FD245B" w:rsidRDefault="00D537A3" w:rsidP="00D537A3">
            <w:pPr>
              <w:jc w:val="right"/>
              <w:rPr>
                <w:sz w:val="20"/>
              </w:rPr>
            </w:pPr>
            <w:r w:rsidRPr="00FD245B">
              <w:rPr>
                <w:sz w:val="20"/>
              </w:rPr>
              <w:t>0.76</w:t>
            </w:r>
            <w:r w:rsidR="0001012A">
              <w:rPr>
                <w:sz w:val="20"/>
              </w:rPr>
              <w:t>*</w:t>
            </w:r>
          </w:p>
        </w:tc>
        <w:tc>
          <w:tcPr>
            <w:tcW w:w="1530" w:type="dxa"/>
            <w:shd w:val="clear" w:color="auto" w:fill="auto"/>
            <w:noWrap/>
            <w:vAlign w:val="center"/>
            <w:hideMark/>
          </w:tcPr>
          <w:p w14:paraId="34D8476D" w14:textId="77777777" w:rsidR="00D537A3" w:rsidRPr="00FD245B" w:rsidRDefault="00D537A3" w:rsidP="00D537A3">
            <w:pPr>
              <w:jc w:val="right"/>
              <w:rPr>
                <w:sz w:val="20"/>
              </w:rPr>
            </w:pPr>
            <w:r>
              <w:rPr>
                <w:sz w:val="20"/>
              </w:rPr>
              <w:t>E</w:t>
            </w:r>
            <w:r w:rsidRPr="00FD245B">
              <w:rPr>
                <w:sz w:val="20"/>
              </w:rPr>
              <w:t>11334</w:t>
            </w:r>
          </w:p>
        </w:tc>
      </w:tr>
      <w:tr w:rsidR="00D537A3" w:rsidRPr="00FD245B" w14:paraId="0DDEC108" w14:textId="77777777" w:rsidTr="00D537A3">
        <w:trPr>
          <w:trHeight w:val="300"/>
        </w:trPr>
        <w:tc>
          <w:tcPr>
            <w:tcW w:w="1650" w:type="dxa"/>
            <w:shd w:val="clear" w:color="auto" w:fill="auto"/>
            <w:noWrap/>
            <w:vAlign w:val="center"/>
            <w:hideMark/>
          </w:tcPr>
          <w:p w14:paraId="6C0676B4" w14:textId="77777777" w:rsidR="00D537A3" w:rsidRPr="00FD245B" w:rsidRDefault="00D537A3" w:rsidP="00D537A3">
            <w:pPr>
              <w:rPr>
                <w:i/>
                <w:sz w:val="20"/>
              </w:rPr>
            </w:pPr>
            <w:r w:rsidRPr="00FD245B">
              <w:rPr>
                <w:i/>
                <w:sz w:val="20"/>
              </w:rPr>
              <w:t>Morone</w:t>
            </w:r>
          </w:p>
        </w:tc>
        <w:tc>
          <w:tcPr>
            <w:tcW w:w="2100" w:type="dxa"/>
            <w:shd w:val="clear" w:color="auto" w:fill="auto"/>
            <w:noWrap/>
            <w:vAlign w:val="center"/>
            <w:hideMark/>
          </w:tcPr>
          <w:p w14:paraId="4F04C78F" w14:textId="77777777" w:rsidR="00D537A3" w:rsidRPr="00FD245B" w:rsidRDefault="00D537A3" w:rsidP="00D537A3">
            <w:pPr>
              <w:rPr>
                <w:i/>
                <w:sz w:val="20"/>
              </w:rPr>
            </w:pPr>
            <w:r w:rsidRPr="00FD245B">
              <w:rPr>
                <w:i/>
                <w:sz w:val="20"/>
              </w:rPr>
              <w:t>saxatilis</w:t>
            </w:r>
          </w:p>
        </w:tc>
        <w:tc>
          <w:tcPr>
            <w:tcW w:w="1825" w:type="dxa"/>
            <w:shd w:val="clear" w:color="auto" w:fill="auto"/>
            <w:noWrap/>
            <w:vAlign w:val="center"/>
            <w:hideMark/>
          </w:tcPr>
          <w:p w14:paraId="05688FA5" w14:textId="77777777" w:rsidR="00D537A3" w:rsidRPr="00FD245B" w:rsidRDefault="00D537A3" w:rsidP="00D537A3">
            <w:pPr>
              <w:rPr>
                <w:sz w:val="20"/>
              </w:rPr>
            </w:pPr>
            <w:r w:rsidRPr="00FD245B">
              <w:rPr>
                <w:sz w:val="20"/>
              </w:rPr>
              <w:t>Striped Bass</w:t>
            </w:r>
          </w:p>
        </w:tc>
        <w:tc>
          <w:tcPr>
            <w:tcW w:w="1260" w:type="dxa"/>
            <w:shd w:val="clear" w:color="auto" w:fill="auto"/>
            <w:noWrap/>
            <w:vAlign w:val="center"/>
            <w:hideMark/>
          </w:tcPr>
          <w:p w14:paraId="175B667D" w14:textId="437D87D8" w:rsidR="00D537A3" w:rsidRPr="00FD245B" w:rsidRDefault="00D537A3" w:rsidP="00D537A3">
            <w:pPr>
              <w:jc w:val="right"/>
              <w:rPr>
                <w:sz w:val="20"/>
              </w:rPr>
            </w:pPr>
            <w:r w:rsidRPr="00FD245B">
              <w:rPr>
                <w:sz w:val="20"/>
              </w:rPr>
              <w:t>2.3</w:t>
            </w:r>
            <w:r w:rsidR="00E0488E">
              <w:rPr>
                <w:sz w:val="20"/>
              </w:rPr>
              <w:t>*</w:t>
            </w:r>
          </w:p>
        </w:tc>
        <w:tc>
          <w:tcPr>
            <w:tcW w:w="1530" w:type="dxa"/>
            <w:shd w:val="clear" w:color="auto" w:fill="auto"/>
            <w:noWrap/>
            <w:vAlign w:val="center"/>
            <w:hideMark/>
          </w:tcPr>
          <w:p w14:paraId="28779012" w14:textId="77777777" w:rsidR="00D537A3" w:rsidRPr="00FD245B" w:rsidRDefault="00D537A3" w:rsidP="00D537A3">
            <w:pPr>
              <w:jc w:val="right"/>
              <w:rPr>
                <w:sz w:val="20"/>
              </w:rPr>
            </w:pPr>
            <w:r>
              <w:rPr>
                <w:sz w:val="20"/>
              </w:rPr>
              <w:t>E</w:t>
            </w:r>
            <w:r w:rsidRPr="00FD245B">
              <w:rPr>
                <w:sz w:val="20"/>
              </w:rPr>
              <w:t>11334</w:t>
            </w:r>
          </w:p>
        </w:tc>
      </w:tr>
      <w:tr w:rsidR="00D537A3" w:rsidRPr="00FD245B" w14:paraId="6774656A" w14:textId="77777777" w:rsidTr="00D537A3">
        <w:trPr>
          <w:trHeight w:val="300"/>
        </w:trPr>
        <w:tc>
          <w:tcPr>
            <w:tcW w:w="1650" w:type="dxa"/>
            <w:shd w:val="clear" w:color="auto" w:fill="auto"/>
            <w:noWrap/>
            <w:vAlign w:val="center"/>
            <w:hideMark/>
          </w:tcPr>
          <w:p w14:paraId="35A0161D" w14:textId="77777777" w:rsidR="00D537A3" w:rsidRPr="00FD245B" w:rsidRDefault="00D537A3" w:rsidP="00D537A3">
            <w:pPr>
              <w:rPr>
                <w:i/>
                <w:sz w:val="20"/>
              </w:rPr>
            </w:pPr>
            <w:r w:rsidRPr="00FD245B">
              <w:rPr>
                <w:i/>
                <w:sz w:val="20"/>
              </w:rPr>
              <w:t>Ictalurus</w:t>
            </w:r>
          </w:p>
        </w:tc>
        <w:tc>
          <w:tcPr>
            <w:tcW w:w="2100" w:type="dxa"/>
            <w:shd w:val="clear" w:color="auto" w:fill="auto"/>
            <w:noWrap/>
            <w:vAlign w:val="center"/>
            <w:hideMark/>
          </w:tcPr>
          <w:p w14:paraId="597D37F1" w14:textId="77777777" w:rsidR="00D537A3" w:rsidRPr="00FD245B" w:rsidRDefault="00D537A3" w:rsidP="00D537A3">
            <w:pPr>
              <w:rPr>
                <w:i/>
                <w:sz w:val="20"/>
              </w:rPr>
            </w:pPr>
            <w:r w:rsidRPr="00FD245B">
              <w:rPr>
                <w:i/>
                <w:sz w:val="20"/>
              </w:rPr>
              <w:t>punctatus</w:t>
            </w:r>
          </w:p>
        </w:tc>
        <w:tc>
          <w:tcPr>
            <w:tcW w:w="1825" w:type="dxa"/>
            <w:shd w:val="clear" w:color="auto" w:fill="auto"/>
            <w:noWrap/>
            <w:vAlign w:val="center"/>
            <w:hideMark/>
          </w:tcPr>
          <w:p w14:paraId="33D7F77C" w14:textId="77777777" w:rsidR="00D537A3" w:rsidRPr="00FD245B" w:rsidRDefault="00D537A3" w:rsidP="00D537A3">
            <w:pPr>
              <w:rPr>
                <w:sz w:val="20"/>
              </w:rPr>
            </w:pPr>
            <w:r w:rsidRPr="00FD245B">
              <w:rPr>
                <w:sz w:val="20"/>
              </w:rPr>
              <w:t>Channel Catfish</w:t>
            </w:r>
          </w:p>
        </w:tc>
        <w:tc>
          <w:tcPr>
            <w:tcW w:w="1260" w:type="dxa"/>
            <w:shd w:val="clear" w:color="auto" w:fill="auto"/>
            <w:noWrap/>
            <w:vAlign w:val="center"/>
            <w:hideMark/>
          </w:tcPr>
          <w:p w14:paraId="7F3E2F34" w14:textId="175AE644" w:rsidR="00D537A3" w:rsidRPr="00FD245B" w:rsidRDefault="00D537A3" w:rsidP="00D537A3">
            <w:pPr>
              <w:jc w:val="right"/>
              <w:rPr>
                <w:sz w:val="20"/>
              </w:rPr>
            </w:pPr>
            <w:r w:rsidRPr="00FD245B">
              <w:rPr>
                <w:sz w:val="20"/>
              </w:rPr>
              <w:t>1.3</w:t>
            </w:r>
            <w:r w:rsidR="009D7190">
              <w:rPr>
                <w:sz w:val="20"/>
              </w:rPr>
              <w:t>*</w:t>
            </w:r>
          </w:p>
        </w:tc>
        <w:tc>
          <w:tcPr>
            <w:tcW w:w="1530" w:type="dxa"/>
            <w:shd w:val="clear" w:color="auto" w:fill="auto"/>
            <w:noWrap/>
            <w:vAlign w:val="center"/>
            <w:hideMark/>
          </w:tcPr>
          <w:p w14:paraId="0FA5D1F5" w14:textId="77777777" w:rsidR="00D537A3" w:rsidRPr="00FD245B" w:rsidRDefault="00D537A3" w:rsidP="00D537A3">
            <w:pPr>
              <w:jc w:val="right"/>
              <w:rPr>
                <w:sz w:val="20"/>
              </w:rPr>
            </w:pPr>
            <w:r>
              <w:rPr>
                <w:sz w:val="20"/>
              </w:rPr>
              <w:t>E</w:t>
            </w:r>
            <w:r w:rsidRPr="00FD245B">
              <w:rPr>
                <w:sz w:val="20"/>
              </w:rPr>
              <w:t>5722</w:t>
            </w:r>
          </w:p>
        </w:tc>
      </w:tr>
      <w:tr w:rsidR="00D537A3" w:rsidRPr="00FD245B" w14:paraId="348A7044" w14:textId="77777777" w:rsidTr="00D537A3">
        <w:trPr>
          <w:trHeight w:val="300"/>
        </w:trPr>
        <w:tc>
          <w:tcPr>
            <w:tcW w:w="1650" w:type="dxa"/>
            <w:shd w:val="clear" w:color="auto" w:fill="auto"/>
            <w:noWrap/>
            <w:vAlign w:val="center"/>
            <w:hideMark/>
          </w:tcPr>
          <w:p w14:paraId="7763834C" w14:textId="77777777" w:rsidR="00D537A3" w:rsidRPr="00FD245B" w:rsidRDefault="00D537A3" w:rsidP="00D537A3">
            <w:pPr>
              <w:rPr>
                <w:i/>
                <w:sz w:val="20"/>
              </w:rPr>
            </w:pPr>
            <w:r w:rsidRPr="00FD245B">
              <w:rPr>
                <w:i/>
                <w:sz w:val="20"/>
              </w:rPr>
              <w:t>Ictalurus</w:t>
            </w:r>
          </w:p>
        </w:tc>
        <w:tc>
          <w:tcPr>
            <w:tcW w:w="2100" w:type="dxa"/>
            <w:shd w:val="clear" w:color="auto" w:fill="auto"/>
            <w:noWrap/>
            <w:vAlign w:val="center"/>
            <w:hideMark/>
          </w:tcPr>
          <w:p w14:paraId="3FB0FB1D" w14:textId="77777777" w:rsidR="00D537A3" w:rsidRPr="00FD245B" w:rsidRDefault="00D537A3" w:rsidP="00D537A3">
            <w:pPr>
              <w:rPr>
                <w:i/>
                <w:sz w:val="20"/>
              </w:rPr>
            </w:pPr>
            <w:r w:rsidRPr="00FD245B">
              <w:rPr>
                <w:i/>
                <w:sz w:val="20"/>
              </w:rPr>
              <w:t>punctatus</w:t>
            </w:r>
          </w:p>
        </w:tc>
        <w:tc>
          <w:tcPr>
            <w:tcW w:w="1825" w:type="dxa"/>
            <w:shd w:val="clear" w:color="auto" w:fill="auto"/>
            <w:noWrap/>
            <w:vAlign w:val="center"/>
            <w:hideMark/>
          </w:tcPr>
          <w:p w14:paraId="039E4ECC" w14:textId="77777777" w:rsidR="00D537A3" w:rsidRPr="00FD245B" w:rsidRDefault="00D537A3" w:rsidP="00D537A3">
            <w:pPr>
              <w:rPr>
                <w:sz w:val="20"/>
              </w:rPr>
            </w:pPr>
            <w:r w:rsidRPr="00FD245B">
              <w:rPr>
                <w:sz w:val="20"/>
              </w:rPr>
              <w:t>Channel Catfish</w:t>
            </w:r>
          </w:p>
        </w:tc>
        <w:tc>
          <w:tcPr>
            <w:tcW w:w="1260" w:type="dxa"/>
            <w:shd w:val="clear" w:color="auto" w:fill="auto"/>
            <w:noWrap/>
            <w:vAlign w:val="center"/>
            <w:hideMark/>
          </w:tcPr>
          <w:p w14:paraId="6B41919E" w14:textId="4A154B36" w:rsidR="00D537A3" w:rsidRPr="00FD245B" w:rsidRDefault="00D537A3" w:rsidP="00D537A3">
            <w:pPr>
              <w:jc w:val="right"/>
              <w:rPr>
                <w:sz w:val="20"/>
              </w:rPr>
            </w:pPr>
            <w:r w:rsidRPr="00FD245B">
              <w:rPr>
                <w:sz w:val="20"/>
              </w:rPr>
              <w:t>0.14</w:t>
            </w:r>
            <w:r w:rsidR="00DC0D72">
              <w:rPr>
                <w:sz w:val="20"/>
              </w:rPr>
              <w:t>*</w:t>
            </w:r>
          </w:p>
        </w:tc>
        <w:tc>
          <w:tcPr>
            <w:tcW w:w="1530" w:type="dxa"/>
            <w:shd w:val="clear" w:color="auto" w:fill="auto"/>
            <w:noWrap/>
            <w:vAlign w:val="center"/>
            <w:hideMark/>
          </w:tcPr>
          <w:p w14:paraId="4D7C4C5D" w14:textId="77777777" w:rsidR="00D537A3" w:rsidRPr="00FD245B" w:rsidRDefault="00D537A3" w:rsidP="00D537A3">
            <w:pPr>
              <w:jc w:val="right"/>
              <w:rPr>
                <w:sz w:val="20"/>
              </w:rPr>
            </w:pPr>
            <w:r>
              <w:rPr>
                <w:sz w:val="20"/>
              </w:rPr>
              <w:t>E</w:t>
            </w:r>
            <w:r w:rsidRPr="00FD245B">
              <w:rPr>
                <w:sz w:val="20"/>
              </w:rPr>
              <w:t>5722</w:t>
            </w:r>
          </w:p>
        </w:tc>
      </w:tr>
      <w:tr w:rsidR="00D537A3" w:rsidRPr="00FD245B" w14:paraId="518B8ACD" w14:textId="77777777" w:rsidTr="00D537A3">
        <w:trPr>
          <w:trHeight w:val="300"/>
        </w:trPr>
        <w:tc>
          <w:tcPr>
            <w:tcW w:w="1650" w:type="dxa"/>
            <w:shd w:val="clear" w:color="auto" w:fill="auto"/>
            <w:noWrap/>
            <w:vAlign w:val="center"/>
            <w:hideMark/>
          </w:tcPr>
          <w:p w14:paraId="3E01AA6F" w14:textId="77777777" w:rsidR="00D537A3" w:rsidRPr="00FD245B" w:rsidRDefault="00D537A3" w:rsidP="00D537A3">
            <w:pPr>
              <w:rPr>
                <w:i/>
                <w:sz w:val="20"/>
              </w:rPr>
            </w:pPr>
            <w:r w:rsidRPr="00FD245B">
              <w:rPr>
                <w:i/>
                <w:sz w:val="20"/>
              </w:rPr>
              <w:t>Ictalurus</w:t>
            </w:r>
          </w:p>
        </w:tc>
        <w:tc>
          <w:tcPr>
            <w:tcW w:w="2100" w:type="dxa"/>
            <w:shd w:val="clear" w:color="auto" w:fill="auto"/>
            <w:noWrap/>
            <w:vAlign w:val="center"/>
            <w:hideMark/>
          </w:tcPr>
          <w:p w14:paraId="60F433F9" w14:textId="77777777" w:rsidR="00D537A3" w:rsidRPr="00FD245B" w:rsidRDefault="00D537A3" w:rsidP="00D537A3">
            <w:pPr>
              <w:rPr>
                <w:i/>
                <w:sz w:val="20"/>
              </w:rPr>
            </w:pPr>
            <w:r w:rsidRPr="00FD245B">
              <w:rPr>
                <w:i/>
                <w:sz w:val="20"/>
              </w:rPr>
              <w:t>punctatus</w:t>
            </w:r>
          </w:p>
        </w:tc>
        <w:tc>
          <w:tcPr>
            <w:tcW w:w="1825" w:type="dxa"/>
            <w:shd w:val="clear" w:color="auto" w:fill="auto"/>
            <w:noWrap/>
            <w:vAlign w:val="center"/>
            <w:hideMark/>
          </w:tcPr>
          <w:p w14:paraId="137AB485" w14:textId="77777777" w:rsidR="00D537A3" w:rsidRPr="00FD245B" w:rsidRDefault="00D537A3" w:rsidP="00D537A3">
            <w:pPr>
              <w:rPr>
                <w:sz w:val="20"/>
              </w:rPr>
            </w:pPr>
            <w:r w:rsidRPr="00FD245B">
              <w:rPr>
                <w:sz w:val="20"/>
              </w:rPr>
              <w:t>Channel Catfish</w:t>
            </w:r>
          </w:p>
        </w:tc>
        <w:tc>
          <w:tcPr>
            <w:tcW w:w="1260" w:type="dxa"/>
            <w:shd w:val="clear" w:color="auto" w:fill="auto"/>
            <w:noWrap/>
            <w:vAlign w:val="center"/>
            <w:hideMark/>
          </w:tcPr>
          <w:p w14:paraId="656C1CB8" w14:textId="2DF6DC93" w:rsidR="00D537A3" w:rsidRPr="00FD245B" w:rsidRDefault="00D537A3" w:rsidP="00D537A3">
            <w:pPr>
              <w:jc w:val="right"/>
              <w:rPr>
                <w:sz w:val="20"/>
              </w:rPr>
            </w:pPr>
            <w:r w:rsidRPr="00FD245B">
              <w:rPr>
                <w:sz w:val="20"/>
              </w:rPr>
              <w:t>1.56</w:t>
            </w:r>
            <w:r w:rsidR="00F80565">
              <w:rPr>
                <w:sz w:val="20"/>
              </w:rPr>
              <w:t>*</w:t>
            </w:r>
          </w:p>
        </w:tc>
        <w:tc>
          <w:tcPr>
            <w:tcW w:w="1530" w:type="dxa"/>
            <w:shd w:val="clear" w:color="auto" w:fill="auto"/>
            <w:noWrap/>
            <w:vAlign w:val="center"/>
            <w:hideMark/>
          </w:tcPr>
          <w:p w14:paraId="7F96A6D7" w14:textId="77777777" w:rsidR="00D537A3" w:rsidRPr="00FD245B" w:rsidRDefault="00D537A3" w:rsidP="00D537A3">
            <w:pPr>
              <w:jc w:val="right"/>
              <w:rPr>
                <w:sz w:val="20"/>
              </w:rPr>
            </w:pPr>
            <w:r>
              <w:rPr>
                <w:sz w:val="20"/>
              </w:rPr>
              <w:t>E</w:t>
            </w:r>
            <w:r w:rsidRPr="00FD245B">
              <w:rPr>
                <w:sz w:val="20"/>
              </w:rPr>
              <w:t>5722</w:t>
            </w:r>
          </w:p>
        </w:tc>
      </w:tr>
      <w:tr w:rsidR="00D537A3" w:rsidRPr="00FD245B" w14:paraId="50C0AC6E" w14:textId="77777777" w:rsidTr="00D537A3">
        <w:trPr>
          <w:trHeight w:val="300"/>
        </w:trPr>
        <w:tc>
          <w:tcPr>
            <w:tcW w:w="1650" w:type="dxa"/>
            <w:shd w:val="clear" w:color="auto" w:fill="auto"/>
            <w:noWrap/>
            <w:vAlign w:val="center"/>
            <w:hideMark/>
          </w:tcPr>
          <w:p w14:paraId="7158CEAF" w14:textId="77777777" w:rsidR="00D537A3" w:rsidRPr="00FD245B" w:rsidRDefault="00D537A3" w:rsidP="00D537A3">
            <w:pPr>
              <w:rPr>
                <w:i/>
                <w:sz w:val="20"/>
              </w:rPr>
            </w:pPr>
            <w:r w:rsidRPr="00FD245B">
              <w:rPr>
                <w:i/>
                <w:sz w:val="20"/>
              </w:rPr>
              <w:t>Poecilia</w:t>
            </w:r>
          </w:p>
        </w:tc>
        <w:tc>
          <w:tcPr>
            <w:tcW w:w="2100" w:type="dxa"/>
            <w:shd w:val="clear" w:color="auto" w:fill="auto"/>
            <w:noWrap/>
            <w:vAlign w:val="center"/>
            <w:hideMark/>
          </w:tcPr>
          <w:p w14:paraId="76FE0535" w14:textId="77777777" w:rsidR="00D537A3" w:rsidRPr="00FD245B" w:rsidRDefault="00D537A3" w:rsidP="00D537A3">
            <w:pPr>
              <w:rPr>
                <w:i/>
                <w:sz w:val="20"/>
              </w:rPr>
            </w:pPr>
            <w:r w:rsidRPr="00FD245B">
              <w:rPr>
                <w:i/>
                <w:sz w:val="20"/>
              </w:rPr>
              <w:t>reticulata</w:t>
            </w:r>
          </w:p>
        </w:tc>
        <w:tc>
          <w:tcPr>
            <w:tcW w:w="1825" w:type="dxa"/>
            <w:shd w:val="clear" w:color="auto" w:fill="auto"/>
            <w:noWrap/>
            <w:vAlign w:val="center"/>
            <w:hideMark/>
          </w:tcPr>
          <w:p w14:paraId="0A1AC95A" w14:textId="77777777" w:rsidR="00D537A3" w:rsidRPr="00FD245B" w:rsidRDefault="00D537A3" w:rsidP="00D537A3">
            <w:pPr>
              <w:rPr>
                <w:sz w:val="20"/>
              </w:rPr>
            </w:pPr>
            <w:r w:rsidRPr="00FD245B">
              <w:rPr>
                <w:sz w:val="20"/>
              </w:rPr>
              <w:t>Guppy</w:t>
            </w:r>
          </w:p>
        </w:tc>
        <w:tc>
          <w:tcPr>
            <w:tcW w:w="1260" w:type="dxa"/>
            <w:shd w:val="clear" w:color="auto" w:fill="auto"/>
            <w:noWrap/>
            <w:vAlign w:val="center"/>
            <w:hideMark/>
          </w:tcPr>
          <w:p w14:paraId="40AB485A" w14:textId="0DD61028" w:rsidR="00D537A3" w:rsidRPr="00FD245B" w:rsidRDefault="00D537A3" w:rsidP="00D537A3">
            <w:pPr>
              <w:jc w:val="right"/>
              <w:rPr>
                <w:sz w:val="20"/>
              </w:rPr>
            </w:pPr>
            <w:r w:rsidRPr="00FD245B">
              <w:rPr>
                <w:sz w:val="20"/>
              </w:rPr>
              <w:t>4.7</w:t>
            </w:r>
            <w:r w:rsidR="002F3A1E">
              <w:rPr>
                <w:sz w:val="20"/>
              </w:rPr>
              <w:t>*</w:t>
            </w:r>
          </w:p>
        </w:tc>
        <w:tc>
          <w:tcPr>
            <w:tcW w:w="1530" w:type="dxa"/>
            <w:shd w:val="clear" w:color="auto" w:fill="auto"/>
            <w:noWrap/>
            <w:vAlign w:val="center"/>
            <w:hideMark/>
          </w:tcPr>
          <w:p w14:paraId="0603898D" w14:textId="77777777" w:rsidR="00D537A3" w:rsidRPr="00FD245B" w:rsidRDefault="00D537A3" w:rsidP="00D537A3">
            <w:pPr>
              <w:jc w:val="right"/>
              <w:rPr>
                <w:sz w:val="20"/>
              </w:rPr>
            </w:pPr>
            <w:r>
              <w:rPr>
                <w:sz w:val="20"/>
              </w:rPr>
              <w:t>E</w:t>
            </w:r>
            <w:r w:rsidRPr="00FD245B">
              <w:rPr>
                <w:sz w:val="20"/>
              </w:rPr>
              <w:t>6191</w:t>
            </w:r>
          </w:p>
        </w:tc>
      </w:tr>
      <w:tr w:rsidR="00D537A3" w:rsidRPr="00FD245B" w14:paraId="3BC62157" w14:textId="77777777" w:rsidTr="00D537A3">
        <w:trPr>
          <w:trHeight w:val="300"/>
        </w:trPr>
        <w:tc>
          <w:tcPr>
            <w:tcW w:w="1650" w:type="dxa"/>
            <w:shd w:val="clear" w:color="auto" w:fill="auto"/>
            <w:noWrap/>
            <w:vAlign w:val="center"/>
            <w:hideMark/>
          </w:tcPr>
          <w:p w14:paraId="0AA3D95F" w14:textId="77777777" w:rsidR="00D537A3" w:rsidRPr="00FD245B" w:rsidRDefault="00D537A3" w:rsidP="00D537A3">
            <w:pPr>
              <w:rPr>
                <w:i/>
                <w:sz w:val="20"/>
              </w:rPr>
            </w:pPr>
            <w:r w:rsidRPr="00FD245B">
              <w:rPr>
                <w:i/>
                <w:sz w:val="20"/>
              </w:rPr>
              <w:t>Clarias</w:t>
            </w:r>
          </w:p>
        </w:tc>
        <w:tc>
          <w:tcPr>
            <w:tcW w:w="2100" w:type="dxa"/>
            <w:shd w:val="clear" w:color="auto" w:fill="auto"/>
            <w:noWrap/>
            <w:vAlign w:val="center"/>
            <w:hideMark/>
          </w:tcPr>
          <w:p w14:paraId="4AD6CA15" w14:textId="77777777" w:rsidR="00D537A3" w:rsidRPr="00FD245B" w:rsidRDefault="00D537A3" w:rsidP="00D537A3">
            <w:pPr>
              <w:rPr>
                <w:i/>
                <w:sz w:val="20"/>
              </w:rPr>
            </w:pPr>
            <w:r w:rsidRPr="00FD245B">
              <w:rPr>
                <w:i/>
                <w:sz w:val="20"/>
              </w:rPr>
              <w:t>batrachus</w:t>
            </w:r>
          </w:p>
        </w:tc>
        <w:tc>
          <w:tcPr>
            <w:tcW w:w="1825" w:type="dxa"/>
            <w:shd w:val="clear" w:color="auto" w:fill="auto"/>
            <w:noWrap/>
            <w:vAlign w:val="center"/>
            <w:hideMark/>
          </w:tcPr>
          <w:p w14:paraId="2D1366CA" w14:textId="77777777" w:rsidR="00D537A3" w:rsidRPr="00FD245B" w:rsidRDefault="00D537A3" w:rsidP="00D537A3">
            <w:pPr>
              <w:rPr>
                <w:sz w:val="20"/>
              </w:rPr>
            </w:pPr>
            <w:r w:rsidRPr="00FD245B">
              <w:rPr>
                <w:sz w:val="20"/>
              </w:rPr>
              <w:t>Walking Catfish</w:t>
            </w:r>
          </w:p>
        </w:tc>
        <w:tc>
          <w:tcPr>
            <w:tcW w:w="1260" w:type="dxa"/>
            <w:shd w:val="clear" w:color="auto" w:fill="auto"/>
            <w:noWrap/>
            <w:vAlign w:val="center"/>
            <w:hideMark/>
          </w:tcPr>
          <w:p w14:paraId="5C5B2115" w14:textId="77777777" w:rsidR="00D537A3" w:rsidRPr="00FD245B" w:rsidRDefault="00D537A3" w:rsidP="00D537A3">
            <w:pPr>
              <w:jc w:val="right"/>
              <w:rPr>
                <w:sz w:val="20"/>
              </w:rPr>
            </w:pPr>
            <w:r w:rsidRPr="00FD245B">
              <w:rPr>
                <w:sz w:val="20"/>
              </w:rPr>
              <w:t>46.85</w:t>
            </w:r>
          </w:p>
        </w:tc>
        <w:tc>
          <w:tcPr>
            <w:tcW w:w="1530" w:type="dxa"/>
            <w:shd w:val="clear" w:color="auto" w:fill="auto"/>
            <w:noWrap/>
            <w:vAlign w:val="center"/>
            <w:hideMark/>
          </w:tcPr>
          <w:p w14:paraId="2F110A55" w14:textId="77777777" w:rsidR="00D537A3" w:rsidRPr="00FD245B" w:rsidRDefault="00D537A3" w:rsidP="00D537A3">
            <w:pPr>
              <w:jc w:val="right"/>
              <w:rPr>
                <w:sz w:val="20"/>
              </w:rPr>
            </w:pPr>
            <w:r>
              <w:rPr>
                <w:sz w:val="20"/>
              </w:rPr>
              <w:t>E</w:t>
            </w:r>
            <w:r w:rsidRPr="00FD245B">
              <w:rPr>
                <w:sz w:val="20"/>
              </w:rPr>
              <w:t>13053</w:t>
            </w:r>
          </w:p>
        </w:tc>
      </w:tr>
      <w:tr w:rsidR="00D537A3" w:rsidRPr="00FD245B" w14:paraId="2691E207" w14:textId="77777777" w:rsidTr="00D537A3">
        <w:trPr>
          <w:trHeight w:val="300"/>
        </w:trPr>
        <w:tc>
          <w:tcPr>
            <w:tcW w:w="1650" w:type="dxa"/>
            <w:shd w:val="clear" w:color="auto" w:fill="auto"/>
            <w:noWrap/>
            <w:vAlign w:val="center"/>
            <w:hideMark/>
          </w:tcPr>
          <w:p w14:paraId="3AF9E4DE" w14:textId="77777777" w:rsidR="00D537A3" w:rsidRPr="00FD245B" w:rsidRDefault="00D537A3" w:rsidP="00D537A3">
            <w:pPr>
              <w:rPr>
                <w:i/>
                <w:sz w:val="20"/>
              </w:rPr>
            </w:pPr>
            <w:r w:rsidRPr="00FD245B">
              <w:rPr>
                <w:i/>
                <w:sz w:val="20"/>
              </w:rPr>
              <w:t>Clarias</w:t>
            </w:r>
          </w:p>
        </w:tc>
        <w:tc>
          <w:tcPr>
            <w:tcW w:w="2100" w:type="dxa"/>
            <w:shd w:val="clear" w:color="auto" w:fill="auto"/>
            <w:noWrap/>
            <w:vAlign w:val="center"/>
            <w:hideMark/>
          </w:tcPr>
          <w:p w14:paraId="1FCDDF75" w14:textId="77777777" w:rsidR="00D537A3" w:rsidRPr="00FD245B" w:rsidRDefault="00D537A3" w:rsidP="00D537A3">
            <w:pPr>
              <w:rPr>
                <w:i/>
                <w:sz w:val="20"/>
              </w:rPr>
            </w:pPr>
            <w:r w:rsidRPr="00FD245B">
              <w:rPr>
                <w:i/>
                <w:sz w:val="20"/>
              </w:rPr>
              <w:t>batrachus</w:t>
            </w:r>
          </w:p>
        </w:tc>
        <w:tc>
          <w:tcPr>
            <w:tcW w:w="1825" w:type="dxa"/>
            <w:shd w:val="clear" w:color="auto" w:fill="auto"/>
            <w:noWrap/>
            <w:vAlign w:val="center"/>
            <w:hideMark/>
          </w:tcPr>
          <w:p w14:paraId="380257EE" w14:textId="77777777" w:rsidR="00D537A3" w:rsidRPr="00FD245B" w:rsidRDefault="00D537A3" w:rsidP="00D537A3">
            <w:pPr>
              <w:rPr>
                <w:sz w:val="20"/>
              </w:rPr>
            </w:pPr>
            <w:r w:rsidRPr="00FD245B">
              <w:rPr>
                <w:sz w:val="20"/>
              </w:rPr>
              <w:t>Walking Catfish</w:t>
            </w:r>
          </w:p>
        </w:tc>
        <w:tc>
          <w:tcPr>
            <w:tcW w:w="1260" w:type="dxa"/>
            <w:shd w:val="clear" w:color="auto" w:fill="auto"/>
            <w:noWrap/>
            <w:vAlign w:val="center"/>
            <w:hideMark/>
          </w:tcPr>
          <w:p w14:paraId="4CF429CA" w14:textId="77777777" w:rsidR="00D537A3" w:rsidRPr="00FD245B" w:rsidRDefault="00D537A3" w:rsidP="00D537A3">
            <w:pPr>
              <w:jc w:val="right"/>
              <w:rPr>
                <w:sz w:val="20"/>
              </w:rPr>
            </w:pPr>
            <w:r w:rsidRPr="00FD245B">
              <w:rPr>
                <w:sz w:val="20"/>
              </w:rPr>
              <w:t>107.66</w:t>
            </w:r>
          </w:p>
        </w:tc>
        <w:tc>
          <w:tcPr>
            <w:tcW w:w="1530" w:type="dxa"/>
            <w:shd w:val="clear" w:color="auto" w:fill="auto"/>
            <w:noWrap/>
            <w:vAlign w:val="center"/>
            <w:hideMark/>
          </w:tcPr>
          <w:p w14:paraId="4DF40C8A" w14:textId="77777777" w:rsidR="00D537A3" w:rsidRPr="00FD245B" w:rsidRDefault="00D537A3" w:rsidP="00D537A3">
            <w:pPr>
              <w:jc w:val="right"/>
              <w:rPr>
                <w:sz w:val="20"/>
              </w:rPr>
            </w:pPr>
            <w:r>
              <w:rPr>
                <w:sz w:val="20"/>
              </w:rPr>
              <w:t>E</w:t>
            </w:r>
            <w:r w:rsidRPr="00FD245B">
              <w:rPr>
                <w:sz w:val="20"/>
              </w:rPr>
              <w:t>13053</w:t>
            </w:r>
          </w:p>
        </w:tc>
      </w:tr>
      <w:tr w:rsidR="00D537A3" w:rsidRPr="00FD245B" w14:paraId="558E178C" w14:textId="77777777" w:rsidTr="00D537A3">
        <w:trPr>
          <w:trHeight w:val="300"/>
        </w:trPr>
        <w:tc>
          <w:tcPr>
            <w:tcW w:w="1650" w:type="dxa"/>
            <w:shd w:val="clear" w:color="auto" w:fill="auto"/>
            <w:noWrap/>
            <w:vAlign w:val="center"/>
            <w:hideMark/>
          </w:tcPr>
          <w:p w14:paraId="4598DC7E" w14:textId="77777777" w:rsidR="00D537A3" w:rsidRPr="00FD245B" w:rsidRDefault="00D537A3" w:rsidP="00D537A3">
            <w:pPr>
              <w:rPr>
                <w:i/>
                <w:sz w:val="20"/>
              </w:rPr>
            </w:pPr>
            <w:r w:rsidRPr="00FD245B">
              <w:rPr>
                <w:i/>
                <w:sz w:val="20"/>
              </w:rPr>
              <w:t>Anabas</w:t>
            </w:r>
          </w:p>
        </w:tc>
        <w:tc>
          <w:tcPr>
            <w:tcW w:w="2100" w:type="dxa"/>
            <w:shd w:val="clear" w:color="auto" w:fill="auto"/>
            <w:noWrap/>
            <w:vAlign w:val="center"/>
            <w:hideMark/>
          </w:tcPr>
          <w:p w14:paraId="144F9F39" w14:textId="77777777" w:rsidR="00D537A3" w:rsidRPr="00FD245B" w:rsidRDefault="00D537A3" w:rsidP="00D537A3">
            <w:pPr>
              <w:rPr>
                <w:i/>
                <w:sz w:val="20"/>
              </w:rPr>
            </w:pPr>
            <w:r w:rsidRPr="00FD245B">
              <w:rPr>
                <w:i/>
                <w:sz w:val="20"/>
              </w:rPr>
              <w:t>testudineus</w:t>
            </w:r>
          </w:p>
        </w:tc>
        <w:tc>
          <w:tcPr>
            <w:tcW w:w="1825" w:type="dxa"/>
            <w:shd w:val="clear" w:color="auto" w:fill="auto"/>
            <w:noWrap/>
            <w:vAlign w:val="center"/>
            <w:hideMark/>
          </w:tcPr>
          <w:p w14:paraId="4D9C1231" w14:textId="77777777" w:rsidR="00D537A3" w:rsidRPr="00FD245B" w:rsidRDefault="00D537A3" w:rsidP="00D537A3">
            <w:pPr>
              <w:rPr>
                <w:sz w:val="20"/>
              </w:rPr>
            </w:pPr>
            <w:r w:rsidRPr="00FD245B">
              <w:rPr>
                <w:sz w:val="20"/>
              </w:rPr>
              <w:t>Climbing Perch</w:t>
            </w:r>
          </w:p>
        </w:tc>
        <w:tc>
          <w:tcPr>
            <w:tcW w:w="1260" w:type="dxa"/>
            <w:shd w:val="clear" w:color="auto" w:fill="auto"/>
            <w:noWrap/>
            <w:vAlign w:val="center"/>
            <w:hideMark/>
          </w:tcPr>
          <w:p w14:paraId="7772BC63" w14:textId="24799E3E" w:rsidR="00D537A3" w:rsidRPr="00FD245B" w:rsidRDefault="00D537A3" w:rsidP="00D537A3">
            <w:pPr>
              <w:jc w:val="right"/>
              <w:rPr>
                <w:sz w:val="20"/>
              </w:rPr>
            </w:pPr>
            <w:r w:rsidRPr="00FD245B">
              <w:rPr>
                <w:sz w:val="20"/>
              </w:rPr>
              <w:t>5.5</w:t>
            </w:r>
            <w:r w:rsidR="00A91376">
              <w:rPr>
                <w:sz w:val="20"/>
              </w:rPr>
              <w:t>*</w:t>
            </w:r>
          </w:p>
        </w:tc>
        <w:tc>
          <w:tcPr>
            <w:tcW w:w="1530" w:type="dxa"/>
            <w:shd w:val="clear" w:color="auto" w:fill="auto"/>
            <w:noWrap/>
            <w:vAlign w:val="center"/>
            <w:hideMark/>
          </w:tcPr>
          <w:p w14:paraId="07B212F6" w14:textId="77777777" w:rsidR="00D537A3" w:rsidRPr="00FD245B" w:rsidRDefault="00D537A3" w:rsidP="00D537A3">
            <w:pPr>
              <w:jc w:val="right"/>
              <w:rPr>
                <w:sz w:val="20"/>
              </w:rPr>
            </w:pPr>
            <w:r>
              <w:rPr>
                <w:sz w:val="20"/>
              </w:rPr>
              <w:t>E</w:t>
            </w:r>
            <w:r w:rsidRPr="00FD245B">
              <w:rPr>
                <w:sz w:val="20"/>
              </w:rPr>
              <w:t>4969</w:t>
            </w:r>
          </w:p>
        </w:tc>
      </w:tr>
      <w:tr w:rsidR="00D537A3" w:rsidRPr="00FD245B" w14:paraId="672A208B" w14:textId="77777777" w:rsidTr="00D537A3">
        <w:trPr>
          <w:trHeight w:val="300"/>
        </w:trPr>
        <w:tc>
          <w:tcPr>
            <w:tcW w:w="1650" w:type="dxa"/>
            <w:shd w:val="clear" w:color="auto" w:fill="auto"/>
            <w:noWrap/>
            <w:vAlign w:val="center"/>
            <w:hideMark/>
          </w:tcPr>
          <w:p w14:paraId="472A27D5" w14:textId="77777777" w:rsidR="00D537A3" w:rsidRPr="00FD245B" w:rsidRDefault="00D537A3" w:rsidP="00D537A3">
            <w:pPr>
              <w:rPr>
                <w:i/>
                <w:sz w:val="20"/>
              </w:rPr>
            </w:pPr>
            <w:r w:rsidRPr="00FD245B">
              <w:rPr>
                <w:i/>
                <w:sz w:val="20"/>
              </w:rPr>
              <w:lastRenderedPageBreak/>
              <w:t>Gibelion</w:t>
            </w:r>
          </w:p>
        </w:tc>
        <w:tc>
          <w:tcPr>
            <w:tcW w:w="2100" w:type="dxa"/>
            <w:shd w:val="clear" w:color="auto" w:fill="auto"/>
            <w:noWrap/>
            <w:vAlign w:val="center"/>
            <w:hideMark/>
          </w:tcPr>
          <w:p w14:paraId="3746E547" w14:textId="77777777" w:rsidR="00D537A3" w:rsidRPr="00FD245B" w:rsidRDefault="00D537A3" w:rsidP="00D537A3">
            <w:pPr>
              <w:rPr>
                <w:i/>
                <w:sz w:val="20"/>
              </w:rPr>
            </w:pPr>
            <w:r w:rsidRPr="00FD245B">
              <w:rPr>
                <w:i/>
                <w:sz w:val="20"/>
              </w:rPr>
              <w:t>catla</w:t>
            </w:r>
          </w:p>
        </w:tc>
        <w:tc>
          <w:tcPr>
            <w:tcW w:w="1825" w:type="dxa"/>
            <w:shd w:val="clear" w:color="auto" w:fill="auto"/>
            <w:noWrap/>
            <w:vAlign w:val="center"/>
            <w:hideMark/>
          </w:tcPr>
          <w:p w14:paraId="35D6B8E6" w14:textId="77777777" w:rsidR="00D537A3" w:rsidRPr="00FD245B" w:rsidRDefault="00D537A3" w:rsidP="00D537A3">
            <w:pPr>
              <w:rPr>
                <w:sz w:val="20"/>
              </w:rPr>
            </w:pPr>
            <w:r w:rsidRPr="00FD245B">
              <w:rPr>
                <w:sz w:val="20"/>
              </w:rPr>
              <w:t>Catla</w:t>
            </w:r>
          </w:p>
        </w:tc>
        <w:tc>
          <w:tcPr>
            <w:tcW w:w="1260" w:type="dxa"/>
            <w:shd w:val="clear" w:color="auto" w:fill="auto"/>
            <w:noWrap/>
            <w:vAlign w:val="center"/>
            <w:hideMark/>
          </w:tcPr>
          <w:p w14:paraId="09801CCF" w14:textId="1C2FFE72" w:rsidR="00D537A3" w:rsidRPr="00FD245B" w:rsidRDefault="00D537A3" w:rsidP="00D537A3">
            <w:pPr>
              <w:jc w:val="right"/>
              <w:rPr>
                <w:sz w:val="20"/>
              </w:rPr>
            </w:pPr>
            <w:r w:rsidRPr="00FD245B">
              <w:rPr>
                <w:sz w:val="20"/>
              </w:rPr>
              <w:t>6.4</w:t>
            </w:r>
            <w:r w:rsidR="002A3458">
              <w:rPr>
                <w:sz w:val="20"/>
              </w:rPr>
              <w:t>*</w:t>
            </w:r>
          </w:p>
        </w:tc>
        <w:tc>
          <w:tcPr>
            <w:tcW w:w="1530" w:type="dxa"/>
            <w:shd w:val="clear" w:color="auto" w:fill="auto"/>
            <w:noWrap/>
            <w:hideMark/>
          </w:tcPr>
          <w:p w14:paraId="12DDEF18" w14:textId="77777777" w:rsidR="00D537A3" w:rsidRPr="00FD245B" w:rsidRDefault="00D537A3" w:rsidP="00D537A3">
            <w:pPr>
              <w:jc w:val="right"/>
              <w:rPr>
                <w:sz w:val="20"/>
              </w:rPr>
            </w:pPr>
            <w:r w:rsidRPr="003A5CD0">
              <w:rPr>
                <w:sz w:val="20"/>
              </w:rPr>
              <w:t>E4969</w:t>
            </w:r>
          </w:p>
        </w:tc>
      </w:tr>
      <w:tr w:rsidR="00D537A3" w:rsidRPr="00FD245B" w14:paraId="09450AD8" w14:textId="77777777" w:rsidTr="00D537A3">
        <w:trPr>
          <w:trHeight w:val="300"/>
        </w:trPr>
        <w:tc>
          <w:tcPr>
            <w:tcW w:w="1650" w:type="dxa"/>
            <w:shd w:val="clear" w:color="auto" w:fill="auto"/>
            <w:noWrap/>
            <w:vAlign w:val="center"/>
            <w:hideMark/>
          </w:tcPr>
          <w:p w14:paraId="562F5082" w14:textId="77777777" w:rsidR="00D537A3" w:rsidRPr="00FD245B" w:rsidRDefault="00D537A3" w:rsidP="00D537A3">
            <w:pPr>
              <w:rPr>
                <w:i/>
                <w:sz w:val="20"/>
              </w:rPr>
            </w:pPr>
            <w:r w:rsidRPr="00FD245B">
              <w:rPr>
                <w:i/>
                <w:sz w:val="20"/>
              </w:rPr>
              <w:t>Mystus</w:t>
            </w:r>
          </w:p>
        </w:tc>
        <w:tc>
          <w:tcPr>
            <w:tcW w:w="2100" w:type="dxa"/>
            <w:shd w:val="clear" w:color="auto" w:fill="auto"/>
            <w:noWrap/>
            <w:vAlign w:val="center"/>
            <w:hideMark/>
          </w:tcPr>
          <w:p w14:paraId="70306729" w14:textId="77777777" w:rsidR="00D537A3" w:rsidRPr="00FD245B" w:rsidRDefault="00D537A3" w:rsidP="00D537A3">
            <w:pPr>
              <w:rPr>
                <w:i/>
                <w:sz w:val="20"/>
              </w:rPr>
            </w:pPr>
            <w:r w:rsidRPr="00FD245B">
              <w:rPr>
                <w:i/>
                <w:sz w:val="20"/>
              </w:rPr>
              <w:t>vittatus</w:t>
            </w:r>
          </w:p>
        </w:tc>
        <w:tc>
          <w:tcPr>
            <w:tcW w:w="1825" w:type="dxa"/>
            <w:shd w:val="clear" w:color="auto" w:fill="auto"/>
            <w:noWrap/>
            <w:vAlign w:val="center"/>
            <w:hideMark/>
          </w:tcPr>
          <w:p w14:paraId="0BF28B3B" w14:textId="77777777" w:rsidR="00D537A3" w:rsidRPr="00FD245B" w:rsidRDefault="00D537A3" w:rsidP="00D537A3">
            <w:pPr>
              <w:rPr>
                <w:sz w:val="20"/>
              </w:rPr>
            </w:pPr>
            <w:r w:rsidRPr="00FD245B">
              <w:rPr>
                <w:sz w:val="20"/>
              </w:rPr>
              <w:t>Striped Catfish</w:t>
            </w:r>
          </w:p>
        </w:tc>
        <w:tc>
          <w:tcPr>
            <w:tcW w:w="1260" w:type="dxa"/>
            <w:shd w:val="clear" w:color="auto" w:fill="auto"/>
            <w:noWrap/>
            <w:vAlign w:val="center"/>
            <w:hideMark/>
          </w:tcPr>
          <w:p w14:paraId="72D4094F" w14:textId="32E357F2" w:rsidR="00D537A3" w:rsidRPr="00FD245B" w:rsidRDefault="00D537A3" w:rsidP="00D537A3">
            <w:pPr>
              <w:jc w:val="right"/>
              <w:rPr>
                <w:sz w:val="20"/>
              </w:rPr>
            </w:pPr>
            <w:r w:rsidRPr="00FD245B">
              <w:rPr>
                <w:sz w:val="20"/>
              </w:rPr>
              <w:t>2.4</w:t>
            </w:r>
            <w:r w:rsidR="000A795B">
              <w:rPr>
                <w:sz w:val="20"/>
              </w:rPr>
              <w:t>*</w:t>
            </w:r>
          </w:p>
        </w:tc>
        <w:tc>
          <w:tcPr>
            <w:tcW w:w="1530" w:type="dxa"/>
            <w:shd w:val="clear" w:color="auto" w:fill="auto"/>
            <w:noWrap/>
            <w:hideMark/>
          </w:tcPr>
          <w:p w14:paraId="4B76025A" w14:textId="77777777" w:rsidR="00D537A3" w:rsidRPr="00FD245B" w:rsidRDefault="00D537A3" w:rsidP="00D537A3">
            <w:pPr>
              <w:jc w:val="right"/>
              <w:rPr>
                <w:sz w:val="20"/>
              </w:rPr>
            </w:pPr>
            <w:r w:rsidRPr="003A5CD0">
              <w:rPr>
                <w:sz w:val="20"/>
              </w:rPr>
              <w:t>E4969</w:t>
            </w:r>
          </w:p>
        </w:tc>
      </w:tr>
      <w:tr w:rsidR="00D537A3" w:rsidRPr="00FD245B" w14:paraId="6A04E9E2" w14:textId="77777777" w:rsidTr="00D537A3">
        <w:trPr>
          <w:trHeight w:val="300"/>
        </w:trPr>
        <w:tc>
          <w:tcPr>
            <w:tcW w:w="1650" w:type="dxa"/>
            <w:shd w:val="clear" w:color="auto" w:fill="auto"/>
            <w:noWrap/>
            <w:vAlign w:val="center"/>
            <w:hideMark/>
          </w:tcPr>
          <w:p w14:paraId="38BDB345" w14:textId="77777777" w:rsidR="00D537A3" w:rsidRPr="00FD245B" w:rsidRDefault="00D537A3" w:rsidP="00D537A3">
            <w:pPr>
              <w:rPr>
                <w:i/>
                <w:sz w:val="20"/>
              </w:rPr>
            </w:pPr>
            <w:r w:rsidRPr="00FD245B">
              <w:rPr>
                <w:i/>
                <w:sz w:val="20"/>
              </w:rPr>
              <w:t>Mystus</w:t>
            </w:r>
          </w:p>
        </w:tc>
        <w:tc>
          <w:tcPr>
            <w:tcW w:w="2100" w:type="dxa"/>
            <w:shd w:val="clear" w:color="auto" w:fill="auto"/>
            <w:noWrap/>
            <w:vAlign w:val="center"/>
            <w:hideMark/>
          </w:tcPr>
          <w:p w14:paraId="60933DC0" w14:textId="77777777" w:rsidR="00D537A3" w:rsidRPr="00FD245B" w:rsidRDefault="00D537A3" w:rsidP="00D537A3">
            <w:pPr>
              <w:rPr>
                <w:i/>
                <w:sz w:val="20"/>
              </w:rPr>
            </w:pPr>
            <w:r w:rsidRPr="00FD245B">
              <w:rPr>
                <w:i/>
                <w:sz w:val="20"/>
              </w:rPr>
              <w:t>cavasius</w:t>
            </w:r>
          </w:p>
        </w:tc>
        <w:tc>
          <w:tcPr>
            <w:tcW w:w="1825" w:type="dxa"/>
            <w:shd w:val="clear" w:color="auto" w:fill="auto"/>
            <w:noWrap/>
            <w:vAlign w:val="center"/>
            <w:hideMark/>
          </w:tcPr>
          <w:p w14:paraId="0BB4C6DF" w14:textId="77777777" w:rsidR="00D537A3" w:rsidRPr="00FD245B" w:rsidRDefault="00D537A3" w:rsidP="00D537A3">
            <w:pPr>
              <w:rPr>
                <w:sz w:val="20"/>
              </w:rPr>
            </w:pPr>
            <w:r w:rsidRPr="00FD245B">
              <w:rPr>
                <w:sz w:val="20"/>
              </w:rPr>
              <w:t>Catfish</w:t>
            </w:r>
          </w:p>
        </w:tc>
        <w:tc>
          <w:tcPr>
            <w:tcW w:w="1260" w:type="dxa"/>
            <w:shd w:val="clear" w:color="auto" w:fill="auto"/>
            <w:noWrap/>
            <w:vAlign w:val="center"/>
            <w:hideMark/>
          </w:tcPr>
          <w:p w14:paraId="313DFD81" w14:textId="45148E61" w:rsidR="00D537A3" w:rsidRPr="00FD245B" w:rsidRDefault="00D537A3" w:rsidP="00D537A3">
            <w:pPr>
              <w:jc w:val="right"/>
              <w:rPr>
                <w:sz w:val="20"/>
              </w:rPr>
            </w:pPr>
            <w:r w:rsidRPr="00FD245B">
              <w:rPr>
                <w:sz w:val="20"/>
              </w:rPr>
              <w:t>4.6</w:t>
            </w:r>
            <w:r w:rsidR="002F3A1E">
              <w:rPr>
                <w:sz w:val="20"/>
              </w:rPr>
              <w:t>*</w:t>
            </w:r>
          </w:p>
        </w:tc>
        <w:tc>
          <w:tcPr>
            <w:tcW w:w="1530" w:type="dxa"/>
            <w:shd w:val="clear" w:color="auto" w:fill="auto"/>
            <w:noWrap/>
            <w:hideMark/>
          </w:tcPr>
          <w:p w14:paraId="323302F3" w14:textId="77777777" w:rsidR="00D537A3" w:rsidRPr="00FD245B" w:rsidRDefault="00D537A3" w:rsidP="00D537A3">
            <w:pPr>
              <w:jc w:val="right"/>
              <w:rPr>
                <w:sz w:val="20"/>
              </w:rPr>
            </w:pPr>
            <w:r w:rsidRPr="003A5CD0">
              <w:rPr>
                <w:sz w:val="20"/>
              </w:rPr>
              <w:t>E4969</w:t>
            </w:r>
          </w:p>
        </w:tc>
      </w:tr>
      <w:tr w:rsidR="00D537A3" w:rsidRPr="00FD245B" w14:paraId="327B8F79" w14:textId="77777777" w:rsidTr="00D537A3">
        <w:trPr>
          <w:trHeight w:val="300"/>
        </w:trPr>
        <w:tc>
          <w:tcPr>
            <w:tcW w:w="1650" w:type="dxa"/>
            <w:shd w:val="clear" w:color="auto" w:fill="auto"/>
            <w:noWrap/>
            <w:vAlign w:val="center"/>
            <w:hideMark/>
          </w:tcPr>
          <w:p w14:paraId="598D797D"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237A89F4"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2F0B0B71"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55C2B18F" w14:textId="06149D31" w:rsidR="00D537A3" w:rsidRPr="00FD245B" w:rsidRDefault="00D537A3" w:rsidP="00D537A3">
            <w:pPr>
              <w:jc w:val="right"/>
              <w:rPr>
                <w:sz w:val="20"/>
              </w:rPr>
            </w:pPr>
            <w:r w:rsidRPr="00FD245B">
              <w:rPr>
                <w:sz w:val="20"/>
              </w:rPr>
              <w:t>5.94</w:t>
            </w:r>
            <w:r w:rsidR="00A91376">
              <w:rPr>
                <w:sz w:val="20"/>
              </w:rPr>
              <w:t>*</w:t>
            </w:r>
          </w:p>
        </w:tc>
        <w:tc>
          <w:tcPr>
            <w:tcW w:w="1530" w:type="dxa"/>
            <w:shd w:val="clear" w:color="auto" w:fill="auto"/>
            <w:noWrap/>
            <w:vAlign w:val="center"/>
            <w:hideMark/>
          </w:tcPr>
          <w:p w14:paraId="2922AE0A" w14:textId="77777777" w:rsidR="00D537A3" w:rsidRPr="00FD245B" w:rsidRDefault="00D537A3" w:rsidP="00D537A3">
            <w:pPr>
              <w:jc w:val="right"/>
              <w:rPr>
                <w:sz w:val="20"/>
              </w:rPr>
            </w:pPr>
            <w:r>
              <w:rPr>
                <w:sz w:val="20"/>
              </w:rPr>
              <w:t>E</w:t>
            </w:r>
            <w:r w:rsidRPr="00FD245B">
              <w:rPr>
                <w:sz w:val="20"/>
              </w:rPr>
              <w:t>5618</w:t>
            </w:r>
          </w:p>
        </w:tc>
      </w:tr>
      <w:tr w:rsidR="00D537A3" w:rsidRPr="00FD245B" w14:paraId="74535B0F" w14:textId="77777777" w:rsidTr="00D537A3">
        <w:trPr>
          <w:trHeight w:val="300"/>
        </w:trPr>
        <w:tc>
          <w:tcPr>
            <w:tcW w:w="1650" w:type="dxa"/>
            <w:shd w:val="clear" w:color="auto" w:fill="auto"/>
            <w:noWrap/>
            <w:vAlign w:val="center"/>
            <w:hideMark/>
          </w:tcPr>
          <w:p w14:paraId="493BE6A1" w14:textId="77777777" w:rsidR="00D537A3" w:rsidRPr="00FD245B" w:rsidRDefault="00D537A3" w:rsidP="00D537A3">
            <w:pPr>
              <w:rPr>
                <w:i/>
                <w:sz w:val="20"/>
              </w:rPr>
            </w:pPr>
            <w:r w:rsidRPr="00FD245B">
              <w:rPr>
                <w:i/>
                <w:sz w:val="20"/>
              </w:rPr>
              <w:t>Poecilia</w:t>
            </w:r>
          </w:p>
        </w:tc>
        <w:tc>
          <w:tcPr>
            <w:tcW w:w="2100" w:type="dxa"/>
            <w:shd w:val="clear" w:color="auto" w:fill="auto"/>
            <w:noWrap/>
            <w:vAlign w:val="center"/>
            <w:hideMark/>
          </w:tcPr>
          <w:p w14:paraId="1A0B87E1" w14:textId="77777777" w:rsidR="00D537A3" w:rsidRPr="00FD245B" w:rsidRDefault="00D537A3" w:rsidP="00D537A3">
            <w:pPr>
              <w:rPr>
                <w:i/>
                <w:sz w:val="20"/>
              </w:rPr>
            </w:pPr>
            <w:r w:rsidRPr="00FD245B">
              <w:rPr>
                <w:i/>
                <w:sz w:val="20"/>
              </w:rPr>
              <w:t>reticulata</w:t>
            </w:r>
          </w:p>
        </w:tc>
        <w:tc>
          <w:tcPr>
            <w:tcW w:w="1825" w:type="dxa"/>
            <w:shd w:val="clear" w:color="auto" w:fill="auto"/>
            <w:noWrap/>
            <w:vAlign w:val="center"/>
            <w:hideMark/>
          </w:tcPr>
          <w:p w14:paraId="476890F7" w14:textId="77777777" w:rsidR="00D537A3" w:rsidRPr="00FD245B" w:rsidRDefault="00D537A3" w:rsidP="00D537A3">
            <w:pPr>
              <w:rPr>
                <w:sz w:val="20"/>
              </w:rPr>
            </w:pPr>
            <w:r w:rsidRPr="00FD245B">
              <w:rPr>
                <w:sz w:val="20"/>
              </w:rPr>
              <w:t>Guppy</w:t>
            </w:r>
          </w:p>
        </w:tc>
        <w:tc>
          <w:tcPr>
            <w:tcW w:w="1260" w:type="dxa"/>
            <w:shd w:val="clear" w:color="auto" w:fill="auto"/>
            <w:noWrap/>
            <w:vAlign w:val="center"/>
            <w:hideMark/>
          </w:tcPr>
          <w:p w14:paraId="118E1F7C" w14:textId="2D9A2517" w:rsidR="00D537A3" w:rsidRPr="00FD245B" w:rsidRDefault="00D537A3" w:rsidP="00D537A3">
            <w:pPr>
              <w:jc w:val="right"/>
              <w:rPr>
                <w:sz w:val="20"/>
              </w:rPr>
            </w:pPr>
            <w:r w:rsidRPr="00FD245B">
              <w:rPr>
                <w:sz w:val="20"/>
              </w:rPr>
              <w:t>6.435</w:t>
            </w:r>
            <w:r w:rsidR="002A3458">
              <w:rPr>
                <w:sz w:val="20"/>
              </w:rPr>
              <w:t>*</w:t>
            </w:r>
          </w:p>
        </w:tc>
        <w:tc>
          <w:tcPr>
            <w:tcW w:w="1530" w:type="dxa"/>
            <w:shd w:val="clear" w:color="auto" w:fill="auto"/>
            <w:noWrap/>
            <w:vAlign w:val="center"/>
            <w:hideMark/>
          </w:tcPr>
          <w:p w14:paraId="145AA407" w14:textId="77777777" w:rsidR="00D537A3" w:rsidRPr="00FD245B" w:rsidRDefault="00D537A3" w:rsidP="00D537A3">
            <w:pPr>
              <w:jc w:val="right"/>
              <w:rPr>
                <w:sz w:val="20"/>
              </w:rPr>
            </w:pPr>
            <w:r>
              <w:rPr>
                <w:sz w:val="20"/>
              </w:rPr>
              <w:t>E</w:t>
            </w:r>
            <w:r w:rsidRPr="00FD245B">
              <w:rPr>
                <w:sz w:val="20"/>
              </w:rPr>
              <w:t>5370</w:t>
            </w:r>
          </w:p>
        </w:tc>
      </w:tr>
      <w:tr w:rsidR="00D537A3" w:rsidRPr="00FD245B" w14:paraId="6CFEAF08" w14:textId="77777777" w:rsidTr="00D537A3">
        <w:trPr>
          <w:trHeight w:val="300"/>
        </w:trPr>
        <w:tc>
          <w:tcPr>
            <w:tcW w:w="1650" w:type="dxa"/>
            <w:shd w:val="clear" w:color="auto" w:fill="auto"/>
            <w:noWrap/>
            <w:vAlign w:val="center"/>
            <w:hideMark/>
          </w:tcPr>
          <w:p w14:paraId="3CD94955" w14:textId="77777777" w:rsidR="00D537A3" w:rsidRPr="00FD245B" w:rsidRDefault="00D537A3" w:rsidP="00D537A3">
            <w:pPr>
              <w:rPr>
                <w:i/>
                <w:sz w:val="20"/>
              </w:rPr>
            </w:pPr>
            <w:r w:rsidRPr="00FD245B">
              <w:rPr>
                <w:i/>
                <w:sz w:val="20"/>
              </w:rPr>
              <w:t>Colisa</w:t>
            </w:r>
          </w:p>
        </w:tc>
        <w:tc>
          <w:tcPr>
            <w:tcW w:w="2100" w:type="dxa"/>
            <w:shd w:val="clear" w:color="auto" w:fill="auto"/>
            <w:noWrap/>
            <w:vAlign w:val="center"/>
            <w:hideMark/>
          </w:tcPr>
          <w:p w14:paraId="76DF1785" w14:textId="77777777" w:rsidR="00D537A3" w:rsidRPr="00FD245B" w:rsidRDefault="00D537A3" w:rsidP="00D537A3">
            <w:pPr>
              <w:rPr>
                <w:i/>
                <w:sz w:val="20"/>
              </w:rPr>
            </w:pPr>
            <w:r w:rsidRPr="00FD245B">
              <w:rPr>
                <w:i/>
                <w:sz w:val="20"/>
              </w:rPr>
              <w:t>fasciata</w:t>
            </w:r>
          </w:p>
        </w:tc>
        <w:tc>
          <w:tcPr>
            <w:tcW w:w="1825" w:type="dxa"/>
            <w:shd w:val="clear" w:color="auto" w:fill="auto"/>
            <w:noWrap/>
            <w:vAlign w:val="center"/>
            <w:hideMark/>
          </w:tcPr>
          <w:p w14:paraId="67963AC1" w14:textId="77777777" w:rsidR="00D537A3" w:rsidRPr="00FD245B" w:rsidRDefault="00D537A3" w:rsidP="00D537A3">
            <w:pPr>
              <w:rPr>
                <w:sz w:val="20"/>
              </w:rPr>
            </w:pPr>
            <w:r w:rsidRPr="00FD245B">
              <w:rPr>
                <w:sz w:val="20"/>
              </w:rPr>
              <w:t>Giant Gourami</w:t>
            </w:r>
          </w:p>
        </w:tc>
        <w:tc>
          <w:tcPr>
            <w:tcW w:w="1260" w:type="dxa"/>
            <w:shd w:val="clear" w:color="auto" w:fill="auto"/>
            <w:noWrap/>
            <w:vAlign w:val="center"/>
            <w:hideMark/>
          </w:tcPr>
          <w:p w14:paraId="0958FE9E" w14:textId="77777777" w:rsidR="00D537A3" w:rsidRPr="00FD245B" w:rsidRDefault="00D537A3" w:rsidP="00D537A3">
            <w:pPr>
              <w:jc w:val="right"/>
              <w:rPr>
                <w:sz w:val="20"/>
              </w:rPr>
            </w:pPr>
            <w:r w:rsidRPr="00FD245B">
              <w:rPr>
                <w:sz w:val="20"/>
              </w:rPr>
              <w:t>8</w:t>
            </w:r>
          </w:p>
        </w:tc>
        <w:tc>
          <w:tcPr>
            <w:tcW w:w="1530" w:type="dxa"/>
            <w:shd w:val="clear" w:color="auto" w:fill="auto"/>
            <w:noWrap/>
            <w:vAlign w:val="center"/>
            <w:hideMark/>
          </w:tcPr>
          <w:p w14:paraId="362CBA95" w14:textId="77777777" w:rsidR="00D537A3" w:rsidRPr="00801321" w:rsidRDefault="00D537A3" w:rsidP="00D537A3">
            <w:pPr>
              <w:jc w:val="right"/>
              <w:rPr>
                <w:sz w:val="20"/>
              </w:rPr>
            </w:pPr>
            <w:r w:rsidRPr="00801321">
              <w:rPr>
                <w:sz w:val="20"/>
              </w:rPr>
              <w:t>E74220 (AD)</w:t>
            </w:r>
          </w:p>
        </w:tc>
      </w:tr>
      <w:tr w:rsidR="00D537A3" w:rsidRPr="00FD245B" w14:paraId="684EADA5" w14:textId="77777777" w:rsidTr="00D537A3">
        <w:trPr>
          <w:trHeight w:val="300"/>
        </w:trPr>
        <w:tc>
          <w:tcPr>
            <w:tcW w:w="1650" w:type="dxa"/>
            <w:shd w:val="clear" w:color="auto" w:fill="auto"/>
            <w:noWrap/>
            <w:vAlign w:val="center"/>
            <w:hideMark/>
          </w:tcPr>
          <w:p w14:paraId="018DBBFF" w14:textId="77777777" w:rsidR="00D537A3" w:rsidRPr="00FD245B" w:rsidRDefault="00D537A3" w:rsidP="00D537A3">
            <w:pPr>
              <w:rPr>
                <w:i/>
                <w:sz w:val="20"/>
              </w:rPr>
            </w:pPr>
            <w:r w:rsidRPr="00FD245B">
              <w:rPr>
                <w:i/>
                <w:sz w:val="20"/>
              </w:rPr>
              <w:t>Clarias</w:t>
            </w:r>
          </w:p>
        </w:tc>
        <w:tc>
          <w:tcPr>
            <w:tcW w:w="2100" w:type="dxa"/>
            <w:shd w:val="clear" w:color="auto" w:fill="auto"/>
            <w:noWrap/>
            <w:vAlign w:val="center"/>
            <w:hideMark/>
          </w:tcPr>
          <w:p w14:paraId="3571E34E" w14:textId="77777777" w:rsidR="00D537A3" w:rsidRPr="00FD245B" w:rsidRDefault="00D537A3" w:rsidP="00D537A3">
            <w:pPr>
              <w:rPr>
                <w:i/>
                <w:sz w:val="20"/>
              </w:rPr>
            </w:pPr>
            <w:r w:rsidRPr="00FD245B">
              <w:rPr>
                <w:i/>
                <w:sz w:val="20"/>
              </w:rPr>
              <w:t>batrachus</w:t>
            </w:r>
          </w:p>
        </w:tc>
        <w:tc>
          <w:tcPr>
            <w:tcW w:w="1825" w:type="dxa"/>
            <w:shd w:val="clear" w:color="auto" w:fill="auto"/>
            <w:noWrap/>
            <w:vAlign w:val="center"/>
            <w:hideMark/>
          </w:tcPr>
          <w:p w14:paraId="6D29ED9E" w14:textId="77777777" w:rsidR="00D537A3" w:rsidRPr="00FD245B" w:rsidRDefault="00D537A3" w:rsidP="00D537A3">
            <w:pPr>
              <w:rPr>
                <w:sz w:val="20"/>
              </w:rPr>
            </w:pPr>
            <w:r w:rsidRPr="00FD245B">
              <w:rPr>
                <w:sz w:val="20"/>
              </w:rPr>
              <w:t>Walking Catfish</w:t>
            </w:r>
          </w:p>
        </w:tc>
        <w:tc>
          <w:tcPr>
            <w:tcW w:w="1260" w:type="dxa"/>
            <w:shd w:val="clear" w:color="auto" w:fill="auto"/>
            <w:noWrap/>
            <w:vAlign w:val="center"/>
            <w:hideMark/>
          </w:tcPr>
          <w:p w14:paraId="7C8DBA3C" w14:textId="77777777" w:rsidR="00D537A3" w:rsidRPr="00FD245B" w:rsidRDefault="00D537A3" w:rsidP="00D537A3">
            <w:pPr>
              <w:jc w:val="right"/>
              <w:rPr>
                <w:sz w:val="20"/>
              </w:rPr>
            </w:pPr>
            <w:r w:rsidRPr="00FD245B">
              <w:rPr>
                <w:sz w:val="20"/>
              </w:rPr>
              <w:t>1188</w:t>
            </w:r>
          </w:p>
        </w:tc>
        <w:tc>
          <w:tcPr>
            <w:tcW w:w="1530" w:type="dxa"/>
            <w:shd w:val="clear" w:color="auto" w:fill="auto"/>
            <w:noWrap/>
            <w:vAlign w:val="center"/>
            <w:hideMark/>
          </w:tcPr>
          <w:p w14:paraId="642E891B" w14:textId="77777777" w:rsidR="00D537A3" w:rsidRPr="00FD245B" w:rsidRDefault="00D537A3" w:rsidP="00D537A3">
            <w:pPr>
              <w:jc w:val="right"/>
              <w:rPr>
                <w:sz w:val="20"/>
              </w:rPr>
            </w:pPr>
            <w:r>
              <w:rPr>
                <w:sz w:val="20"/>
              </w:rPr>
              <w:t>E</w:t>
            </w:r>
            <w:r w:rsidRPr="00FD245B">
              <w:rPr>
                <w:sz w:val="20"/>
              </w:rPr>
              <w:t>13614</w:t>
            </w:r>
          </w:p>
        </w:tc>
      </w:tr>
      <w:tr w:rsidR="00D537A3" w:rsidRPr="00FD245B" w14:paraId="71A498A2" w14:textId="77777777" w:rsidTr="00D537A3">
        <w:trPr>
          <w:trHeight w:val="300"/>
        </w:trPr>
        <w:tc>
          <w:tcPr>
            <w:tcW w:w="1650" w:type="dxa"/>
            <w:shd w:val="clear" w:color="auto" w:fill="auto"/>
            <w:noWrap/>
            <w:vAlign w:val="center"/>
            <w:hideMark/>
          </w:tcPr>
          <w:p w14:paraId="2D686ECE" w14:textId="77777777" w:rsidR="00D537A3" w:rsidRPr="00FD245B" w:rsidRDefault="00D537A3" w:rsidP="00D537A3">
            <w:pPr>
              <w:rPr>
                <w:i/>
                <w:sz w:val="20"/>
              </w:rPr>
            </w:pPr>
            <w:r w:rsidRPr="00FD245B">
              <w:rPr>
                <w:i/>
                <w:sz w:val="20"/>
              </w:rPr>
              <w:t>Heteropneustes</w:t>
            </w:r>
          </w:p>
        </w:tc>
        <w:tc>
          <w:tcPr>
            <w:tcW w:w="2100" w:type="dxa"/>
            <w:shd w:val="clear" w:color="auto" w:fill="auto"/>
            <w:noWrap/>
            <w:vAlign w:val="center"/>
            <w:hideMark/>
          </w:tcPr>
          <w:p w14:paraId="1A6FA2D7" w14:textId="77777777" w:rsidR="00D537A3" w:rsidRPr="00FD245B" w:rsidRDefault="00D537A3" w:rsidP="00D537A3">
            <w:pPr>
              <w:rPr>
                <w:i/>
                <w:sz w:val="20"/>
              </w:rPr>
            </w:pPr>
            <w:r w:rsidRPr="00FD245B">
              <w:rPr>
                <w:i/>
                <w:sz w:val="20"/>
              </w:rPr>
              <w:t>fossilis</w:t>
            </w:r>
          </w:p>
        </w:tc>
        <w:tc>
          <w:tcPr>
            <w:tcW w:w="1825" w:type="dxa"/>
            <w:shd w:val="clear" w:color="auto" w:fill="auto"/>
            <w:noWrap/>
            <w:vAlign w:val="center"/>
            <w:hideMark/>
          </w:tcPr>
          <w:p w14:paraId="47C6C8F4" w14:textId="77777777" w:rsidR="00D537A3" w:rsidRPr="00FD245B" w:rsidRDefault="00D537A3" w:rsidP="00D537A3">
            <w:pPr>
              <w:rPr>
                <w:sz w:val="20"/>
              </w:rPr>
            </w:pPr>
            <w:r w:rsidRPr="00FD245B">
              <w:rPr>
                <w:sz w:val="20"/>
              </w:rPr>
              <w:t>Indian Catfish</w:t>
            </w:r>
          </w:p>
        </w:tc>
        <w:tc>
          <w:tcPr>
            <w:tcW w:w="1260" w:type="dxa"/>
            <w:shd w:val="clear" w:color="auto" w:fill="auto"/>
            <w:noWrap/>
            <w:vAlign w:val="center"/>
            <w:hideMark/>
          </w:tcPr>
          <w:p w14:paraId="301810FB" w14:textId="77777777" w:rsidR="00D537A3" w:rsidRPr="00FD245B" w:rsidRDefault="00D537A3" w:rsidP="00D537A3">
            <w:pPr>
              <w:jc w:val="right"/>
              <w:rPr>
                <w:sz w:val="20"/>
              </w:rPr>
            </w:pPr>
            <w:r w:rsidRPr="00FD245B">
              <w:rPr>
                <w:sz w:val="20"/>
              </w:rPr>
              <w:t>1188</w:t>
            </w:r>
          </w:p>
        </w:tc>
        <w:tc>
          <w:tcPr>
            <w:tcW w:w="1530" w:type="dxa"/>
            <w:shd w:val="clear" w:color="auto" w:fill="auto"/>
            <w:noWrap/>
            <w:vAlign w:val="center"/>
            <w:hideMark/>
          </w:tcPr>
          <w:p w14:paraId="26504CF2" w14:textId="77777777" w:rsidR="00D537A3" w:rsidRPr="00FD245B" w:rsidRDefault="00D537A3" w:rsidP="00D537A3">
            <w:pPr>
              <w:jc w:val="right"/>
              <w:rPr>
                <w:sz w:val="20"/>
              </w:rPr>
            </w:pPr>
            <w:r>
              <w:rPr>
                <w:sz w:val="20"/>
              </w:rPr>
              <w:t>E</w:t>
            </w:r>
            <w:r w:rsidRPr="00FD245B">
              <w:rPr>
                <w:sz w:val="20"/>
              </w:rPr>
              <w:t>13614</w:t>
            </w:r>
          </w:p>
        </w:tc>
      </w:tr>
      <w:tr w:rsidR="00D537A3" w:rsidRPr="00FD245B" w14:paraId="674737D2" w14:textId="77777777" w:rsidTr="00D537A3">
        <w:trPr>
          <w:trHeight w:val="300"/>
        </w:trPr>
        <w:tc>
          <w:tcPr>
            <w:tcW w:w="1650" w:type="dxa"/>
            <w:shd w:val="clear" w:color="auto" w:fill="auto"/>
            <w:noWrap/>
            <w:vAlign w:val="center"/>
            <w:hideMark/>
          </w:tcPr>
          <w:p w14:paraId="52806BF2" w14:textId="77777777" w:rsidR="00D537A3" w:rsidRPr="00FD245B" w:rsidRDefault="00D537A3" w:rsidP="00D537A3">
            <w:pPr>
              <w:rPr>
                <w:i/>
                <w:sz w:val="20"/>
              </w:rPr>
            </w:pPr>
            <w:r w:rsidRPr="00FD245B">
              <w:rPr>
                <w:i/>
                <w:sz w:val="20"/>
              </w:rPr>
              <w:t>Clarias</w:t>
            </w:r>
          </w:p>
        </w:tc>
        <w:tc>
          <w:tcPr>
            <w:tcW w:w="2100" w:type="dxa"/>
            <w:shd w:val="clear" w:color="auto" w:fill="auto"/>
            <w:noWrap/>
            <w:vAlign w:val="center"/>
            <w:hideMark/>
          </w:tcPr>
          <w:p w14:paraId="23BA0EBD" w14:textId="77777777" w:rsidR="00D537A3" w:rsidRPr="00FD245B" w:rsidRDefault="00D537A3" w:rsidP="00D537A3">
            <w:pPr>
              <w:rPr>
                <w:i/>
                <w:sz w:val="20"/>
              </w:rPr>
            </w:pPr>
            <w:r w:rsidRPr="00FD245B">
              <w:rPr>
                <w:i/>
                <w:sz w:val="20"/>
              </w:rPr>
              <w:t>batrachus</w:t>
            </w:r>
          </w:p>
        </w:tc>
        <w:tc>
          <w:tcPr>
            <w:tcW w:w="1825" w:type="dxa"/>
            <w:shd w:val="clear" w:color="auto" w:fill="auto"/>
            <w:noWrap/>
            <w:vAlign w:val="center"/>
            <w:hideMark/>
          </w:tcPr>
          <w:p w14:paraId="33D42ABF" w14:textId="77777777" w:rsidR="00D537A3" w:rsidRPr="00FD245B" w:rsidRDefault="00D537A3" w:rsidP="00D537A3">
            <w:pPr>
              <w:rPr>
                <w:sz w:val="20"/>
              </w:rPr>
            </w:pPr>
            <w:r w:rsidRPr="00FD245B">
              <w:rPr>
                <w:sz w:val="20"/>
              </w:rPr>
              <w:t>Walking Catfish</w:t>
            </w:r>
          </w:p>
        </w:tc>
        <w:tc>
          <w:tcPr>
            <w:tcW w:w="1260" w:type="dxa"/>
            <w:shd w:val="clear" w:color="auto" w:fill="auto"/>
            <w:noWrap/>
            <w:vAlign w:val="center"/>
            <w:hideMark/>
          </w:tcPr>
          <w:p w14:paraId="6D78C32A" w14:textId="77777777" w:rsidR="00D537A3" w:rsidRPr="00FD245B" w:rsidRDefault="00D537A3" w:rsidP="00D537A3">
            <w:pPr>
              <w:jc w:val="right"/>
              <w:rPr>
                <w:sz w:val="20"/>
              </w:rPr>
            </w:pPr>
            <w:r w:rsidRPr="00FD245B">
              <w:rPr>
                <w:sz w:val="20"/>
              </w:rPr>
              <w:t>16.27</w:t>
            </w:r>
          </w:p>
        </w:tc>
        <w:tc>
          <w:tcPr>
            <w:tcW w:w="1530" w:type="dxa"/>
            <w:shd w:val="clear" w:color="auto" w:fill="auto"/>
            <w:noWrap/>
            <w:vAlign w:val="center"/>
            <w:hideMark/>
          </w:tcPr>
          <w:p w14:paraId="4CE42408" w14:textId="77777777" w:rsidR="00D537A3" w:rsidRPr="00801321" w:rsidRDefault="00D537A3" w:rsidP="00D537A3">
            <w:pPr>
              <w:jc w:val="right"/>
              <w:rPr>
                <w:sz w:val="20"/>
              </w:rPr>
            </w:pPr>
            <w:r w:rsidRPr="00801321">
              <w:rPr>
                <w:sz w:val="20"/>
              </w:rPr>
              <w:t>E82520 (AD)</w:t>
            </w:r>
          </w:p>
        </w:tc>
      </w:tr>
      <w:tr w:rsidR="00D537A3" w:rsidRPr="00FD245B" w14:paraId="58929A78" w14:textId="77777777" w:rsidTr="00D537A3">
        <w:trPr>
          <w:trHeight w:val="300"/>
        </w:trPr>
        <w:tc>
          <w:tcPr>
            <w:tcW w:w="1650" w:type="dxa"/>
            <w:shd w:val="clear" w:color="auto" w:fill="auto"/>
            <w:noWrap/>
            <w:vAlign w:val="center"/>
            <w:hideMark/>
          </w:tcPr>
          <w:p w14:paraId="3235693A" w14:textId="77777777" w:rsidR="00D537A3" w:rsidRPr="00FD245B" w:rsidRDefault="00D537A3" w:rsidP="00D537A3">
            <w:pPr>
              <w:rPr>
                <w:i/>
                <w:sz w:val="20"/>
              </w:rPr>
            </w:pPr>
            <w:r w:rsidRPr="00FD245B">
              <w:rPr>
                <w:i/>
                <w:sz w:val="20"/>
              </w:rPr>
              <w:t>Gambusia</w:t>
            </w:r>
          </w:p>
        </w:tc>
        <w:tc>
          <w:tcPr>
            <w:tcW w:w="2100" w:type="dxa"/>
            <w:shd w:val="clear" w:color="auto" w:fill="auto"/>
            <w:noWrap/>
            <w:vAlign w:val="center"/>
            <w:hideMark/>
          </w:tcPr>
          <w:p w14:paraId="4612AC2A" w14:textId="77777777" w:rsidR="00D537A3" w:rsidRPr="00FD245B" w:rsidRDefault="00D537A3" w:rsidP="00D537A3">
            <w:pPr>
              <w:rPr>
                <w:i/>
                <w:sz w:val="20"/>
              </w:rPr>
            </w:pPr>
            <w:r w:rsidRPr="00FD245B">
              <w:rPr>
                <w:i/>
                <w:sz w:val="20"/>
              </w:rPr>
              <w:t>affinis</w:t>
            </w:r>
          </w:p>
        </w:tc>
        <w:tc>
          <w:tcPr>
            <w:tcW w:w="1825" w:type="dxa"/>
            <w:shd w:val="clear" w:color="auto" w:fill="auto"/>
            <w:noWrap/>
            <w:vAlign w:val="center"/>
            <w:hideMark/>
          </w:tcPr>
          <w:p w14:paraId="556395C8" w14:textId="77777777" w:rsidR="00D537A3" w:rsidRPr="00FD245B" w:rsidRDefault="00D537A3" w:rsidP="00D537A3">
            <w:pPr>
              <w:rPr>
                <w:sz w:val="20"/>
              </w:rPr>
            </w:pPr>
            <w:r w:rsidRPr="00FD245B">
              <w:rPr>
                <w:sz w:val="20"/>
              </w:rPr>
              <w:t>Western Mosquitofish</w:t>
            </w:r>
          </w:p>
        </w:tc>
        <w:tc>
          <w:tcPr>
            <w:tcW w:w="1260" w:type="dxa"/>
            <w:shd w:val="clear" w:color="auto" w:fill="auto"/>
            <w:noWrap/>
            <w:vAlign w:val="center"/>
            <w:hideMark/>
          </w:tcPr>
          <w:p w14:paraId="68760148" w14:textId="77777777" w:rsidR="00D537A3" w:rsidRPr="00FD245B" w:rsidRDefault="00D537A3" w:rsidP="00D537A3">
            <w:pPr>
              <w:jc w:val="right"/>
              <w:rPr>
                <w:sz w:val="20"/>
              </w:rPr>
            </w:pPr>
            <w:r w:rsidRPr="00FD245B">
              <w:rPr>
                <w:sz w:val="20"/>
              </w:rPr>
              <w:t>204</w:t>
            </w:r>
          </w:p>
        </w:tc>
        <w:tc>
          <w:tcPr>
            <w:tcW w:w="1530" w:type="dxa"/>
            <w:shd w:val="clear" w:color="auto" w:fill="auto"/>
            <w:noWrap/>
            <w:vAlign w:val="center"/>
            <w:hideMark/>
          </w:tcPr>
          <w:p w14:paraId="121C0904" w14:textId="77777777" w:rsidR="00D537A3" w:rsidRPr="00726852" w:rsidRDefault="00D537A3" w:rsidP="00D537A3">
            <w:pPr>
              <w:jc w:val="right"/>
              <w:rPr>
                <w:sz w:val="20"/>
              </w:rPr>
            </w:pPr>
            <w:r w:rsidRPr="00801321">
              <w:rPr>
                <w:sz w:val="20"/>
              </w:rPr>
              <w:t>E5806 (AD)</w:t>
            </w:r>
          </w:p>
        </w:tc>
      </w:tr>
      <w:tr w:rsidR="00D537A3" w:rsidRPr="00FD245B" w14:paraId="309B19F8" w14:textId="77777777" w:rsidTr="00D537A3">
        <w:trPr>
          <w:trHeight w:val="300"/>
        </w:trPr>
        <w:tc>
          <w:tcPr>
            <w:tcW w:w="1650" w:type="dxa"/>
            <w:shd w:val="clear" w:color="auto" w:fill="auto"/>
            <w:noWrap/>
            <w:vAlign w:val="center"/>
            <w:hideMark/>
          </w:tcPr>
          <w:p w14:paraId="0B3CDA65"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892FE47"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7A31BC5C"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61141C11" w14:textId="6B587D1E" w:rsidR="00D537A3" w:rsidRPr="00FD245B" w:rsidRDefault="00D537A3" w:rsidP="00D537A3">
            <w:pPr>
              <w:jc w:val="right"/>
              <w:rPr>
                <w:sz w:val="20"/>
              </w:rPr>
            </w:pPr>
            <w:r w:rsidRPr="00FD245B">
              <w:rPr>
                <w:sz w:val="20"/>
              </w:rPr>
              <w:t>2.8017</w:t>
            </w:r>
            <w:r w:rsidR="001A3E89">
              <w:rPr>
                <w:sz w:val="20"/>
              </w:rPr>
              <w:t>*</w:t>
            </w:r>
          </w:p>
        </w:tc>
        <w:tc>
          <w:tcPr>
            <w:tcW w:w="1530" w:type="dxa"/>
            <w:shd w:val="clear" w:color="auto" w:fill="auto"/>
            <w:noWrap/>
            <w:vAlign w:val="center"/>
            <w:hideMark/>
          </w:tcPr>
          <w:p w14:paraId="5B85A1C0" w14:textId="77777777" w:rsidR="00D537A3" w:rsidRPr="00FD245B" w:rsidRDefault="00D537A3" w:rsidP="00D537A3">
            <w:pPr>
              <w:jc w:val="right"/>
              <w:rPr>
                <w:sz w:val="20"/>
              </w:rPr>
            </w:pPr>
            <w:r>
              <w:rPr>
                <w:sz w:val="20"/>
              </w:rPr>
              <w:t>E</w:t>
            </w:r>
            <w:r w:rsidRPr="00FD245B">
              <w:rPr>
                <w:sz w:val="20"/>
              </w:rPr>
              <w:t>12182</w:t>
            </w:r>
          </w:p>
        </w:tc>
      </w:tr>
      <w:tr w:rsidR="00D537A3" w:rsidRPr="00726852" w14:paraId="4CD03D96" w14:textId="77777777" w:rsidTr="00D537A3">
        <w:trPr>
          <w:trHeight w:val="300"/>
        </w:trPr>
        <w:tc>
          <w:tcPr>
            <w:tcW w:w="1650" w:type="dxa"/>
            <w:shd w:val="clear" w:color="auto" w:fill="auto"/>
            <w:noWrap/>
            <w:vAlign w:val="center"/>
            <w:hideMark/>
          </w:tcPr>
          <w:p w14:paraId="4940030E" w14:textId="77777777" w:rsidR="00D537A3" w:rsidRPr="00FD245B" w:rsidRDefault="00D537A3" w:rsidP="00D537A3">
            <w:pPr>
              <w:rPr>
                <w:i/>
                <w:sz w:val="20"/>
              </w:rPr>
            </w:pPr>
            <w:r w:rsidRPr="00FD245B">
              <w:rPr>
                <w:i/>
                <w:sz w:val="20"/>
              </w:rPr>
              <w:t>Cyprinus</w:t>
            </w:r>
          </w:p>
        </w:tc>
        <w:tc>
          <w:tcPr>
            <w:tcW w:w="2100" w:type="dxa"/>
            <w:shd w:val="clear" w:color="auto" w:fill="auto"/>
            <w:noWrap/>
            <w:vAlign w:val="center"/>
            <w:hideMark/>
          </w:tcPr>
          <w:p w14:paraId="37C20043" w14:textId="77777777" w:rsidR="00D537A3" w:rsidRPr="00FD245B" w:rsidRDefault="00D537A3" w:rsidP="00D537A3">
            <w:pPr>
              <w:rPr>
                <w:i/>
                <w:sz w:val="20"/>
              </w:rPr>
            </w:pPr>
            <w:r w:rsidRPr="00FD245B">
              <w:rPr>
                <w:i/>
                <w:sz w:val="20"/>
              </w:rPr>
              <w:t>carpio</w:t>
            </w:r>
          </w:p>
        </w:tc>
        <w:tc>
          <w:tcPr>
            <w:tcW w:w="1825" w:type="dxa"/>
            <w:shd w:val="clear" w:color="auto" w:fill="auto"/>
            <w:noWrap/>
            <w:vAlign w:val="center"/>
            <w:hideMark/>
          </w:tcPr>
          <w:p w14:paraId="2890CB74" w14:textId="77777777" w:rsidR="00D537A3" w:rsidRPr="00FD245B" w:rsidRDefault="00D537A3" w:rsidP="00D537A3">
            <w:pPr>
              <w:rPr>
                <w:sz w:val="20"/>
              </w:rPr>
            </w:pPr>
            <w:r w:rsidRPr="00FD245B">
              <w:rPr>
                <w:sz w:val="20"/>
              </w:rPr>
              <w:t>Common Carp</w:t>
            </w:r>
          </w:p>
        </w:tc>
        <w:tc>
          <w:tcPr>
            <w:tcW w:w="1260" w:type="dxa"/>
            <w:shd w:val="clear" w:color="auto" w:fill="auto"/>
            <w:noWrap/>
            <w:vAlign w:val="center"/>
            <w:hideMark/>
          </w:tcPr>
          <w:p w14:paraId="55D9F50F" w14:textId="77777777" w:rsidR="00D537A3" w:rsidRPr="00FD245B" w:rsidRDefault="00D537A3" w:rsidP="00D537A3">
            <w:pPr>
              <w:jc w:val="right"/>
              <w:rPr>
                <w:sz w:val="20"/>
              </w:rPr>
            </w:pPr>
            <w:r w:rsidRPr="00FD245B">
              <w:rPr>
                <w:sz w:val="20"/>
              </w:rPr>
              <w:t>1.19</w:t>
            </w:r>
          </w:p>
        </w:tc>
        <w:tc>
          <w:tcPr>
            <w:tcW w:w="1530" w:type="dxa"/>
            <w:shd w:val="clear" w:color="auto" w:fill="auto"/>
            <w:noWrap/>
            <w:vAlign w:val="center"/>
            <w:hideMark/>
          </w:tcPr>
          <w:p w14:paraId="259B2B13" w14:textId="77777777" w:rsidR="00D537A3" w:rsidRPr="00726852" w:rsidRDefault="00D537A3" w:rsidP="00D537A3">
            <w:pPr>
              <w:jc w:val="right"/>
              <w:rPr>
                <w:sz w:val="20"/>
              </w:rPr>
            </w:pPr>
            <w:r w:rsidRPr="00801321">
              <w:rPr>
                <w:sz w:val="20"/>
              </w:rPr>
              <w:t>E6999 (EG)</w:t>
            </w:r>
          </w:p>
        </w:tc>
      </w:tr>
      <w:tr w:rsidR="00D537A3" w:rsidRPr="00726852" w14:paraId="797D7A40" w14:textId="77777777" w:rsidTr="00D537A3">
        <w:trPr>
          <w:trHeight w:val="300"/>
        </w:trPr>
        <w:tc>
          <w:tcPr>
            <w:tcW w:w="1650" w:type="dxa"/>
            <w:shd w:val="clear" w:color="auto" w:fill="auto"/>
            <w:noWrap/>
            <w:vAlign w:val="center"/>
            <w:hideMark/>
          </w:tcPr>
          <w:p w14:paraId="6BD77A7B" w14:textId="77777777" w:rsidR="00D537A3" w:rsidRPr="00FD245B" w:rsidRDefault="00D537A3" w:rsidP="00D537A3">
            <w:pPr>
              <w:rPr>
                <w:i/>
                <w:sz w:val="20"/>
              </w:rPr>
            </w:pPr>
            <w:r w:rsidRPr="00FD245B">
              <w:rPr>
                <w:i/>
                <w:sz w:val="20"/>
              </w:rPr>
              <w:t>Cyprinus</w:t>
            </w:r>
          </w:p>
        </w:tc>
        <w:tc>
          <w:tcPr>
            <w:tcW w:w="2100" w:type="dxa"/>
            <w:shd w:val="clear" w:color="auto" w:fill="auto"/>
            <w:noWrap/>
            <w:vAlign w:val="center"/>
            <w:hideMark/>
          </w:tcPr>
          <w:p w14:paraId="4482BC77" w14:textId="77777777" w:rsidR="00D537A3" w:rsidRPr="00FD245B" w:rsidRDefault="00D537A3" w:rsidP="00D537A3">
            <w:pPr>
              <w:rPr>
                <w:i/>
                <w:sz w:val="20"/>
              </w:rPr>
            </w:pPr>
            <w:r w:rsidRPr="00FD245B">
              <w:rPr>
                <w:i/>
                <w:sz w:val="20"/>
              </w:rPr>
              <w:t>carpio</w:t>
            </w:r>
          </w:p>
        </w:tc>
        <w:tc>
          <w:tcPr>
            <w:tcW w:w="1825" w:type="dxa"/>
            <w:shd w:val="clear" w:color="auto" w:fill="auto"/>
            <w:noWrap/>
            <w:vAlign w:val="center"/>
            <w:hideMark/>
          </w:tcPr>
          <w:p w14:paraId="6684FDC4" w14:textId="77777777" w:rsidR="00D537A3" w:rsidRPr="00FD245B" w:rsidRDefault="00D537A3" w:rsidP="00D537A3">
            <w:pPr>
              <w:rPr>
                <w:sz w:val="20"/>
              </w:rPr>
            </w:pPr>
            <w:r w:rsidRPr="00FD245B">
              <w:rPr>
                <w:sz w:val="20"/>
              </w:rPr>
              <w:t>Common Carp</w:t>
            </w:r>
          </w:p>
        </w:tc>
        <w:tc>
          <w:tcPr>
            <w:tcW w:w="1260" w:type="dxa"/>
            <w:shd w:val="clear" w:color="auto" w:fill="auto"/>
            <w:noWrap/>
            <w:vAlign w:val="center"/>
            <w:hideMark/>
          </w:tcPr>
          <w:p w14:paraId="17082E8F" w14:textId="107B1364" w:rsidR="00D537A3" w:rsidRPr="00FD245B" w:rsidRDefault="00D537A3" w:rsidP="00D537A3">
            <w:pPr>
              <w:jc w:val="right"/>
              <w:rPr>
                <w:sz w:val="20"/>
              </w:rPr>
            </w:pPr>
            <w:r w:rsidRPr="00FD245B">
              <w:rPr>
                <w:sz w:val="20"/>
              </w:rPr>
              <w:t>2.86</w:t>
            </w:r>
            <w:r w:rsidR="001A3E89">
              <w:rPr>
                <w:sz w:val="20"/>
              </w:rPr>
              <w:t>*</w:t>
            </w:r>
          </w:p>
        </w:tc>
        <w:tc>
          <w:tcPr>
            <w:tcW w:w="1530" w:type="dxa"/>
            <w:shd w:val="clear" w:color="auto" w:fill="auto"/>
            <w:noWrap/>
            <w:vAlign w:val="center"/>
            <w:hideMark/>
          </w:tcPr>
          <w:p w14:paraId="2FEEDC12" w14:textId="77777777" w:rsidR="00D537A3" w:rsidRPr="00726852" w:rsidRDefault="00D537A3" w:rsidP="00D537A3">
            <w:pPr>
              <w:jc w:val="right"/>
              <w:rPr>
                <w:sz w:val="20"/>
              </w:rPr>
            </w:pPr>
            <w:r w:rsidRPr="00801321">
              <w:rPr>
                <w:sz w:val="20"/>
              </w:rPr>
              <w:t>E6999 (LV)</w:t>
            </w:r>
          </w:p>
        </w:tc>
      </w:tr>
      <w:tr w:rsidR="00D537A3" w:rsidRPr="00726852" w14:paraId="5CEF34F2" w14:textId="77777777" w:rsidTr="00D537A3">
        <w:trPr>
          <w:trHeight w:val="300"/>
        </w:trPr>
        <w:tc>
          <w:tcPr>
            <w:tcW w:w="1650" w:type="dxa"/>
            <w:shd w:val="clear" w:color="auto" w:fill="auto"/>
            <w:noWrap/>
            <w:vAlign w:val="center"/>
            <w:hideMark/>
          </w:tcPr>
          <w:p w14:paraId="5DC7CFAD" w14:textId="77777777" w:rsidR="00D537A3" w:rsidRPr="00FD245B" w:rsidRDefault="00D537A3" w:rsidP="00D537A3">
            <w:pPr>
              <w:rPr>
                <w:i/>
                <w:sz w:val="20"/>
              </w:rPr>
            </w:pPr>
            <w:r w:rsidRPr="00FD245B">
              <w:rPr>
                <w:i/>
                <w:sz w:val="20"/>
              </w:rPr>
              <w:t>Cyprinus</w:t>
            </w:r>
          </w:p>
        </w:tc>
        <w:tc>
          <w:tcPr>
            <w:tcW w:w="2100" w:type="dxa"/>
            <w:shd w:val="clear" w:color="auto" w:fill="auto"/>
            <w:noWrap/>
            <w:vAlign w:val="center"/>
            <w:hideMark/>
          </w:tcPr>
          <w:p w14:paraId="55770560" w14:textId="77777777" w:rsidR="00D537A3" w:rsidRPr="00FD245B" w:rsidRDefault="00D537A3" w:rsidP="00D537A3">
            <w:pPr>
              <w:rPr>
                <w:i/>
                <w:sz w:val="20"/>
              </w:rPr>
            </w:pPr>
            <w:r w:rsidRPr="00FD245B">
              <w:rPr>
                <w:i/>
                <w:sz w:val="20"/>
              </w:rPr>
              <w:t>carpio</w:t>
            </w:r>
          </w:p>
        </w:tc>
        <w:tc>
          <w:tcPr>
            <w:tcW w:w="1825" w:type="dxa"/>
            <w:shd w:val="clear" w:color="auto" w:fill="auto"/>
            <w:noWrap/>
            <w:vAlign w:val="center"/>
            <w:hideMark/>
          </w:tcPr>
          <w:p w14:paraId="5216126F" w14:textId="77777777" w:rsidR="00D537A3" w:rsidRPr="00FD245B" w:rsidRDefault="00D537A3" w:rsidP="00D537A3">
            <w:pPr>
              <w:rPr>
                <w:sz w:val="20"/>
              </w:rPr>
            </w:pPr>
            <w:r w:rsidRPr="00FD245B">
              <w:rPr>
                <w:sz w:val="20"/>
              </w:rPr>
              <w:t>Common Carp</w:t>
            </w:r>
          </w:p>
        </w:tc>
        <w:tc>
          <w:tcPr>
            <w:tcW w:w="1260" w:type="dxa"/>
            <w:shd w:val="clear" w:color="auto" w:fill="auto"/>
            <w:noWrap/>
            <w:vAlign w:val="center"/>
            <w:hideMark/>
          </w:tcPr>
          <w:p w14:paraId="33CE0F01" w14:textId="1EC523FE" w:rsidR="00D537A3" w:rsidRPr="00FD245B" w:rsidRDefault="00D537A3" w:rsidP="00D537A3">
            <w:pPr>
              <w:jc w:val="right"/>
              <w:rPr>
                <w:sz w:val="20"/>
              </w:rPr>
            </w:pPr>
            <w:r w:rsidRPr="00FD245B">
              <w:rPr>
                <w:sz w:val="20"/>
              </w:rPr>
              <w:t>3.3</w:t>
            </w:r>
            <w:r w:rsidR="00A93D19">
              <w:rPr>
                <w:sz w:val="20"/>
              </w:rPr>
              <w:t>*</w:t>
            </w:r>
          </w:p>
        </w:tc>
        <w:tc>
          <w:tcPr>
            <w:tcW w:w="1530" w:type="dxa"/>
            <w:shd w:val="clear" w:color="auto" w:fill="auto"/>
            <w:noWrap/>
            <w:vAlign w:val="center"/>
            <w:hideMark/>
          </w:tcPr>
          <w:p w14:paraId="03227BAC" w14:textId="77777777" w:rsidR="00D537A3" w:rsidRPr="00726852" w:rsidRDefault="00D537A3" w:rsidP="00D537A3">
            <w:pPr>
              <w:jc w:val="right"/>
              <w:rPr>
                <w:sz w:val="20"/>
              </w:rPr>
            </w:pPr>
            <w:r w:rsidRPr="00801321">
              <w:rPr>
                <w:sz w:val="20"/>
              </w:rPr>
              <w:t>E6999 (FY)</w:t>
            </w:r>
          </w:p>
        </w:tc>
      </w:tr>
      <w:tr w:rsidR="00D537A3" w:rsidRPr="00726852" w14:paraId="401E4744" w14:textId="77777777" w:rsidTr="00D537A3">
        <w:trPr>
          <w:trHeight w:val="300"/>
        </w:trPr>
        <w:tc>
          <w:tcPr>
            <w:tcW w:w="1650" w:type="dxa"/>
            <w:shd w:val="clear" w:color="auto" w:fill="auto"/>
            <w:noWrap/>
            <w:vAlign w:val="center"/>
            <w:hideMark/>
          </w:tcPr>
          <w:p w14:paraId="5FCF2259" w14:textId="77777777" w:rsidR="00D537A3" w:rsidRPr="00FD245B" w:rsidRDefault="00D537A3" w:rsidP="00D537A3">
            <w:pPr>
              <w:rPr>
                <w:i/>
                <w:sz w:val="20"/>
              </w:rPr>
            </w:pPr>
            <w:r w:rsidRPr="00FD245B">
              <w:rPr>
                <w:i/>
                <w:sz w:val="20"/>
              </w:rPr>
              <w:t>Gila</w:t>
            </w:r>
          </w:p>
        </w:tc>
        <w:tc>
          <w:tcPr>
            <w:tcW w:w="2100" w:type="dxa"/>
            <w:shd w:val="clear" w:color="auto" w:fill="auto"/>
            <w:noWrap/>
            <w:vAlign w:val="center"/>
            <w:hideMark/>
          </w:tcPr>
          <w:p w14:paraId="28659988" w14:textId="77777777" w:rsidR="00D537A3" w:rsidRPr="00FD245B" w:rsidRDefault="00D537A3" w:rsidP="00D537A3">
            <w:pPr>
              <w:rPr>
                <w:i/>
                <w:sz w:val="20"/>
              </w:rPr>
            </w:pPr>
            <w:r w:rsidRPr="00FD245B">
              <w:rPr>
                <w:i/>
                <w:sz w:val="20"/>
              </w:rPr>
              <w:t>elegans</w:t>
            </w:r>
          </w:p>
        </w:tc>
        <w:tc>
          <w:tcPr>
            <w:tcW w:w="1825" w:type="dxa"/>
            <w:shd w:val="clear" w:color="auto" w:fill="auto"/>
            <w:noWrap/>
            <w:vAlign w:val="center"/>
            <w:hideMark/>
          </w:tcPr>
          <w:p w14:paraId="5CBFD125" w14:textId="77777777" w:rsidR="00D537A3" w:rsidRPr="00FD245B" w:rsidRDefault="00D537A3" w:rsidP="00D537A3">
            <w:pPr>
              <w:rPr>
                <w:sz w:val="20"/>
              </w:rPr>
            </w:pPr>
            <w:r w:rsidRPr="00FD245B">
              <w:rPr>
                <w:sz w:val="20"/>
              </w:rPr>
              <w:t>Bonytail</w:t>
            </w:r>
          </w:p>
        </w:tc>
        <w:tc>
          <w:tcPr>
            <w:tcW w:w="1260" w:type="dxa"/>
            <w:shd w:val="clear" w:color="auto" w:fill="auto"/>
            <w:noWrap/>
            <w:vAlign w:val="center"/>
            <w:hideMark/>
          </w:tcPr>
          <w:p w14:paraId="45C75102" w14:textId="0DC987BB" w:rsidR="00D537A3" w:rsidRPr="00FD245B" w:rsidRDefault="00D537A3" w:rsidP="00D537A3">
            <w:pPr>
              <w:jc w:val="right"/>
              <w:rPr>
                <w:sz w:val="20"/>
              </w:rPr>
            </w:pPr>
            <w:r w:rsidRPr="00FD245B">
              <w:rPr>
                <w:sz w:val="20"/>
              </w:rPr>
              <w:t>2.02</w:t>
            </w:r>
            <w:r w:rsidR="004728C8">
              <w:rPr>
                <w:sz w:val="20"/>
              </w:rPr>
              <w:t>*</w:t>
            </w:r>
          </w:p>
        </w:tc>
        <w:tc>
          <w:tcPr>
            <w:tcW w:w="1530" w:type="dxa"/>
            <w:shd w:val="clear" w:color="auto" w:fill="auto"/>
            <w:noWrap/>
            <w:vAlign w:val="center"/>
            <w:hideMark/>
          </w:tcPr>
          <w:p w14:paraId="0A7B8808" w14:textId="77777777" w:rsidR="00D537A3" w:rsidRPr="00801321" w:rsidRDefault="00D537A3" w:rsidP="00D537A3">
            <w:pPr>
              <w:jc w:val="right"/>
              <w:rPr>
                <w:sz w:val="20"/>
              </w:rPr>
            </w:pPr>
            <w:r w:rsidRPr="00801321">
              <w:rPr>
                <w:sz w:val="20"/>
              </w:rPr>
              <w:t>E13270 (LV)</w:t>
            </w:r>
          </w:p>
        </w:tc>
      </w:tr>
      <w:tr w:rsidR="00D537A3" w:rsidRPr="00726852" w14:paraId="32AF0125" w14:textId="77777777" w:rsidTr="00D537A3">
        <w:trPr>
          <w:trHeight w:val="300"/>
        </w:trPr>
        <w:tc>
          <w:tcPr>
            <w:tcW w:w="1650" w:type="dxa"/>
            <w:shd w:val="clear" w:color="auto" w:fill="auto"/>
            <w:noWrap/>
            <w:vAlign w:val="center"/>
            <w:hideMark/>
          </w:tcPr>
          <w:p w14:paraId="64A0C38F" w14:textId="77777777" w:rsidR="00D537A3" w:rsidRPr="00FD245B" w:rsidRDefault="00D537A3" w:rsidP="00D537A3">
            <w:pPr>
              <w:rPr>
                <w:i/>
                <w:sz w:val="20"/>
              </w:rPr>
            </w:pPr>
            <w:r w:rsidRPr="00FD245B">
              <w:rPr>
                <w:i/>
                <w:sz w:val="20"/>
              </w:rPr>
              <w:t>Ptychocheilus</w:t>
            </w:r>
          </w:p>
        </w:tc>
        <w:tc>
          <w:tcPr>
            <w:tcW w:w="2100" w:type="dxa"/>
            <w:shd w:val="clear" w:color="auto" w:fill="auto"/>
            <w:noWrap/>
            <w:vAlign w:val="center"/>
            <w:hideMark/>
          </w:tcPr>
          <w:p w14:paraId="067B2636" w14:textId="77777777" w:rsidR="00D537A3" w:rsidRPr="00FD245B" w:rsidRDefault="00D537A3" w:rsidP="00D537A3">
            <w:pPr>
              <w:rPr>
                <w:i/>
                <w:sz w:val="20"/>
              </w:rPr>
            </w:pPr>
            <w:r w:rsidRPr="00FD245B">
              <w:rPr>
                <w:i/>
                <w:sz w:val="20"/>
              </w:rPr>
              <w:t>lucius</w:t>
            </w:r>
          </w:p>
        </w:tc>
        <w:tc>
          <w:tcPr>
            <w:tcW w:w="1825" w:type="dxa"/>
            <w:shd w:val="clear" w:color="auto" w:fill="auto"/>
            <w:noWrap/>
            <w:vAlign w:val="center"/>
            <w:hideMark/>
          </w:tcPr>
          <w:p w14:paraId="3D759040" w14:textId="77777777" w:rsidR="00D537A3" w:rsidRPr="00FD245B" w:rsidRDefault="00D537A3" w:rsidP="00D537A3">
            <w:pPr>
              <w:rPr>
                <w:sz w:val="20"/>
              </w:rPr>
            </w:pPr>
            <w:r w:rsidRPr="00FD245B">
              <w:rPr>
                <w:sz w:val="20"/>
              </w:rPr>
              <w:t>Colorado Squawfish</w:t>
            </w:r>
          </w:p>
        </w:tc>
        <w:tc>
          <w:tcPr>
            <w:tcW w:w="1260" w:type="dxa"/>
            <w:shd w:val="clear" w:color="auto" w:fill="auto"/>
            <w:noWrap/>
            <w:vAlign w:val="center"/>
            <w:hideMark/>
          </w:tcPr>
          <w:p w14:paraId="622BCEA6" w14:textId="137E4C18" w:rsidR="00D537A3" w:rsidRPr="00FD245B" w:rsidRDefault="00D537A3" w:rsidP="00D537A3">
            <w:pPr>
              <w:jc w:val="right"/>
              <w:rPr>
                <w:sz w:val="20"/>
              </w:rPr>
            </w:pPr>
            <w:r w:rsidRPr="00FD245B">
              <w:rPr>
                <w:sz w:val="20"/>
              </w:rPr>
              <w:t>1.31</w:t>
            </w:r>
            <w:r w:rsidR="009D7190">
              <w:rPr>
                <w:sz w:val="20"/>
              </w:rPr>
              <w:t>*</w:t>
            </w:r>
          </w:p>
        </w:tc>
        <w:tc>
          <w:tcPr>
            <w:tcW w:w="1530" w:type="dxa"/>
            <w:shd w:val="clear" w:color="auto" w:fill="auto"/>
            <w:noWrap/>
            <w:vAlign w:val="center"/>
            <w:hideMark/>
          </w:tcPr>
          <w:p w14:paraId="45A3A99F" w14:textId="77777777" w:rsidR="00D537A3" w:rsidRPr="00801321" w:rsidRDefault="00D537A3" w:rsidP="00D537A3">
            <w:pPr>
              <w:jc w:val="right"/>
              <w:rPr>
                <w:sz w:val="20"/>
              </w:rPr>
            </w:pPr>
            <w:r w:rsidRPr="00801321">
              <w:rPr>
                <w:sz w:val="20"/>
              </w:rPr>
              <w:t>E13270 (LV)</w:t>
            </w:r>
          </w:p>
        </w:tc>
      </w:tr>
      <w:tr w:rsidR="00D537A3" w:rsidRPr="00FD245B" w14:paraId="3A28155F" w14:textId="77777777" w:rsidTr="00D537A3">
        <w:trPr>
          <w:trHeight w:val="300"/>
        </w:trPr>
        <w:tc>
          <w:tcPr>
            <w:tcW w:w="1650" w:type="dxa"/>
            <w:shd w:val="clear" w:color="auto" w:fill="auto"/>
            <w:noWrap/>
            <w:vAlign w:val="center"/>
            <w:hideMark/>
          </w:tcPr>
          <w:p w14:paraId="7ECBADBF" w14:textId="77777777" w:rsidR="00D537A3" w:rsidRPr="00FD245B" w:rsidRDefault="00D537A3" w:rsidP="00D537A3">
            <w:pPr>
              <w:rPr>
                <w:i/>
                <w:sz w:val="20"/>
              </w:rPr>
            </w:pPr>
            <w:r w:rsidRPr="00FD245B">
              <w:rPr>
                <w:i/>
                <w:sz w:val="20"/>
              </w:rPr>
              <w:t>Leuciscus</w:t>
            </w:r>
          </w:p>
        </w:tc>
        <w:tc>
          <w:tcPr>
            <w:tcW w:w="2100" w:type="dxa"/>
            <w:shd w:val="clear" w:color="auto" w:fill="auto"/>
            <w:noWrap/>
            <w:vAlign w:val="center"/>
            <w:hideMark/>
          </w:tcPr>
          <w:p w14:paraId="66D57943" w14:textId="77777777" w:rsidR="00D537A3" w:rsidRPr="00FD245B" w:rsidRDefault="00D537A3" w:rsidP="00D537A3">
            <w:pPr>
              <w:rPr>
                <w:i/>
                <w:sz w:val="20"/>
              </w:rPr>
            </w:pPr>
            <w:r w:rsidRPr="00FD245B">
              <w:rPr>
                <w:i/>
                <w:sz w:val="20"/>
              </w:rPr>
              <w:t>cephalus</w:t>
            </w:r>
          </w:p>
        </w:tc>
        <w:tc>
          <w:tcPr>
            <w:tcW w:w="1825" w:type="dxa"/>
            <w:shd w:val="clear" w:color="auto" w:fill="auto"/>
            <w:noWrap/>
            <w:vAlign w:val="center"/>
            <w:hideMark/>
          </w:tcPr>
          <w:p w14:paraId="2699E95E" w14:textId="77777777" w:rsidR="00D537A3" w:rsidRPr="00FD245B" w:rsidRDefault="00D537A3" w:rsidP="00D537A3">
            <w:pPr>
              <w:rPr>
                <w:sz w:val="20"/>
              </w:rPr>
            </w:pPr>
            <w:r w:rsidRPr="00FD245B">
              <w:rPr>
                <w:sz w:val="20"/>
              </w:rPr>
              <w:t>Chub</w:t>
            </w:r>
          </w:p>
        </w:tc>
        <w:tc>
          <w:tcPr>
            <w:tcW w:w="1260" w:type="dxa"/>
            <w:shd w:val="clear" w:color="auto" w:fill="auto"/>
            <w:noWrap/>
            <w:vAlign w:val="center"/>
            <w:hideMark/>
          </w:tcPr>
          <w:p w14:paraId="799A6F72" w14:textId="45963CF0" w:rsidR="00D537A3" w:rsidRPr="00FD245B" w:rsidRDefault="00D537A3" w:rsidP="00D537A3">
            <w:pPr>
              <w:jc w:val="right"/>
              <w:rPr>
                <w:sz w:val="20"/>
              </w:rPr>
            </w:pPr>
            <w:r w:rsidRPr="00FD245B">
              <w:rPr>
                <w:sz w:val="20"/>
              </w:rPr>
              <w:t>8.2232</w:t>
            </w:r>
            <w:r w:rsidR="00F27352">
              <w:rPr>
                <w:sz w:val="20"/>
              </w:rPr>
              <w:t>*</w:t>
            </w:r>
          </w:p>
        </w:tc>
        <w:tc>
          <w:tcPr>
            <w:tcW w:w="1530" w:type="dxa"/>
            <w:shd w:val="clear" w:color="auto" w:fill="auto"/>
            <w:noWrap/>
            <w:vAlign w:val="center"/>
            <w:hideMark/>
          </w:tcPr>
          <w:p w14:paraId="34B26060" w14:textId="77777777" w:rsidR="00D537A3" w:rsidRPr="00FD245B" w:rsidRDefault="00D537A3" w:rsidP="00D537A3">
            <w:pPr>
              <w:jc w:val="right"/>
              <w:rPr>
                <w:sz w:val="20"/>
              </w:rPr>
            </w:pPr>
            <w:r>
              <w:rPr>
                <w:sz w:val="20"/>
              </w:rPr>
              <w:t>E</w:t>
            </w:r>
            <w:r w:rsidRPr="00FD245B">
              <w:rPr>
                <w:sz w:val="20"/>
              </w:rPr>
              <w:t>104627</w:t>
            </w:r>
          </w:p>
        </w:tc>
      </w:tr>
      <w:tr w:rsidR="00D537A3" w:rsidRPr="00726852" w14:paraId="1233F6FC" w14:textId="77777777" w:rsidTr="00D537A3">
        <w:trPr>
          <w:trHeight w:val="300"/>
        </w:trPr>
        <w:tc>
          <w:tcPr>
            <w:tcW w:w="1650" w:type="dxa"/>
            <w:shd w:val="clear" w:color="auto" w:fill="auto"/>
            <w:noWrap/>
            <w:vAlign w:val="center"/>
            <w:hideMark/>
          </w:tcPr>
          <w:p w14:paraId="2EC8B6D4" w14:textId="77777777" w:rsidR="00D537A3" w:rsidRPr="00FD245B" w:rsidRDefault="00D537A3" w:rsidP="00D537A3">
            <w:pPr>
              <w:rPr>
                <w:i/>
                <w:sz w:val="20"/>
              </w:rPr>
            </w:pPr>
            <w:r w:rsidRPr="00FD245B">
              <w:rPr>
                <w:i/>
                <w:sz w:val="20"/>
              </w:rPr>
              <w:t>Etheostoma</w:t>
            </w:r>
          </w:p>
        </w:tc>
        <w:tc>
          <w:tcPr>
            <w:tcW w:w="2100" w:type="dxa"/>
            <w:shd w:val="clear" w:color="auto" w:fill="auto"/>
            <w:noWrap/>
            <w:vAlign w:val="center"/>
            <w:hideMark/>
          </w:tcPr>
          <w:p w14:paraId="651AAA45" w14:textId="77777777" w:rsidR="00D537A3" w:rsidRPr="00FD245B" w:rsidRDefault="00D537A3" w:rsidP="00D537A3">
            <w:pPr>
              <w:rPr>
                <w:i/>
                <w:sz w:val="20"/>
              </w:rPr>
            </w:pPr>
            <w:r w:rsidRPr="00FD245B">
              <w:rPr>
                <w:i/>
                <w:sz w:val="20"/>
              </w:rPr>
              <w:t>rubrum</w:t>
            </w:r>
          </w:p>
        </w:tc>
        <w:tc>
          <w:tcPr>
            <w:tcW w:w="1825" w:type="dxa"/>
            <w:shd w:val="clear" w:color="auto" w:fill="auto"/>
            <w:noWrap/>
            <w:vAlign w:val="center"/>
            <w:hideMark/>
          </w:tcPr>
          <w:p w14:paraId="4B030F4E" w14:textId="77777777" w:rsidR="00D537A3" w:rsidRPr="00FD245B" w:rsidRDefault="00D537A3" w:rsidP="00D537A3">
            <w:pPr>
              <w:rPr>
                <w:sz w:val="20"/>
              </w:rPr>
            </w:pPr>
            <w:r w:rsidRPr="00FD245B">
              <w:rPr>
                <w:sz w:val="20"/>
              </w:rPr>
              <w:t>Bayou Darter</w:t>
            </w:r>
          </w:p>
        </w:tc>
        <w:tc>
          <w:tcPr>
            <w:tcW w:w="1260" w:type="dxa"/>
            <w:shd w:val="clear" w:color="auto" w:fill="auto"/>
            <w:noWrap/>
            <w:vAlign w:val="center"/>
            <w:hideMark/>
          </w:tcPr>
          <w:p w14:paraId="4F6EEEF0" w14:textId="077FE6E2" w:rsidR="00D537A3" w:rsidRPr="00FD245B" w:rsidRDefault="00D537A3" w:rsidP="00D537A3">
            <w:pPr>
              <w:jc w:val="right"/>
              <w:rPr>
                <w:sz w:val="20"/>
              </w:rPr>
            </w:pPr>
            <w:r w:rsidRPr="00FD245B">
              <w:rPr>
                <w:sz w:val="20"/>
              </w:rPr>
              <w:t>2.01394</w:t>
            </w:r>
            <w:r w:rsidR="004728C8">
              <w:rPr>
                <w:sz w:val="20"/>
              </w:rPr>
              <w:t>*</w:t>
            </w:r>
          </w:p>
        </w:tc>
        <w:tc>
          <w:tcPr>
            <w:tcW w:w="1530" w:type="dxa"/>
            <w:shd w:val="clear" w:color="auto" w:fill="auto"/>
            <w:noWrap/>
            <w:vAlign w:val="center"/>
            <w:hideMark/>
          </w:tcPr>
          <w:p w14:paraId="6DD15197" w14:textId="77777777" w:rsidR="00D537A3" w:rsidRPr="00801321" w:rsidRDefault="00D537A3" w:rsidP="00D537A3">
            <w:pPr>
              <w:jc w:val="right"/>
              <w:rPr>
                <w:sz w:val="20"/>
              </w:rPr>
            </w:pPr>
            <w:r w:rsidRPr="00801321">
              <w:rPr>
                <w:sz w:val="20"/>
              </w:rPr>
              <w:t>E56161 (FY)</w:t>
            </w:r>
          </w:p>
        </w:tc>
      </w:tr>
      <w:tr w:rsidR="00D537A3" w:rsidRPr="00726852" w14:paraId="3A274B73" w14:textId="77777777" w:rsidTr="00D537A3">
        <w:trPr>
          <w:trHeight w:val="300"/>
        </w:trPr>
        <w:tc>
          <w:tcPr>
            <w:tcW w:w="1650" w:type="dxa"/>
            <w:shd w:val="clear" w:color="auto" w:fill="auto"/>
            <w:noWrap/>
            <w:vAlign w:val="center"/>
            <w:hideMark/>
          </w:tcPr>
          <w:p w14:paraId="6E96CF07" w14:textId="77777777" w:rsidR="00D537A3" w:rsidRPr="00FD245B" w:rsidRDefault="00D537A3" w:rsidP="00D537A3">
            <w:pPr>
              <w:rPr>
                <w:i/>
                <w:sz w:val="20"/>
              </w:rPr>
            </w:pPr>
            <w:r w:rsidRPr="00FD245B">
              <w:rPr>
                <w:i/>
                <w:sz w:val="20"/>
              </w:rPr>
              <w:t>Etheostoma</w:t>
            </w:r>
          </w:p>
        </w:tc>
        <w:tc>
          <w:tcPr>
            <w:tcW w:w="2100" w:type="dxa"/>
            <w:shd w:val="clear" w:color="auto" w:fill="auto"/>
            <w:noWrap/>
            <w:vAlign w:val="center"/>
            <w:hideMark/>
          </w:tcPr>
          <w:p w14:paraId="2A912333" w14:textId="77777777" w:rsidR="00D537A3" w:rsidRPr="00FD245B" w:rsidRDefault="00D537A3" w:rsidP="00D537A3">
            <w:pPr>
              <w:rPr>
                <w:i/>
                <w:sz w:val="20"/>
              </w:rPr>
            </w:pPr>
            <w:r w:rsidRPr="00FD245B">
              <w:rPr>
                <w:i/>
                <w:sz w:val="20"/>
              </w:rPr>
              <w:t>lepidum</w:t>
            </w:r>
          </w:p>
        </w:tc>
        <w:tc>
          <w:tcPr>
            <w:tcW w:w="1825" w:type="dxa"/>
            <w:shd w:val="clear" w:color="auto" w:fill="auto"/>
            <w:noWrap/>
            <w:vAlign w:val="center"/>
            <w:hideMark/>
          </w:tcPr>
          <w:p w14:paraId="1D00257C" w14:textId="77777777" w:rsidR="00D537A3" w:rsidRPr="00FD245B" w:rsidRDefault="00D537A3" w:rsidP="00D537A3">
            <w:pPr>
              <w:rPr>
                <w:sz w:val="20"/>
              </w:rPr>
            </w:pPr>
            <w:r w:rsidRPr="00FD245B">
              <w:rPr>
                <w:sz w:val="20"/>
              </w:rPr>
              <w:t>Greenthroat Darter</w:t>
            </w:r>
          </w:p>
        </w:tc>
        <w:tc>
          <w:tcPr>
            <w:tcW w:w="1260" w:type="dxa"/>
            <w:shd w:val="clear" w:color="auto" w:fill="auto"/>
            <w:noWrap/>
            <w:vAlign w:val="center"/>
            <w:hideMark/>
          </w:tcPr>
          <w:p w14:paraId="29AAC43D" w14:textId="757B6BE5" w:rsidR="00D537A3" w:rsidRPr="00FD245B" w:rsidRDefault="00D537A3" w:rsidP="00D537A3">
            <w:pPr>
              <w:jc w:val="right"/>
              <w:rPr>
                <w:sz w:val="20"/>
              </w:rPr>
            </w:pPr>
            <w:r w:rsidRPr="00FD245B">
              <w:rPr>
                <w:sz w:val="20"/>
              </w:rPr>
              <w:t>2.13358</w:t>
            </w:r>
            <w:r w:rsidR="00296F79">
              <w:rPr>
                <w:sz w:val="20"/>
              </w:rPr>
              <w:t>*</w:t>
            </w:r>
          </w:p>
        </w:tc>
        <w:tc>
          <w:tcPr>
            <w:tcW w:w="1530" w:type="dxa"/>
            <w:shd w:val="clear" w:color="auto" w:fill="auto"/>
            <w:noWrap/>
            <w:hideMark/>
          </w:tcPr>
          <w:p w14:paraId="173728DC" w14:textId="77777777" w:rsidR="00D537A3" w:rsidRPr="00801321" w:rsidRDefault="00D537A3" w:rsidP="00D537A3">
            <w:pPr>
              <w:jc w:val="right"/>
              <w:rPr>
                <w:sz w:val="20"/>
              </w:rPr>
            </w:pPr>
            <w:r w:rsidRPr="00801321">
              <w:rPr>
                <w:sz w:val="20"/>
              </w:rPr>
              <w:t>E56161 (FY)</w:t>
            </w:r>
          </w:p>
        </w:tc>
      </w:tr>
      <w:tr w:rsidR="00D537A3" w:rsidRPr="00726852" w14:paraId="046CDECB" w14:textId="77777777" w:rsidTr="00D537A3">
        <w:trPr>
          <w:trHeight w:val="300"/>
        </w:trPr>
        <w:tc>
          <w:tcPr>
            <w:tcW w:w="1650" w:type="dxa"/>
            <w:shd w:val="clear" w:color="auto" w:fill="auto"/>
            <w:noWrap/>
            <w:vAlign w:val="center"/>
            <w:hideMark/>
          </w:tcPr>
          <w:p w14:paraId="10865837" w14:textId="77777777" w:rsidR="00D537A3" w:rsidRPr="00FD245B" w:rsidRDefault="00D537A3" w:rsidP="00D537A3">
            <w:pPr>
              <w:rPr>
                <w:i/>
                <w:sz w:val="20"/>
              </w:rPr>
            </w:pPr>
            <w:r w:rsidRPr="00FD245B">
              <w:rPr>
                <w:i/>
                <w:sz w:val="20"/>
              </w:rPr>
              <w:t>Poeciliopsis</w:t>
            </w:r>
          </w:p>
        </w:tc>
        <w:tc>
          <w:tcPr>
            <w:tcW w:w="2100" w:type="dxa"/>
            <w:shd w:val="clear" w:color="auto" w:fill="auto"/>
            <w:noWrap/>
            <w:vAlign w:val="center"/>
            <w:hideMark/>
          </w:tcPr>
          <w:p w14:paraId="0CF2FCDE" w14:textId="77777777" w:rsidR="00D537A3" w:rsidRPr="00FD245B" w:rsidRDefault="00D537A3" w:rsidP="00D537A3">
            <w:pPr>
              <w:rPr>
                <w:i/>
                <w:sz w:val="20"/>
              </w:rPr>
            </w:pPr>
            <w:r w:rsidRPr="00FD245B">
              <w:rPr>
                <w:i/>
                <w:sz w:val="20"/>
              </w:rPr>
              <w:t>occidentalis</w:t>
            </w:r>
          </w:p>
        </w:tc>
        <w:tc>
          <w:tcPr>
            <w:tcW w:w="1825" w:type="dxa"/>
            <w:shd w:val="clear" w:color="auto" w:fill="auto"/>
            <w:noWrap/>
            <w:vAlign w:val="center"/>
            <w:hideMark/>
          </w:tcPr>
          <w:p w14:paraId="60DB7DAE" w14:textId="77777777" w:rsidR="00D537A3" w:rsidRPr="00FD245B" w:rsidRDefault="00D537A3" w:rsidP="00D537A3">
            <w:pPr>
              <w:rPr>
                <w:sz w:val="20"/>
              </w:rPr>
            </w:pPr>
            <w:r w:rsidRPr="00FD245B">
              <w:rPr>
                <w:sz w:val="20"/>
              </w:rPr>
              <w:t>Gila Topminnow</w:t>
            </w:r>
          </w:p>
        </w:tc>
        <w:tc>
          <w:tcPr>
            <w:tcW w:w="1260" w:type="dxa"/>
            <w:shd w:val="clear" w:color="auto" w:fill="auto"/>
            <w:noWrap/>
            <w:vAlign w:val="center"/>
            <w:hideMark/>
          </w:tcPr>
          <w:p w14:paraId="5F715C6B" w14:textId="77777777" w:rsidR="00D537A3" w:rsidRPr="00FD245B" w:rsidRDefault="00D537A3" w:rsidP="00D537A3">
            <w:pPr>
              <w:jc w:val="right"/>
              <w:rPr>
                <w:sz w:val="20"/>
              </w:rPr>
            </w:pPr>
            <w:r w:rsidRPr="00FD245B">
              <w:rPr>
                <w:sz w:val="20"/>
              </w:rPr>
              <w:t>2.991</w:t>
            </w:r>
          </w:p>
        </w:tc>
        <w:tc>
          <w:tcPr>
            <w:tcW w:w="1530" w:type="dxa"/>
            <w:shd w:val="clear" w:color="auto" w:fill="auto"/>
            <w:noWrap/>
            <w:hideMark/>
          </w:tcPr>
          <w:p w14:paraId="1AF35768" w14:textId="77777777" w:rsidR="00D537A3" w:rsidRPr="00801321" w:rsidRDefault="00D537A3" w:rsidP="00D537A3">
            <w:pPr>
              <w:jc w:val="right"/>
              <w:rPr>
                <w:sz w:val="20"/>
              </w:rPr>
            </w:pPr>
            <w:r w:rsidRPr="00801321">
              <w:rPr>
                <w:sz w:val="20"/>
              </w:rPr>
              <w:t>E56161 (FY)</w:t>
            </w:r>
          </w:p>
        </w:tc>
      </w:tr>
      <w:tr w:rsidR="00D537A3" w:rsidRPr="00726852" w14:paraId="294A276B" w14:textId="77777777" w:rsidTr="00D537A3">
        <w:trPr>
          <w:trHeight w:val="300"/>
        </w:trPr>
        <w:tc>
          <w:tcPr>
            <w:tcW w:w="1650" w:type="dxa"/>
            <w:shd w:val="clear" w:color="auto" w:fill="auto"/>
            <w:noWrap/>
            <w:vAlign w:val="center"/>
            <w:hideMark/>
          </w:tcPr>
          <w:p w14:paraId="5FABB316" w14:textId="77777777" w:rsidR="00D537A3" w:rsidRPr="00FD245B" w:rsidRDefault="00D537A3" w:rsidP="00D537A3">
            <w:pPr>
              <w:rPr>
                <w:i/>
                <w:sz w:val="20"/>
              </w:rPr>
            </w:pPr>
            <w:r w:rsidRPr="00FD245B">
              <w:rPr>
                <w:i/>
                <w:sz w:val="20"/>
              </w:rPr>
              <w:t>Scaphirhynchus</w:t>
            </w:r>
          </w:p>
        </w:tc>
        <w:tc>
          <w:tcPr>
            <w:tcW w:w="2100" w:type="dxa"/>
            <w:shd w:val="clear" w:color="auto" w:fill="auto"/>
            <w:noWrap/>
            <w:vAlign w:val="center"/>
            <w:hideMark/>
          </w:tcPr>
          <w:p w14:paraId="59024CAD" w14:textId="77777777" w:rsidR="00D537A3" w:rsidRPr="00FD245B" w:rsidRDefault="00D537A3" w:rsidP="00D537A3">
            <w:pPr>
              <w:rPr>
                <w:i/>
                <w:sz w:val="20"/>
              </w:rPr>
            </w:pPr>
            <w:r w:rsidRPr="00FD245B">
              <w:rPr>
                <w:i/>
                <w:sz w:val="20"/>
              </w:rPr>
              <w:t>platorynchus</w:t>
            </w:r>
          </w:p>
        </w:tc>
        <w:tc>
          <w:tcPr>
            <w:tcW w:w="1825" w:type="dxa"/>
            <w:shd w:val="clear" w:color="auto" w:fill="auto"/>
            <w:noWrap/>
            <w:vAlign w:val="center"/>
            <w:hideMark/>
          </w:tcPr>
          <w:p w14:paraId="48446216" w14:textId="77777777" w:rsidR="00D537A3" w:rsidRPr="00FD245B" w:rsidRDefault="00D537A3" w:rsidP="00D537A3">
            <w:pPr>
              <w:rPr>
                <w:sz w:val="20"/>
              </w:rPr>
            </w:pPr>
            <w:r w:rsidRPr="00FD245B">
              <w:rPr>
                <w:sz w:val="20"/>
              </w:rPr>
              <w:t>Shovelnose Sturgeon</w:t>
            </w:r>
          </w:p>
        </w:tc>
        <w:tc>
          <w:tcPr>
            <w:tcW w:w="1260" w:type="dxa"/>
            <w:shd w:val="clear" w:color="auto" w:fill="auto"/>
            <w:noWrap/>
            <w:vAlign w:val="center"/>
            <w:hideMark/>
          </w:tcPr>
          <w:p w14:paraId="0273CCA6" w14:textId="77777777" w:rsidR="00D537A3" w:rsidRPr="00FD245B" w:rsidRDefault="00D537A3" w:rsidP="00D537A3">
            <w:pPr>
              <w:jc w:val="right"/>
              <w:rPr>
                <w:sz w:val="20"/>
              </w:rPr>
            </w:pPr>
            <w:r w:rsidRPr="00FD245B">
              <w:rPr>
                <w:sz w:val="20"/>
              </w:rPr>
              <w:t>1.2961</w:t>
            </w:r>
          </w:p>
        </w:tc>
        <w:tc>
          <w:tcPr>
            <w:tcW w:w="1530" w:type="dxa"/>
            <w:shd w:val="clear" w:color="auto" w:fill="auto"/>
            <w:noWrap/>
            <w:hideMark/>
          </w:tcPr>
          <w:p w14:paraId="2F7EA9F0" w14:textId="77777777" w:rsidR="00D537A3" w:rsidRPr="00801321" w:rsidRDefault="00D537A3" w:rsidP="00D537A3">
            <w:pPr>
              <w:jc w:val="right"/>
              <w:rPr>
                <w:sz w:val="20"/>
              </w:rPr>
            </w:pPr>
            <w:r w:rsidRPr="00801321">
              <w:rPr>
                <w:sz w:val="20"/>
              </w:rPr>
              <w:t>E56161 (FY)</w:t>
            </w:r>
          </w:p>
        </w:tc>
      </w:tr>
      <w:tr w:rsidR="00D537A3" w:rsidRPr="00726852" w14:paraId="3926A94D" w14:textId="77777777" w:rsidTr="00D537A3">
        <w:trPr>
          <w:trHeight w:val="300"/>
        </w:trPr>
        <w:tc>
          <w:tcPr>
            <w:tcW w:w="1650" w:type="dxa"/>
            <w:shd w:val="clear" w:color="auto" w:fill="auto"/>
            <w:noWrap/>
            <w:vAlign w:val="center"/>
            <w:hideMark/>
          </w:tcPr>
          <w:p w14:paraId="1CD70C70"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0104F2FE"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35EAA6A2"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06075CB6" w14:textId="586688B7" w:rsidR="00D537A3" w:rsidRPr="00FD245B" w:rsidRDefault="00D537A3" w:rsidP="00D537A3">
            <w:pPr>
              <w:jc w:val="right"/>
              <w:rPr>
                <w:sz w:val="20"/>
              </w:rPr>
            </w:pPr>
            <w:r w:rsidRPr="00FD245B">
              <w:rPr>
                <w:sz w:val="20"/>
              </w:rPr>
              <w:t>5.346</w:t>
            </w:r>
            <w:r w:rsidR="00A91376">
              <w:rPr>
                <w:sz w:val="20"/>
              </w:rPr>
              <w:t>*</w:t>
            </w:r>
          </w:p>
        </w:tc>
        <w:tc>
          <w:tcPr>
            <w:tcW w:w="1530" w:type="dxa"/>
            <w:shd w:val="clear" w:color="auto" w:fill="auto"/>
            <w:noWrap/>
            <w:vAlign w:val="center"/>
            <w:hideMark/>
          </w:tcPr>
          <w:p w14:paraId="637C7879" w14:textId="77777777" w:rsidR="00D537A3" w:rsidRPr="00726852" w:rsidRDefault="00D537A3" w:rsidP="00D537A3">
            <w:pPr>
              <w:jc w:val="right"/>
              <w:rPr>
                <w:sz w:val="20"/>
              </w:rPr>
            </w:pPr>
            <w:r w:rsidRPr="00801321">
              <w:rPr>
                <w:sz w:val="20"/>
              </w:rPr>
              <w:t>E80949 (JV)</w:t>
            </w:r>
          </w:p>
        </w:tc>
      </w:tr>
      <w:tr w:rsidR="00D537A3" w:rsidRPr="00FD245B" w14:paraId="6DECA37F" w14:textId="77777777" w:rsidTr="00D537A3">
        <w:trPr>
          <w:trHeight w:val="300"/>
        </w:trPr>
        <w:tc>
          <w:tcPr>
            <w:tcW w:w="1650" w:type="dxa"/>
            <w:shd w:val="clear" w:color="auto" w:fill="auto"/>
            <w:noWrap/>
            <w:vAlign w:val="center"/>
            <w:hideMark/>
          </w:tcPr>
          <w:p w14:paraId="1B39C5AB" w14:textId="77777777" w:rsidR="00D537A3" w:rsidRPr="00FD245B" w:rsidRDefault="00D537A3" w:rsidP="00D537A3">
            <w:pPr>
              <w:rPr>
                <w:i/>
                <w:sz w:val="20"/>
              </w:rPr>
            </w:pPr>
            <w:r w:rsidRPr="00FD245B">
              <w:rPr>
                <w:i/>
                <w:sz w:val="20"/>
              </w:rPr>
              <w:t>Clarias</w:t>
            </w:r>
          </w:p>
        </w:tc>
        <w:tc>
          <w:tcPr>
            <w:tcW w:w="2100" w:type="dxa"/>
            <w:shd w:val="clear" w:color="auto" w:fill="auto"/>
            <w:noWrap/>
            <w:vAlign w:val="center"/>
            <w:hideMark/>
          </w:tcPr>
          <w:p w14:paraId="1260EAAB" w14:textId="77777777" w:rsidR="00D537A3" w:rsidRPr="00FD245B" w:rsidRDefault="00D537A3" w:rsidP="00D537A3">
            <w:pPr>
              <w:rPr>
                <w:i/>
                <w:sz w:val="20"/>
              </w:rPr>
            </w:pPr>
            <w:r w:rsidRPr="00FD245B">
              <w:rPr>
                <w:i/>
                <w:sz w:val="20"/>
              </w:rPr>
              <w:t>batrachus</w:t>
            </w:r>
          </w:p>
        </w:tc>
        <w:tc>
          <w:tcPr>
            <w:tcW w:w="1825" w:type="dxa"/>
            <w:shd w:val="clear" w:color="auto" w:fill="auto"/>
            <w:noWrap/>
            <w:vAlign w:val="center"/>
            <w:hideMark/>
          </w:tcPr>
          <w:p w14:paraId="2B1768C8" w14:textId="77777777" w:rsidR="00D537A3" w:rsidRPr="00FD245B" w:rsidRDefault="00D537A3" w:rsidP="00D537A3">
            <w:pPr>
              <w:rPr>
                <w:sz w:val="20"/>
              </w:rPr>
            </w:pPr>
            <w:r w:rsidRPr="00FD245B">
              <w:rPr>
                <w:sz w:val="20"/>
              </w:rPr>
              <w:t>Walking Catfish</w:t>
            </w:r>
          </w:p>
        </w:tc>
        <w:tc>
          <w:tcPr>
            <w:tcW w:w="1260" w:type="dxa"/>
            <w:shd w:val="clear" w:color="auto" w:fill="auto"/>
            <w:noWrap/>
            <w:vAlign w:val="center"/>
            <w:hideMark/>
          </w:tcPr>
          <w:p w14:paraId="3C1B7F26" w14:textId="43BC6464" w:rsidR="00D537A3" w:rsidRPr="00FD245B" w:rsidRDefault="00D537A3" w:rsidP="00D537A3">
            <w:pPr>
              <w:jc w:val="right"/>
              <w:rPr>
                <w:sz w:val="20"/>
              </w:rPr>
            </w:pPr>
            <w:r w:rsidRPr="00FD245B">
              <w:rPr>
                <w:sz w:val="20"/>
              </w:rPr>
              <w:t>28</w:t>
            </w:r>
            <w:r w:rsidR="002B7FF7">
              <w:rPr>
                <w:sz w:val="20"/>
              </w:rPr>
              <w:t>*</w:t>
            </w:r>
          </w:p>
        </w:tc>
        <w:tc>
          <w:tcPr>
            <w:tcW w:w="1530" w:type="dxa"/>
            <w:shd w:val="clear" w:color="auto" w:fill="auto"/>
            <w:noWrap/>
            <w:vAlign w:val="center"/>
            <w:hideMark/>
          </w:tcPr>
          <w:p w14:paraId="05E99B04" w14:textId="77777777" w:rsidR="00D537A3" w:rsidRPr="00FD245B" w:rsidRDefault="00D537A3" w:rsidP="00D537A3">
            <w:pPr>
              <w:jc w:val="right"/>
              <w:rPr>
                <w:sz w:val="20"/>
              </w:rPr>
            </w:pPr>
            <w:r>
              <w:rPr>
                <w:sz w:val="20"/>
              </w:rPr>
              <w:t>E</w:t>
            </w:r>
            <w:r w:rsidRPr="00FD245B">
              <w:rPr>
                <w:sz w:val="20"/>
              </w:rPr>
              <w:t>88885</w:t>
            </w:r>
          </w:p>
        </w:tc>
      </w:tr>
      <w:tr w:rsidR="00D537A3" w:rsidRPr="00FD245B" w14:paraId="67164974" w14:textId="77777777" w:rsidTr="00D537A3">
        <w:trPr>
          <w:trHeight w:val="300"/>
        </w:trPr>
        <w:tc>
          <w:tcPr>
            <w:tcW w:w="1650" w:type="dxa"/>
            <w:shd w:val="clear" w:color="auto" w:fill="auto"/>
            <w:noWrap/>
            <w:vAlign w:val="center"/>
            <w:hideMark/>
          </w:tcPr>
          <w:p w14:paraId="2A491E13" w14:textId="77777777" w:rsidR="00D537A3" w:rsidRPr="00FD245B" w:rsidRDefault="00D537A3" w:rsidP="00D537A3">
            <w:pPr>
              <w:rPr>
                <w:i/>
                <w:sz w:val="20"/>
              </w:rPr>
            </w:pPr>
            <w:r w:rsidRPr="00FD245B">
              <w:rPr>
                <w:i/>
                <w:sz w:val="20"/>
              </w:rPr>
              <w:t>Clarias</w:t>
            </w:r>
          </w:p>
        </w:tc>
        <w:tc>
          <w:tcPr>
            <w:tcW w:w="2100" w:type="dxa"/>
            <w:shd w:val="clear" w:color="auto" w:fill="auto"/>
            <w:noWrap/>
            <w:vAlign w:val="center"/>
            <w:hideMark/>
          </w:tcPr>
          <w:p w14:paraId="521377C6" w14:textId="77777777" w:rsidR="00D537A3" w:rsidRPr="00FD245B" w:rsidRDefault="00D537A3" w:rsidP="00D537A3">
            <w:pPr>
              <w:rPr>
                <w:i/>
                <w:sz w:val="20"/>
              </w:rPr>
            </w:pPr>
            <w:r w:rsidRPr="00FD245B">
              <w:rPr>
                <w:i/>
                <w:sz w:val="20"/>
              </w:rPr>
              <w:t>batrachus</w:t>
            </w:r>
          </w:p>
        </w:tc>
        <w:tc>
          <w:tcPr>
            <w:tcW w:w="1825" w:type="dxa"/>
            <w:shd w:val="clear" w:color="auto" w:fill="auto"/>
            <w:noWrap/>
            <w:vAlign w:val="center"/>
            <w:hideMark/>
          </w:tcPr>
          <w:p w14:paraId="4FE6BB99" w14:textId="77777777" w:rsidR="00D537A3" w:rsidRPr="00FD245B" w:rsidRDefault="00D537A3" w:rsidP="00D537A3">
            <w:pPr>
              <w:rPr>
                <w:sz w:val="20"/>
              </w:rPr>
            </w:pPr>
            <w:r w:rsidRPr="00FD245B">
              <w:rPr>
                <w:sz w:val="20"/>
              </w:rPr>
              <w:t>Walking Catfish</w:t>
            </w:r>
          </w:p>
        </w:tc>
        <w:tc>
          <w:tcPr>
            <w:tcW w:w="1260" w:type="dxa"/>
            <w:shd w:val="clear" w:color="auto" w:fill="auto"/>
            <w:noWrap/>
            <w:vAlign w:val="center"/>
            <w:hideMark/>
          </w:tcPr>
          <w:p w14:paraId="61B7C029" w14:textId="62103C3E" w:rsidR="00D537A3" w:rsidRPr="00FD245B" w:rsidRDefault="00D537A3" w:rsidP="00D537A3">
            <w:pPr>
              <w:jc w:val="right"/>
              <w:rPr>
                <w:sz w:val="20"/>
              </w:rPr>
            </w:pPr>
            <w:r w:rsidRPr="00FD245B">
              <w:rPr>
                <w:sz w:val="20"/>
              </w:rPr>
              <w:t>15.3</w:t>
            </w:r>
            <w:r w:rsidR="002B7FF7">
              <w:rPr>
                <w:sz w:val="20"/>
              </w:rPr>
              <w:t>*</w:t>
            </w:r>
          </w:p>
        </w:tc>
        <w:tc>
          <w:tcPr>
            <w:tcW w:w="1530" w:type="dxa"/>
            <w:shd w:val="clear" w:color="auto" w:fill="auto"/>
            <w:noWrap/>
            <w:vAlign w:val="center"/>
            <w:hideMark/>
          </w:tcPr>
          <w:p w14:paraId="6153CE18" w14:textId="77777777" w:rsidR="00D537A3" w:rsidRPr="00FD245B" w:rsidRDefault="00D537A3" w:rsidP="00D537A3">
            <w:pPr>
              <w:jc w:val="right"/>
              <w:rPr>
                <w:sz w:val="20"/>
              </w:rPr>
            </w:pPr>
            <w:r>
              <w:rPr>
                <w:sz w:val="20"/>
              </w:rPr>
              <w:t>E</w:t>
            </w:r>
            <w:r w:rsidRPr="00FD245B">
              <w:rPr>
                <w:sz w:val="20"/>
              </w:rPr>
              <w:t>112237</w:t>
            </w:r>
          </w:p>
        </w:tc>
      </w:tr>
      <w:tr w:rsidR="00D537A3" w:rsidRPr="00FD245B" w14:paraId="433B2FEF" w14:textId="77777777" w:rsidTr="00D537A3">
        <w:trPr>
          <w:trHeight w:val="300"/>
        </w:trPr>
        <w:tc>
          <w:tcPr>
            <w:tcW w:w="1650" w:type="dxa"/>
            <w:shd w:val="clear" w:color="auto" w:fill="auto"/>
            <w:noWrap/>
            <w:vAlign w:val="center"/>
            <w:hideMark/>
          </w:tcPr>
          <w:p w14:paraId="5D0CE611"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52E30ED7" w14:textId="77777777" w:rsidR="00D537A3" w:rsidRPr="00FD245B" w:rsidRDefault="00D537A3" w:rsidP="00D537A3">
            <w:pPr>
              <w:rPr>
                <w:i/>
                <w:sz w:val="20"/>
              </w:rPr>
            </w:pPr>
            <w:r w:rsidRPr="00FD245B">
              <w:rPr>
                <w:i/>
                <w:sz w:val="20"/>
              </w:rPr>
              <w:t>variegatus</w:t>
            </w:r>
          </w:p>
        </w:tc>
        <w:tc>
          <w:tcPr>
            <w:tcW w:w="1825" w:type="dxa"/>
            <w:shd w:val="clear" w:color="auto" w:fill="auto"/>
            <w:noWrap/>
            <w:vAlign w:val="center"/>
            <w:hideMark/>
          </w:tcPr>
          <w:p w14:paraId="6BBD20D3" w14:textId="77777777" w:rsidR="00D537A3" w:rsidRPr="00FD245B" w:rsidRDefault="00D537A3" w:rsidP="00D537A3">
            <w:pPr>
              <w:rPr>
                <w:sz w:val="20"/>
              </w:rPr>
            </w:pPr>
            <w:r w:rsidRPr="00FD245B">
              <w:rPr>
                <w:sz w:val="20"/>
              </w:rPr>
              <w:t>Sheepshead Minnow</w:t>
            </w:r>
          </w:p>
        </w:tc>
        <w:tc>
          <w:tcPr>
            <w:tcW w:w="1260" w:type="dxa"/>
            <w:shd w:val="clear" w:color="auto" w:fill="auto"/>
            <w:noWrap/>
            <w:vAlign w:val="center"/>
            <w:hideMark/>
          </w:tcPr>
          <w:p w14:paraId="51A12CDF" w14:textId="619B0228" w:rsidR="00D537A3" w:rsidRPr="00FD245B" w:rsidRDefault="00D537A3" w:rsidP="00D537A3">
            <w:pPr>
              <w:jc w:val="right"/>
              <w:rPr>
                <w:sz w:val="20"/>
              </w:rPr>
            </w:pPr>
            <w:r w:rsidRPr="00FD245B">
              <w:rPr>
                <w:sz w:val="20"/>
              </w:rPr>
              <w:t>5.742</w:t>
            </w:r>
            <w:r w:rsidR="00A91376">
              <w:rPr>
                <w:sz w:val="20"/>
              </w:rPr>
              <w:t>*</w:t>
            </w:r>
          </w:p>
        </w:tc>
        <w:tc>
          <w:tcPr>
            <w:tcW w:w="1530" w:type="dxa"/>
            <w:shd w:val="clear" w:color="auto" w:fill="auto"/>
            <w:noWrap/>
            <w:vAlign w:val="center"/>
            <w:hideMark/>
          </w:tcPr>
          <w:p w14:paraId="2F434858" w14:textId="77777777" w:rsidR="00D537A3" w:rsidRPr="00FD245B" w:rsidRDefault="00D537A3" w:rsidP="00D537A3">
            <w:pPr>
              <w:jc w:val="right"/>
              <w:rPr>
                <w:sz w:val="20"/>
              </w:rPr>
            </w:pPr>
            <w:r>
              <w:rPr>
                <w:sz w:val="20"/>
              </w:rPr>
              <w:t>E</w:t>
            </w:r>
            <w:r w:rsidRPr="00FD245B">
              <w:rPr>
                <w:sz w:val="20"/>
              </w:rPr>
              <w:t>115739</w:t>
            </w:r>
          </w:p>
        </w:tc>
      </w:tr>
      <w:tr w:rsidR="00D537A3" w:rsidRPr="00FD245B" w14:paraId="2497519A" w14:textId="77777777" w:rsidTr="00D537A3">
        <w:trPr>
          <w:trHeight w:val="300"/>
        </w:trPr>
        <w:tc>
          <w:tcPr>
            <w:tcW w:w="1650" w:type="dxa"/>
            <w:shd w:val="clear" w:color="auto" w:fill="auto"/>
            <w:noWrap/>
            <w:vAlign w:val="center"/>
            <w:hideMark/>
          </w:tcPr>
          <w:p w14:paraId="50AAC71A" w14:textId="77777777" w:rsidR="00D537A3" w:rsidRPr="00FD245B" w:rsidRDefault="00D537A3" w:rsidP="00D537A3">
            <w:pPr>
              <w:rPr>
                <w:i/>
                <w:sz w:val="20"/>
              </w:rPr>
            </w:pPr>
            <w:r w:rsidRPr="00FD245B">
              <w:rPr>
                <w:i/>
                <w:sz w:val="20"/>
              </w:rPr>
              <w:lastRenderedPageBreak/>
              <w:t>Menidia</w:t>
            </w:r>
          </w:p>
        </w:tc>
        <w:tc>
          <w:tcPr>
            <w:tcW w:w="2100" w:type="dxa"/>
            <w:shd w:val="clear" w:color="auto" w:fill="auto"/>
            <w:noWrap/>
            <w:vAlign w:val="center"/>
            <w:hideMark/>
          </w:tcPr>
          <w:p w14:paraId="42A52422" w14:textId="77777777" w:rsidR="00D537A3" w:rsidRPr="00FD245B" w:rsidRDefault="00D537A3" w:rsidP="00D537A3">
            <w:pPr>
              <w:rPr>
                <w:i/>
                <w:sz w:val="20"/>
              </w:rPr>
            </w:pPr>
            <w:r w:rsidRPr="00FD245B">
              <w:rPr>
                <w:i/>
                <w:sz w:val="20"/>
              </w:rPr>
              <w:t>beryllina</w:t>
            </w:r>
          </w:p>
        </w:tc>
        <w:tc>
          <w:tcPr>
            <w:tcW w:w="1825" w:type="dxa"/>
            <w:shd w:val="clear" w:color="auto" w:fill="auto"/>
            <w:noWrap/>
            <w:vAlign w:val="center"/>
            <w:hideMark/>
          </w:tcPr>
          <w:p w14:paraId="54681793" w14:textId="77777777" w:rsidR="00D537A3" w:rsidRPr="00FD245B" w:rsidRDefault="00D537A3" w:rsidP="00D537A3">
            <w:pPr>
              <w:rPr>
                <w:sz w:val="20"/>
              </w:rPr>
            </w:pPr>
            <w:r w:rsidRPr="00FD245B">
              <w:rPr>
                <w:sz w:val="20"/>
              </w:rPr>
              <w:t>Inland Silverside</w:t>
            </w:r>
          </w:p>
        </w:tc>
        <w:tc>
          <w:tcPr>
            <w:tcW w:w="1260" w:type="dxa"/>
            <w:shd w:val="clear" w:color="auto" w:fill="auto"/>
            <w:noWrap/>
            <w:vAlign w:val="center"/>
            <w:hideMark/>
          </w:tcPr>
          <w:p w14:paraId="385D3978" w14:textId="58B6D780" w:rsidR="00D537A3" w:rsidRPr="00FD245B" w:rsidRDefault="00D537A3" w:rsidP="00D537A3">
            <w:pPr>
              <w:jc w:val="right"/>
              <w:rPr>
                <w:sz w:val="20"/>
              </w:rPr>
            </w:pPr>
            <w:r w:rsidRPr="00FD245B">
              <w:rPr>
                <w:sz w:val="20"/>
              </w:rPr>
              <w:t>1.584</w:t>
            </w:r>
            <w:r w:rsidR="00F80565">
              <w:rPr>
                <w:sz w:val="20"/>
              </w:rPr>
              <w:t>*</w:t>
            </w:r>
          </w:p>
        </w:tc>
        <w:tc>
          <w:tcPr>
            <w:tcW w:w="1530" w:type="dxa"/>
            <w:shd w:val="clear" w:color="auto" w:fill="auto"/>
            <w:noWrap/>
            <w:vAlign w:val="center"/>
            <w:hideMark/>
          </w:tcPr>
          <w:p w14:paraId="6B728CFA" w14:textId="77777777" w:rsidR="00D537A3" w:rsidRPr="00FD245B" w:rsidRDefault="00D537A3" w:rsidP="00D537A3">
            <w:pPr>
              <w:jc w:val="right"/>
              <w:rPr>
                <w:sz w:val="20"/>
              </w:rPr>
            </w:pPr>
            <w:r>
              <w:rPr>
                <w:sz w:val="20"/>
              </w:rPr>
              <w:t>E</w:t>
            </w:r>
            <w:r w:rsidRPr="00FD245B">
              <w:rPr>
                <w:sz w:val="20"/>
              </w:rPr>
              <w:t>115739</w:t>
            </w:r>
          </w:p>
        </w:tc>
      </w:tr>
      <w:tr w:rsidR="00D537A3" w:rsidRPr="00FD245B" w14:paraId="79A2C0E5" w14:textId="77777777" w:rsidTr="00D537A3">
        <w:trPr>
          <w:trHeight w:val="300"/>
        </w:trPr>
        <w:tc>
          <w:tcPr>
            <w:tcW w:w="1650" w:type="dxa"/>
            <w:shd w:val="clear" w:color="auto" w:fill="auto"/>
            <w:noWrap/>
            <w:vAlign w:val="center"/>
            <w:hideMark/>
          </w:tcPr>
          <w:p w14:paraId="5C22414F" w14:textId="77777777" w:rsidR="00D537A3" w:rsidRPr="00FD245B" w:rsidRDefault="00D537A3" w:rsidP="00D537A3">
            <w:pPr>
              <w:rPr>
                <w:i/>
                <w:sz w:val="20"/>
              </w:rPr>
            </w:pPr>
            <w:r w:rsidRPr="00FD245B">
              <w:rPr>
                <w:i/>
                <w:sz w:val="20"/>
              </w:rPr>
              <w:t>Carassius</w:t>
            </w:r>
          </w:p>
        </w:tc>
        <w:tc>
          <w:tcPr>
            <w:tcW w:w="2100" w:type="dxa"/>
            <w:shd w:val="clear" w:color="auto" w:fill="auto"/>
            <w:noWrap/>
            <w:vAlign w:val="center"/>
            <w:hideMark/>
          </w:tcPr>
          <w:p w14:paraId="29304EAA" w14:textId="77777777" w:rsidR="00D537A3" w:rsidRPr="00FD245B" w:rsidRDefault="00D537A3" w:rsidP="00D537A3">
            <w:pPr>
              <w:rPr>
                <w:i/>
                <w:sz w:val="20"/>
              </w:rPr>
            </w:pPr>
            <w:r w:rsidRPr="00FD245B">
              <w:rPr>
                <w:i/>
                <w:sz w:val="20"/>
              </w:rPr>
              <w:t>auratus</w:t>
            </w:r>
          </w:p>
        </w:tc>
        <w:tc>
          <w:tcPr>
            <w:tcW w:w="1825" w:type="dxa"/>
            <w:shd w:val="clear" w:color="auto" w:fill="auto"/>
            <w:noWrap/>
            <w:vAlign w:val="center"/>
            <w:hideMark/>
          </w:tcPr>
          <w:p w14:paraId="3D4696DE" w14:textId="77777777" w:rsidR="00D537A3" w:rsidRPr="00FD245B" w:rsidRDefault="00D537A3" w:rsidP="00D537A3">
            <w:pPr>
              <w:rPr>
                <w:sz w:val="20"/>
              </w:rPr>
            </w:pPr>
            <w:r w:rsidRPr="00FD245B">
              <w:rPr>
                <w:sz w:val="20"/>
              </w:rPr>
              <w:t>Goldfish</w:t>
            </w:r>
          </w:p>
        </w:tc>
        <w:tc>
          <w:tcPr>
            <w:tcW w:w="1260" w:type="dxa"/>
            <w:shd w:val="clear" w:color="auto" w:fill="auto"/>
            <w:noWrap/>
            <w:vAlign w:val="center"/>
            <w:hideMark/>
          </w:tcPr>
          <w:p w14:paraId="58168496" w14:textId="0E76699F" w:rsidR="00D537A3" w:rsidRPr="00FD245B" w:rsidRDefault="00D537A3" w:rsidP="00D537A3">
            <w:pPr>
              <w:jc w:val="right"/>
              <w:rPr>
                <w:sz w:val="20"/>
              </w:rPr>
            </w:pPr>
            <w:r w:rsidRPr="00FD245B">
              <w:rPr>
                <w:sz w:val="20"/>
              </w:rPr>
              <w:t>13.761</w:t>
            </w:r>
            <w:r w:rsidR="00C40280">
              <w:rPr>
                <w:sz w:val="20"/>
              </w:rPr>
              <w:t>*</w:t>
            </w:r>
          </w:p>
        </w:tc>
        <w:tc>
          <w:tcPr>
            <w:tcW w:w="1530" w:type="dxa"/>
            <w:shd w:val="clear" w:color="auto" w:fill="auto"/>
            <w:noWrap/>
            <w:vAlign w:val="center"/>
            <w:hideMark/>
          </w:tcPr>
          <w:p w14:paraId="72E94256" w14:textId="77777777" w:rsidR="00D537A3" w:rsidRPr="00726852" w:rsidRDefault="00D537A3" w:rsidP="00D537A3">
            <w:pPr>
              <w:jc w:val="right"/>
              <w:rPr>
                <w:sz w:val="20"/>
              </w:rPr>
            </w:pPr>
            <w:r w:rsidRPr="00801321">
              <w:rPr>
                <w:sz w:val="20"/>
              </w:rPr>
              <w:t>E73465 (JV)</w:t>
            </w:r>
          </w:p>
        </w:tc>
      </w:tr>
      <w:tr w:rsidR="00D537A3" w:rsidRPr="00FD245B" w14:paraId="31B8FAEB" w14:textId="77777777" w:rsidTr="00D537A3">
        <w:trPr>
          <w:trHeight w:val="300"/>
        </w:trPr>
        <w:tc>
          <w:tcPr>
            <w:tcW w:w="1650" w:type="dxa"/>
            <w:shd w:val="clear" w:color="auto" w:fill="auto"/>
            <w:noWrap/>
            <w:vAlign w:val="center"/>
            <w:hideMark/>
          </w:tcPr>
          <w:p w14:paraId="73CF0182"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6779BCDA" w14:textId="77777777" w:rsidR="00D537A3" w:rsidRPr="00FD245B" w:rsidRDefault="00D537A3" w:rsidP="00D537A3">
            <w:pPr>
              <w:rPr>
                <w:i/>
                <w:sz w:val="20"/>
              </w:rPr>
            </w:pPr>
            <w:r w:rsidRPr="00FD245B">
              <w:rPr>
                <w:i/>
                <w:sz w:val="20"/>
              </w:rPr>
              <w:t>clarkii ssp. stomias</w:t>
            </w:r>
          </w:p>
        </w:tc>
        <w:tc>
          <w:tcPr>
            <w:tcW w:w="1825" w:type="dxa"/>
            <w:shd w:val="clear" w:color="auto" w:fill="auto"/>
            <w:noWrap/>
            <w:vAlign w:val="center"/>
            <w:hideMark/>
          </w:tcPr>
          <w:p w14:paraId="444EF54D" w14:textId="77777777" w:rsidR="00D537A3" w:rsidRPr="00FD245B" w:rsidRDefault="00D537A3" w:rsidP="00D537A3">
            <w:pPr>
              <w:rPr>
                <w:sz w:val="20"/>
              </w:rPr>
            </w:pPr>
            <w:r w:rsidRPr="00FD245B">
              <w:rPr>
                <w:sz w:val="20"/>
              </w:rPr>
              <w:t>Greenback Cutthroat Trout</w:t>
            </w:r>
          </w:p>
        </w:tc>
        <w:tc>
          <w:tcPr>
            <w:tcW w:w="1260" w:type="dxa"/>
            <w:shd w:val="clear" w:color="auto" w:fill="auto"/>
            <w:noWrap/>
            <w:vAlign w:val="center"/>
            <w:hideMark/>
          </w:tcPr>
          <w:p w14:paraId="2425595A" w14:textId="252E3F02" w:rsidR="00D537A3" w:rsidRPr="00FD245B" w:rsidRDefault="00D537A3" w:rsidP="00D537A3">
            <w:pPr>
              <w:jc w:val="right"/>
              <w:rPr>
                <w:sz w:val="20"/>
              </w:rPr>
            </w:pPr>
            <w:r w:rsidRPr="00FD245B">
              <w:rPr>
                <w:sz w:val="20"/>
              </w:rPr>
              <w:t>1.54535</w:t>
            </w:r>
            <w:r w:rsidR="00F80565">
              <w:rPr>
                <w:sz w:val="20"/>
              </w:rPr>
              <w:t>*</w:t>
            </w:r>
          </w:p>
        </w:tc>
        <w:tc>
          <w:tcPr>
            <w:tcW w:w="1530" w:type="dxa"/>
            <w:shd w:val="clear" w:color="auto" w:fill="auto"/>
            <w:noWrap/>
            <w:vAlign w:val="center"/>
            <w:hideMark/>
          </w:tcPr>
          <w:p w14:paraId="47E18505" w14:textId="77777777" w:rsidR="00D537A3" w:rsidRPr="00FD245B" w:rsidRDefault="00D537A3" w:rsidP="00D537A3">
            <w:pPr>
              <w:jc w:val="right"/>
              <w:rPr>
                <w:sz w:val="20"/>
              </w:rPr>
            </w:pPr>
            <w:r>
              <w:rPr>
                <w:sz w:val="20"/>
              </w:rPr>
              <w:t>E</w:t>
            </w:r>
            <w:r w:rsidRPr="00FD245B">
              <w:rPr>
                <w:sz w:val="20"/>
              </w:rPr>
              <w:t>73668</w:t>
            </w:r>
          </w:p>
        </w:tc>
      </w:tr>
      <w:tr w:rsidR="00D537A3" w:rsidRPr="00FD245B" w14:paraId="6369542B" w14:textId="77777777" w:rsidTr="00D537A3">
        <w:trPr>
          <w:trHeight w:val="300"/>
        </w:trPr>
        <w:tc>
          <w:tcPr>
            <w:tcW w:w="1650" w:type="dxa"/>
            <w:shd w:val="clear" w:color="auto" w:fill="auto"/>
            <w:noWrap/>
            <w:vAlign w:val="center"/>
            <w:hideMark/>
          </w:tcPr>
          <w:p w14:paraId="207EC4A4"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A4A950E" w14:textId="77777777" w:rsidR="00D537A3" w:rsidRPr="00FD245B" w:rsidRDefault="00D537A3" w:rsidP="00D537A3">
            <w:pPr>
              <w:rPr>
                <w:i/>
                <w:sz w:val="20"/>
              </w:rPr>
            </w:pPr>
            <w:r w:rsidRPr="00FD245B">
              <w:rPr>
                <w:i/>
                <w:sz w:val="20"/>
              </w:rPr>
              <w:t>clarkii ssp. henshawi</w:t>
            </w:r>
          </w:p>
        </w:tc>
        <w:tc>
          <w:tcPr>
            <w:tcW w:w="1825" w:type="dxa"/>
            <w:shd w:val="clear" w:color="auto" w:fill="auto"/>
            <w:noWrap/>
            <w:vAlign w:val="center"/>
            <w:hideMark/>
          </w:tcPr>
          <w:p w14:paraId="5A450CE1" w14:textId="77777777" w:rsidR="00D537A3" w:rsidRPr="00FD245B" w:rsidRDefault="00D537A3" w:rsidP="00D537A3">
            <w:pPr>
              <w:rPr>
                <w:sz w:val="20"/>
              </w:rPr>
            </w:pPr>
            <w:r w:rsidRPr="00FD245B">
              <w:rPr>
                <w:sz w:val="20"/>
              </w:rPr>
              <w:t>Lahontan Cutthroat Trout</w:t>
            </w:r>
          </w:p>
        </w:tc>
        <w:tc>
          <w:tcPr>
            <w:tcW w:w="1260" w:type="dxa"/>
            <w:shd w:val="clear" w:color="auto" w:fill="auto"/>
            <w:noWrap/>
            <w:vAlign w:val="center"/>
            <w:hideMark/>
          </w:tcPr>
          <w:p w14:paraId="260C08EE" w14:textId="654D9725" w:rsidR="00D537A3" w:rsidRPr="00FD245B" w:rsidRDefault="00D537A3" w:rsidP="00D537A3">
            <w:pPr>
              <w:jc w:val="right"/>
              <w:rPr>
                <w:sz w:val="20"/>
              </w:rPr>
            </w:pPr>
            <w:r w:rsidRPr="00FD245B">
              <w:rPr>
                <w:sz w:val="20"/>
              </w:rPr>
              <w:t>1.994</w:t>
            </w:r>
            <w:r w:rsidR="006E3A58">
              <w:rPr>
                <w:sz w:val="20"/>
              </w:rPr>
              <w:t>*</w:t>
            </w:r>
          </w:p>
        </w:tc>
        <w:tc>
          <w:tcPr>
            <w:tcW w:w="1530" w:type="dxa"/>
            <w:shd w:val="clear" w:color="auto" w:fill="auto"/>
            <w:noWrap/>
            <w:hideMark/>
          </w:tcPr>
          <w:p w14:paraId="36BF493C" w14:textId="77777777" w:rsidR="00D537A3" w:rsidRPr="00FD245B" w:rsidRDefault="00D537A3" w:rsidP="00D537A3">
            <w:pPr>
              <w:jc w:val="right"/>
              <w:rPr>
                <w:sz w:val="20"/>
              </w:rPr>
            </w:pPr>
            <w:r w:rsidRPr="00ED53E7">
              <w:rPr>
                <w:sz w:val="20"/>
              </w:rPr>
              <w:t>E73668</w:t>
            </w:r>
          </w:p>
        </w:tc>
      </w:tr>
      <w:tr w:rsidR="00D537A3" w:rsidRPr="00FD245B" w14:paraId="2CE7B2C9" w14:textId="77777777" w:rsidTr="00D537A3">
        <w:trPr>
          <w:trHeight w:val="300"/>
        </w:trPr>
        <w:tc>
          <w:tcPr>
            <w:tcW w:w="1650" w:type="dxa"/>
            <w:shd w:val="clear" w:color="auto" w:fill="auto"/>
            <w:noWrap/>
            <w:vAlign w:val="center"/>
            <w:hideMark/>
          </w:tcPr>
          <w:p w14:paraId="5ACED980"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4C7AE235" w14:textId="77777777" w:rsidR="00D537A3" w:rsidRPr="00FD245B" w:rsidRDefault="00D537A3" w:rsidP="00D537A3">
            <w:pPr>
              <w:rPr>
                <w:i/>
                <w:sz w:val="20"/>
              </w:rPr>
            </w:pPr>
            <w:r w:rsidRPr="00FD245B">
              <w:rPr>
                <w:i/>
                <w:sz w:val="20"/>
              </w:rPr>
              <w:t>clarkii ssp. henshawi</w:t>
            </w:r>
          </w:p>
        </w:tc>
        <w:tc>
          <w:tcPr>
            <w:tcW w:w="1825" w:type="dxa"/>
            <w:shd w:val="clear" w:color="auto" w:fill="auto"/>
            <w:noWrap/>
            <w:vAlign w:val="center"/>
            <w:hideMark/>
          </w:tcPr>
          <w:p w14:paraId="2144FBE0" w14:textId="77777777" w:rsidR="00D537A3" w:rsidRPr="00FD245B" w:rsidRDefault="00D537A3" w:rsidP="00D537A3">
            <w:pPr>
              <w:rPr>
                <w:sz w:val="20"/>
              </w:rPr>
            </w:pPr>
            <w:r w:rsidRPr="00FD245B">
              <w:rPr>
                <w:sz w:val="20"/>
              </w:rPr>
              <w:t>Lahontan Cutthroat Trout</w:t>
            </w:r>
          </w:p>
        </w:tc>
        <w:tc>
          <w:tcPr>
            <w:tcW w:w="1260" w:type="dxa"/>
            <w:shd w:val="clear" w:color="auto" w:fill="auto"/>
            <w:noWrap/>
            <w:vAlign w:val="center"/>
            <w:hideMark/>
          </w:tcPr>
          <w:p w14:paraId="6E7F7413" w14:textId="00642A71" w:rsidR="00D537A3" w:rsidRPr="00FD245B" w:rsidRDefault="00D537A3" w:rsidP="00D537A3">
            <w:pPr>
              <w:jc w:val="right"/>
              <w:rPr>
                <w:sz w:val="20"/>
              </w:rPr>
            </w:pPr>
            <w:r w:rsidRPr="00FD245B">
              <w:rPr>
                <w:sz w:val="20"/>
              </w:rPr>
              <w:t>2.52241</w:t>
            </w:r>
            <w:r w:rsidR="00014607">
              <w:rPr>
                <w:sz w:val="20"/>
              </w:rPr>
              <w:t>*</w:t>
            </w:r>
          </w:p>
        </w:tc>
        <w:tc>
          <w:tcPr>
            <w:tcW w:w="1530" w:type="dxa"/>
            <w:shd w:val="clear" w:color="auto" w:fill="auto"/>
            <w:noWrap/>
            <w:hideMark/>
          </w:tcPr>
          <w:p w14:paraId="2A94E37B" w14:textId="77777777" w:rsidR="00D537A3" w:rsidRPr="00FD245B" w:rsidRDefault="00D537A3" w:rsidP="00D537A3">
            <w:pPr>
              <w:jc w:val="right"/>
              <w:rPr>
                <w:sz w:val="20"/>
              </w:rPr>
            </w:pPr>
            <w:r w:rsidRPr="00ED53E7">
              <w:rPr>
                <w:sz w:val="20"/>
              </w:rPr>
              <w:t>E73668</w:t>
            </w:r>
          </w:p>
        </w:tc>
      </w:tr>
      <w:tr w:rsidR="00D537A3" w:rsidRPr="00FD245B" w14:paraId="4374D5DB" w14:textId="77777777" w:rsidTr="00D537A3">
        <w:trPr>
          <w:trHeight w:val="300"/>
        </w:trPr>
        <w:tc>
          <w:tcPr>
            <w:tcW w:w="1650" w:type="dxa"/>
            <w:shd w:val="clear" w:color="auto" w:fill="auto"/>
            <w:noWrap/>
            <w:vAlign w:val="center"/>
            <w:hideMark/>
          </w:tcPr>
          <w:p w14:paraId="4FC29F56"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786789AB"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371966BF"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64879084" w14:textId="6E2627DB" w:rsidR="00D537A3" w:rsidRPr="00FD245B" w:rsidRDefault="00D537A3" w:rsidP="00D537A3">
            <w:pPr>
              <w:jc w:val="right"/>
              <w:rPr>
                <w:sz w:val="20"/>
              </w:rPr>
            </w:pPr>
            <w:r w:rsidRPr="00FD245B">
              <w:rPr>
                <w:sz w:val="20"/>
              </w:rPr>
              <w:t>4.36686</w:t>
            </w:r>
            <w:r w:rsidR="002F3A1E">
              <w:rPr>
                <w:sz w:val="20"/>
              </w:rPr>
              <w:t>*</w:t>
            </w:r>
          </w:p>
        </w:tc>
        <w:tc>
          <w:tcPr>
            <w:tcW w:w="1530" w:type="dxa"/>
            <w:shd w:val="clear" w:color="auto" w:fill="auto"/>
            <w:noWrap/>
            <w:hideMark/>
          </w:tcPr>
          <w:p w14:paraId="3FBFFDB5" w14:textId="77777777" w:rsidR="00D537A3" w:rsidRPr="00FD245B" w:rsidRDefault="00D537A3" w:rsidP="00D537A3">
            <w:pPr>
              <w:jc w:val="right"/>
              <w:rPr>
                <w:sz w:val="20"/>
              </w:rPr>
            </w:pPr>
            <w:r w:rsidRPr="00ED53E7">
              <w:rPr>
                <w:sz w:val="20"/>
              </w:rPr>
              <w:t>E73668</w:t>
            </w:r>
          </w:p>
        </w:tc>
      </w:tr>
      <w:tr w:rsidR="00D537A3" w:rsidRPr="00FD245B" w14:paraId="5AD55F08" w14:textId="77777777" w:rsidTr="00D537A3">
        <w:trPr>
          <w:trHeight w:val="300"/>
        </w:trPr>
        <w:tc>
          <w:tcPr>
            <w:tcW w:w="1650" w:type="dxa"/>
            <w:shd w:val="clear" w:color="auto" w:fill="auto"/>
            <w:noWrap/>
            <w:vAlign w:val="center"/>
            <w:hideMark/>
          </w:tcPr>
          <w:p w14:paraId="743D08E0"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648A5CCE"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2B17262D"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32204FEF" w14:textId="7A19132B" w:rsidR="00D537A3" w:rsidRPr="00FD245B" w:rsidRDefault="00D537A3" w:rsidP="00D537A3">
            <w:pPr>
              <w:jc w:val="right"/>
              <w:rPr>
                <w:sz w:val="20"/>
              </w:rPr>
            </w:pPr>
            <w:r w:rsidRPr="00FD245B">
              <w:rPr>
                <w:sz w:val="20"/>
              </w:rPr>
              <w:t>5.84242</w:t>
            </w:r>
            <w:r w:rsidR="00A91376">
              <w:rPr>
                <w:sz w:val="20"/>
              </w:rPr>
              <w:t>*</w:t>
            </w:r>
          </w:p>
        </w:tc>
        <w:tc>
          <w:tcPr>
            <w:tcW w:w="1530" w:type="dxa"/>
            <w:shd w:val="clear" w:color="auto" w:fill="auto"/>
            <w:noWrap/>
            <w:hideMark/>
          </w:tcPr>
          <w:p w14:paraId="1CA75786" w14:textId="77777777" w:rsidR="00D537A3" w:rsidRPr="00FD245B" w:rsidRDefault="00D537A3" w:rsidP="00D537A3">
            <w:pPr>
              <w:jc w:val="right"/>
              <w:rPr>
                <w:sz w:val="20"/>
              </w:rPr>
            </w:pPr>
            <w:r w:rsidRPr="00ED53E7">
              <w:rPr>
                <w:sz w:val="20"/>
              </w:rPr>
              <w:t>E73668</w:t>
            </w:r>
          </w:p>
        </w:tc>
      </w:tr>
      <w:tr w:rsidR="00D537A3" w:rsidRPr="00FD245B" w14:paraId="5D8CEEBB" w14:textId="77777777" w:rsidTr="00D537A3">
        <w:trPr>
          <w:trHeight w:val="300"/>
        </w:trPr>
        <w:tc>
          <w:tcPr>
            <w:tcW w:w="1650" w:type="dxa"/>
            <w:shd w:val="clear" w:color="auto" w:fill="auto"/>
            <w:noWrap/>
            <w:vAlign w:val="center"/>
            <w:hideMark/>
          </w:tcPr>
          <w:p w14:paraId="46ABAE51"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434B2F4B"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3662303B"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6FE1150F" w14:textId="3DFC05A5" w:rsidR="00D537A3" w:rsidRPr="00FD245B" w:rsidRDefault="00D537A3" w:rsidP="00D537A3">
            <w:pPr>
              <w:jc w:val="right"/>
              <w:rPr>
                <w:sz w:val="20"/>
              </w:rPr>
            </w:pPr>
            <w:r w:rsidRPr="00FD245B">
              <w:rPr>
                <w:sz w:val="20"/>
              </w:rPr>
              <w:t>7.40771</w:t>
            </w:r>
            <w:r w:rsidR="008927C7">
              <w:rPr>
                <w:sz w:val="20"/>
              </w:rPr>
              <w:t>*</w:t>
            </w:r>
          </w:p>
        </w:tc>
        <w:tc>
          <w:tcPr>
            <w:tcW w:w="1530" w:type="dxa"/>
            <w:shd w:val="clear" w:color="auto" w:fill="auto"/>
            <w:noWrap/>
            <w:hideMark/>
          </w:tcPr>
          <w:p w14:paraId="28F1C12F" w14:textId="77777777" w:rsidR="00D537A3" w:rsidRPr="00FD245B" w:rsidRDefault="00D537A3" w:rsidP="00D537A3">
            <w:pPr>
              <w:jc w:val="right"/>
              <w:rPr>
                <w:sz w:val="20"/>
              </w:rPr>
            </w:pPr>
            <w:r w:rsidRPr="00ED53E7">
              <w:rPr>
                <w:sz w:val="20"/>
              </w:rPr>
              <w:t>E73668</w:t>
            </w:r>
          </w:p>
        </w:tc>
      </w:tr>
      <w:tr w:rsidR="00D537A3" w:rsidRPr="00FD245B" w14:paraId="00692CFE" w14:textId="77777777" w:rsidTr="00D537A3">
        <w:trPr>
          <w:trHeight w:val="300"/>
        </w:trPr>
        <w:tc>
          <w:tcPr>
            <w:tcW w:w="1650" w:type="dxa"/>
            <w:shd w:val="clear" w:color="auto" w:fill="auto"/>
            <w:noWrap/>
            <w:vAlign w:val="center"/>
            <w:hideMark/>
          </w:tcPr>
          <w:p w14:paraId="02AF60CB"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1D20EB98"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12FAE145"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3DA0BD47" w14:textId="17CC9A8A" w:rsidR="00D537A3" w:rsidRPr="00FD245B" w:rsidRDefault="00D537A3" w:rsidP="00D537A3">
            <w:pPr>
              <w:jc w:val="right"/>
              <w:rPr>
                <w:sz w:val="20"/>
              </w:rPr>
            </w:pPr>
            <w:r w:rsidRPr="00FD245B">
              <w:rPr>
                <w:sz w:val="20"/>
              </w:rPr>
              <w:t>3.92818</w:t>
            </w:r>
            <w:r w:rsidR="00751310">
              <w:rPr>
                <w:sz w:val="20"/>
              </w:rPr>
              <w:t>*</w:t>
            </w:r>
          </w:p>
        </w:tc>
        <w:tc>
          <w:tcPr>
            <w:tcW w:w="1530" w:type="dxa"/>
            <w:shd w:val="clear" w:color="auto" w:fill="auto"/>
            <w:noWrap/>
            <w:hideMark/>
          </w:tcPr>
          <w:p w14:paraId="5A8A22E2" w14:textId="77777777" w:rsidR="00D537A3" w:rsidRPr="00FD245B" w:rsidRDefault="00D537A3" w:rsidP="00D537A3">
            <w:pPr>
              <w:jc w:val="right"/>
              <w:rPr>
                <w:sz w:val="20"/>
              </w:rPr>
            </w:pPr>
            <w:r w:rsidRPr="00ED53E7">
              <w:rPr>
                <w:sz w:val="20"/>
              </w:rPr>
              <w:t>E73668</w:t>
            </w:r>
          </w:p>
        </w:tc>
      </w:tr>
      <w:tr w:rsidR="00D537A3" w:rsidRPr="00FD245B" w14:paraId="7C5DB778" w14:textId="77777777" w:rsidTr="00D537A3">
        <w:trPr>
          <w:trHeight w:val="300"/>
        </w:trPr>
        <w:tc>
          <w:tcPr>
            <w:tcW w:w="1650" w:type="dxa"/>
            <w:shd w:val="clear" w:color="auto" w:fill="auto"/>
            <w:noWrap/>
            <w:vAlign w:val="center"/>
            <w:hideMark/>
          </w:tcPr>
          <w:p w14:paraId="5DEFCD89"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53ACE2A0"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2A7F04E5"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65EB86D4" w14:textId="697C8E70" w:rsidR="00D537A3" w:rsidRPr="00FD245B" w:rsidRDefault="00D537A3" w:rsidP="00D537A3">
            <w:pPr>
              <w:jc w:val="right"/>
              <w:rPr>
                <w:sz w:val="20"/>
              </w:rPr>
            </w:pPr>
            <w:r w:rsidRPr="00FD245B">
              <w:rPr>
                <w:sz w:val="20"/>
              </w:rPr>
              <w:t>5.22428</w:t>
            </w:r>
            <w:r w:rsidR="00A91376">
              <w:rPr>
                <w:sz w:val="20"/>
              </w:rPr>
              <w:t>*</w:t>
            </w:r>
          </w:p>
        </w:tc>
        <w:tc>
          <w:tcPr>
            <w:tcW w:w="1530" w:type="dxa"/>
            <w:shd w:val="clear" w:color="auto" w:fill="auto"/>
            <w:noWrap/>
            <w:hideMark/>
          </w:tcPr>
          <w:p w14:paraId="17A0515A" w14:textId="77777777" w:rsidR="00D537A3" w:rsidRPr="00FD245B" w:rsidRDefault="00D537A3" w:rsidP="00D537A3">
            <w:pPr>
              <w:jc w:val="right"/>
              <w:rPr>
                <w:sz w:val="20"/>
              </w:rPr>
            </w:pPr>
            <w:r w:rsidRPr="00ED53E7">
              <w:rPr>
                <w:sz w:val="20"/>
              </w:rPr>
              <w:t>E73668</w:t>
            </w:r>
          </w:p>
        </w:tc>
      </w:tr>
      <w:tr w:rsidR="00D537A3" w:rsidRPr="00FD245B" w14:paraId="609B6F20" w14:textId="77777777" w:rsidTr="00D537A3">
        <w:trPr>
          <w:trHeight w:val="300"/>
        </w:trPr>
        <w:tc>
          <w:tcPr>
            <w:tcW w:w="1650" w:type="dxa"/>
            <w:shd w:val="clear" w:color="auto" w:fill="auto"/>
            <w:noWrap/>
            <w:vAlign w:val="center"/>
            <w:hideMark/>
          </w:tcPr>
          <w:p w14:paraId="32546544"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6ABDA01E"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07B48481"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334C0807" w14:textId="558B68CA" w:rsidR="00D537A3" w:rsidRPr="00FD245B" w:rsidRDefault="00D537A3" w:rsidP="00D537A3">
            <w:pPr>
              <w:jc w:val="right"/>
              <w:rPr>
                <w:sz w:val="20"/>
              </w:rPr>
            </w:pPr>
            <w:r w:rsidRPr="00FD245B">
              <w:rPr>
                <w:sz w:val="20"/>
              </w:rPr>
              <w:t>5.70284</w:t>
            </w:r>
            <w:r w:rsidR="00A91376">
              <w:rPr>
                <w:sz w:val="20"/>
              </w:rPr>
              <w:t>*</w:t>
            </w:r>
          </w:p>
        </w:tc>
        <w:tc>
          <w:tcPr>
            <w:tcW w:w="1530" w:type="dxa"/>
            <w:shd w:val="clear" w:color="auto" w:fill="auto"/>
            <w:noWrap/>
            <w:hideMark/>
          </w:tcPr>
          <w:p w14:paraId="06DCD31B" w14:textId="77777777" w:rsidR="00D537A3" w:rsidRPr="00FD245B" w:rsidRDefault="00D537A3" w:rsidP="00D537A3">
            <w:pPr>
              <w:jc w:val="right"/>
              <w:rPr>
                <w:sz w:val="20"/>
              </w:rPr>
            </w:pPr>
            <w:r w:rsidRPr="00ED53E7">
              <w:rPr>
                <w:sz w:val="20"/>
              </w:rPr>
              <w:t>E73668</w:t>
            </w:r>
          </w:p>
        </w:tc>
      </w:tr>
      <w:tr w:rsidR="00D537A3" w:rsidRPr="00FD245B" w14:paraId="4625BB62" w14:textId="77777777" w:rsidTr="00D537A3">
        <w:trPr>
          <w:trHeight w:val="300"/>
        </w:trPr>
        <w:tc>
          <w:tcPr>
            <w:tcW w:w="1650" w:type="dxa"/>
            <w:shd w:val="clear" w:color="auto" w:fill="auto"/>
            <w:noWrap/>
            <w:vAlign w:val="center"/>
            <w:hideMark/>
          </w:tcPr>
          <w:p w14:paraId="460300EE" w14:textId="77777777" w:rsidR="00D537A3" w:rsidRPr="00FD245B" w:rsidRDefault="00D537A3" w:rsidP="00D537A3">
            <w:pPr>
              <w:rPr>
                <w:i/>
                <w:sz w:val="20"/>
              </w:rPr>
            </w:pPr>
            <w:r w:rsidRPr="00FD245B">
              <w:rPr>
                <w:i/>
                <w:sz w:val="20"/>
              </w:rPr>
              <w:t>Gila</w:t>
            </w:r>
          </w:p>
        </w:tc>
        <w:tc>
          <w:tcPr>
            <w:tcW w:w="2100" w:type="dxa"/>
            <w:shd w:val="clear" w:color="auto" w:fill="auto"/>
            <w:noWrap/>
            <w:vAlign w:val="center"/>
            <w:hideMark/>
          </w:tcPr>
          <w:p w14:paraId="7C479049" w14:textId="77777777" w:rsidR="00D537A3" w:rsidRPr="00FD245B" w:rsidRDefault="00D537A3" w:rsidP="00D537A3">
            <w:pPr>
              <w:rPr>
                <w:i/>
                <w:sz w:val="20"/>
              </w:rPr>
            </w:pPr>
            <w:r w:rsidRPr="00FD245B">
              <w:rPr>
                <w:i/>
                <w:sz w:val="20"/>
              </w:rPr>
              <w:t>elegans</w:t>
            </w:r>
          </w:p>
        </w:tc>
        <w:tc>
          <w:tcPr>
            <w:tcW w:w="1825" w:type="dxa"/>
            <w:shd w:val="clear" w:color="auto" w:fill="auto"/>
            <w:noWrap/>
            <w:vAlign w:val="center"/>
            <w:hideMark/>
          </w:tcPr>
          <w:p w14:paraId="60773AF3" w14:textId="77777777" w:rsidR="00D537A3" w:rsidRPr="00FD245B" w:rsidRDefault="00D537A3" w:rsidP="00D537A3">
            <w:pPr>
              <w:rPr>
                <w:sz w:val="20"/>
              </w:rPr>
            </w:pPr>
            <w:r w:rsidRPr="00FD245B">
              <w:rPr>
                <w:sz w:val="20"/>
              </w:rPr>
              <w:t>Bonytail</w:t>
            </w:r>
          </w:p>
        </w:tc>
        <w:tc>
          <w:tcPr>
            <w:tcW w:w="1260" w:type="dxa"/>
            <w:shd w:val="clear" w:color="auto" w:fill="auto"/>
            <w:noWrap/>
            <w:vAlign w:val="center"/>
            <w:hideMark/>
          </w:tcPr>
          <w:p w14:paraId="591D74FC" w14:textId="772E8F54" w:rsidR="00D537A3" w:rsidRPr="00FD245B" w:rsidRDefault="00D537A3" w:rsidP="00D537A3">
            <w:pPr>
              <w:jc w:val="right"/>
              <w:rPr>
                <w:sz w:val="20"/>
              </w:rPr>
            </w:pPr>
            <w:r w:rsidRPr="00FD245B">
              <w:rPr>
                <w:sz w:val="20"/>
              </w:rPr>
              <w:t>3.56926</w:t>
            </w:r>
            <w:r w:rsidR="00751310">
              <w:rPr>
                <w:sz w:val="20"/>
              </w:rPr>
              <w:t>*</w:t>
            </w:r>
          </w:p>
        </w:tc>
        <w:tc>
          <w:tcPr>
            <w:tcW w:w="1530" w:type="dxa"/>
            <w:shd w:val="clear" w:color="auto" w:fill="auto"/>
            <w:noWrap/>
            <w:hideMark/>
          </w:tcPr>
          <w:p w14:paraId="5A1DD949" w14:textId="77777777" w:rsidR="00D537A3" w:rsidRPr="00FD245B" w:rsidRDefault="00D537A3" w:rsidP="00D537A3">
            <w:pPr>
              <w:jc w:val="right"/>
              <w:rPr>
                <w:sz w:val="20"/>
              </w:rPr>
            </w:pPr>
            <w:r w:rsidRPr="00ED53E7">
              <w:rPr>
                <w:sz w:val="20"/>
              </w:rPr>
              <w:t>E73668</w:t>
            </w:r>
          </w:p>
        </w:tc>
      </w:tr>
      <w:tr w:rsidR="00D537A3" w:rsidRPr="00FD245B" w14:paraId="5EA3E5ED" w14:textId="77777777" w:rsidTr="00D537A3">
        <w:trPr>
          <w:trHeight w:val="300"/>
        </w:trPr>
        <w:tc>
          <w:tcPr>
            <w:tcW w:w="1650" w:type="dxa"/>
            <w:shd w:val="clear" w:color="auto" w:fill="auto"/>
            <w:noWrap/>
            <w:vAlign w:val="center"/>
            <w:hideMark/>
          </w:tcPr>
          <w:p w14:paraId="30926DBA" w14:textId="77777777" w:rsidR="00D537A3" w:rsidRPr="00FD245B" w:rsidRDefault="00D537A3" w:rsidP="00D537A3">
            <w:pPr>
              <w:rPr>
                <w:i/>
                <w:sz w:val="20"/>
              </w:rPr>
            </w:pPr>
            <w:r w:rsidRPr="00FD245B">
              <w:rPr>
                <w:i/>
                <w:sz w:val="20"/>
              </w:rPr>
              <w:t>Gila</w:t>
            </w:r>
          </w:p>
        </w:tc>
        <w:tc>
          <w:tcPr>
            <w:tcW w:w="2100" w:type="dxa"/>
            <w:shd w:val="clear" w:color="auto" w:fill="auto"/>
            <w:noWrap/>
            <w:vAlign w:val="center"/>
            <w:hideMark/>
          </w:tcPr>
          <w:p w14:paraId="7C884B36" w14:textId="77777777" w:rsidR="00D537A3" w:rsidRPr="00FD245B" w:rsidRDefault="00D537A3" w:rsidP="00D537A3">
            <w:pPr>
              <w:rPr>
                <w:i/>
                <w:sz w:val="20"/>
              </w:rPr>
            </w:pPr>
            <w:r w:rsidRPr="00FD245B">
              <w:rPr>
                <w:i/>
                <w:sz w:val="20"/>
              </w:rPr>
              <w:t>elegans</w:t>
            </w:r>
          </w:p>
        </w:tc>
        <w:tc>
          <w:tcPr>
            <w:tcW w:w="1825" w:type="dxa"/>
            <w:shd w:val="clear" w:color="auto" w:fill="auto"/>
            <w:noWrap/>
            <w:vAlign w:val="center"/>
            <w:hideMark/>
          </w:tcPr>
          <w:p w14:paraId="13BA643C" w14:textId="77777777" w:rsidR="00D537A3" w:rsidRPr="00FD245B" w:rsidRDefault="00D537A3" w:rsidP="00D537A3">
            <w:pPr>
              <w:rPr>
                <w:sz w:val="20"/>
              </w:rPr>
            </w:pPr>
            <w:r w:rsidRPr="00FD245B">
              <w:rPr>
                <w:sz w:val="20"/>
              </w:rPr>
              <w:t>Bonytail</w:t>
            </w:r>
          </w:p>
        </w:tc>
        <w:tc>
          <w:tcPr>
            <w:tcW w:w="1260" w:type="dxa"/>
            <w:shd w:val="clear" w:color="auto" w:fill="auto"/>
            <w:noWrap/>
            <w:vAlign w:val="center"/>
            <w:hideMark/>
          </w:tcPr>
          <w:p w14:paraId="70A410F5" w14:textId="7EBBFD18" w:rsidR="00D537A3" w:rsidRPr="00FD245B" w:rsidRDefault="00D537A3" w:rsidP="00D537A3">
            <w:pPr>
              <w:jc w:val="right"/>
              <w:rPr>
                <w:sz w:val="20"/>
              </w:rPr>
            </w:pPr>
            <w:r w:rsidRPr="00FD245B">
              <w:rPr>
                <w:sz w:val="20"/>
              </w:rPr>
              <w:t>3.3898</w:t>
            </w:r>
            <w:r w:rsidR="00A93D19">
              <w:rPr>
                <w:sz w:val="20"/>
              </w:rPr>
              <w:t>*</w:t>
            </w:r>
          </w:p>
        </w:tc>
        <w:tc>
          <w:tcPr>
            <w:tcW w:w="1530" w:type="dxa"/>
            <w:shd w:val="clear" w:color="auto" w:fill="auto"/>
            <w:noWrap/>
            <w:hideMark/>
          </w:tcPr>
          <w:p w14:paraId="612B8BED" w14:textId="77777777" w:rsidR="00D537A3" w:rsidRPr="00FD245B" w:rsidRDefault="00D537A3" w:rsidP="00D537A3">
            <w:pPr>
              <w:jc w:val="right"/>
              <w:rPr>
                <w:sz w:val="20"/>
              </w:rPr>
            </w:pPr>
            <w:r w:rsidRPr="00ED53E7">
              <w:rPr>
                <w:sz w:val="20"/>
              </w:rPr>
              <w:t>E73668</w:t>
            </w:r>
          </w:p>
        </w:tc>
      </w:tr>
      <w:tr w:rsidR="00D537A3" w:rsidRPr="00FD245B" w14:paraId="47C0AE38" w14:textId="77777777" w:rsidTr="00D537A3">
        <w:trPr>
          <w:trHeight w:val="300"/>
        </w:trPr>
        <w:tc>
          <w:tcPr>
            <w:tcW w:w="1650" w:type="dxa"/>
            <w:shd w:val="clear" w:color="auto" w:fill="auto"/>
            <w:noWrap/>
            <w:vAlign w:val="center"/>
            <w:hideMark/>
          </w:tcPr>
          <w:p w14:paraId="50B8A557" w14:textId="77777777" w:rsidR="00D537A3" w:rsidRPr="00FD245B" w:rsidRDefault="00D537A3" w:rsidP="00D537A3">
            <w:pPr>
              <w:rPr>
                <w:i/>
                <w:sz w:val="20"/>
              </w:rPr>
            </w:pPr>
            <w:r w:rsidRPr="00FD245B">
              <w:rPr>
                <w:i/>
                <w:sz w:val="20"/>
              </w:rPr>
              <w:t>Ptychocheilus</w:t>
            </w:r>
          </w:p>
        </w:tc>
        <w:tc>
          <w:tcPr>
            <w:tcW w:w="2100" w:type="dxa"/>
            <w:shd w:val="clear" w:color="auto" w:fill="auto"/>
            <w:noWrap/>
            <w:vAlign w:val="center"/>
            <w:hideMark/>
          </w:tcPr>
          <w:p w14:paraId="56ABD831" w14:textId="77777777" w:rsidR="00D537A3" w:rsidRPr="00FD245B" w:rsidRDefault="00D537A3" w:rsidP="00D537A3">
            <w:pPr>
              <w:rPr>
                <w:i/>
                <w:sz w:val="20"/>
              </w:rPr>
            </w:pPr>
            <w:r w:rsidRPr="00FD245B">
              <w:rPr>
                <w:i/>
                <w:sz w:val="20"/>
              </w:rPr>
              <w:t>lucius</w:t>
            </w:r>
          </w:p>
        </w:tc>
        <w:tc>
          <w:tcPr>
            <w:tcW w:w="1825" w:type="dxa"/>
            <w:shd w:val="clear" w:color="auto" w:fill="auto"/>
            <w:noWrap/>
            <w:vAlign w:val="center"/>
            <w:hideMark/>
          </w:tcPr>
          <w:p w14:paraId="1991A49F" w14:textId="77777777" w:rsidR="00D537A3" w:rsidRPr="00FD245B" w:rsidRDefault="00D537A3" w:rsidP="00D537A3">
            <w:pPr>
              <w:rPr>
                <w:sz w:val="20"/>
              </w:rPr>
            </w:pPr>
            <w:r w:rsidRPr="00FD245B">
              <w:rPr>
                <w:sz w:val="20"/>
              </w:rPr>
              <w:t>Colorado Squawfish</w:t>
            </w:r>
          </w:p>
        </w:tc>
        <w:tc>
          <w:tcPr>
            <w:tcW w:w="1260" w:type="dxa"/>
            <w:shd w:val="clear" w:color="auto" w:fill="auto"/>
            <w:noWrap/>
            <w:vAlign w:val="center"/>
            <w:hideMark/>
          </w:tcPr>
          <w:p w14:paraId="036532EB" w14:textId="5EDA8843" w:rsidR="00D537A3" w:rsidRPr="00FD245B" w:rsidRDefault="00D537A3" w:rsidP="00D537A3">
            <w:pPr>
              <w:jc w:val="right"/>
              <w:rPr>
                <w:sz w:val="20"/>
              </w:rPr>
            </w:pPr>
            <w:r w:rsidRPr="00FD245B">
              <w:rPr>
                <w:sz w:val="20"/>
              </w:rPr>
              <w:t>2.31304</w:t>
            </w:r>
            <w:r w:rsidR="00E0488E">
              <w:rPr>
                <w:sz w:val="20"/>
              </w:rPr>
              <w:t>*</w:t>
            </w:r>
          </w:p>
        </w:tc>
        <w:tc>
          <w:tcPr>
            <w:tcW w:w="1530" w:type="dxa"/>
            <w:shd w:val="clear" w:color="auto" w:fill="auto"/>
            <w:noWrap/>
            <w:hideMark/>
          </w:tcPr>
          <w:p w14:paraId="5C5F1BF7" w14:textId="77777777" w:rsidR="00D537A3" w:rsidRPr="00FD245B" w:rsidRDefault="00D537A3" w:rsidP="00D537A3">
            <w:pPr>
              <w:jc w:val="right"/>
              <w:rPr>
                <w:sz w:val="20"/>
              </w:rPr>
            </w:pPr>
            <w:r w:rsidRPr="00ED53E7">
              <w:rPr>
                <w:sz w:val="20"/>
              </w:rPr>
              <w:t>E73668</w:t>
            </w:r>
          </w:p>
        </w:tc>
      </w:tr>
      <w:tr w:rsidR="00D537A3" w:rsidRPr="00FD245B" w14:paraId="4F364203" w14:textId="77777777" w:rsidTr="00D537A3">
        <w:trPr>
          <w:trHeight w:val="300"/>
        </w:trPr>
        <w:tc>
          <w:tcPr>
            <w:tcW w:w="1650" w:type="dxa"/>
            <w:shd w:val="clear" w:color="auto" w:fill="auto"/>
            <w:noWrap/>
            <w:vAlign w:val="center"/>
            <w:hideMark/>
          </w:tcPr>
          <w:p w14:paraId="45E86BDE" w14:textId="77777777" w:rsidR="00D537A3" w:rsidRPr="00FD245B" w:rsidRDefault="00D537A3" w:rsidP="00D537A3">
            <w:pPr>
              <w:rPr>
                <w:i/>
                <w:sz w:val="20"/>
              </w:rPr>
            </w:pPr>
            <w:r w:rsidRPr="00FD245B">
              <w:rPr>
                <w:i/>
                <w:sz w:val="20"/>
              </w:rPr>
              <w:t>Ptychocheilus</w:t>
            </w:r>
          </w:p>
        </w:tc>
        <w:tc>
          <w:tcPr>
            <w:tcW w:w="2100" w:type="dxa"/>
            <w:shd w:val="clear" w:color="auto" w:fill="auto"/>
            <w:noWrap/>
            <w:vAlign w:val="center"/>
            <w:hideMark/>
          </w:tcPr>
          <w:p w14:paraId="007EEF1B" w14:textId="77777777" w:rsidR="00D537A3" w:rsidRPr="00FD245B" w:rsidRDefault="00D537A3" w:rsidP="00D537A3">
            <w:pPr>
              <w:rPr>
                <w:i/>
                <w:sz w:val="20"/>
              </w:rPr>
            </w:pPr>
            <w:r w:rsidRPr="00FD245B">
              <w:rPr>
                <w:i/>
                <w:sz w:val="20"/>
              </w:rPr>
              <w:t>lucius</w:t>
            </w:r>
          </w:p>
        </w:tc>
        <w:tc>
          <w:tcPr>
            <w:tcW w:w="1825" w:type="dxa"/>
            <w:shd w:val="clear" w:color="auto" w:fill="auto"/>
            <w:noWrap/>
            <w:vAlign w:val="center"/>
            <w:hideMark/>
          </w:tcPr>
          <w:p w14:paraId="20A78EEA" w14:textId="77777777" w:rsidR="00D537A3" w:rsidRPr="00FD245B" w:rsidRDefault="00D537A3" w:rsidP="00D537A3">
            <w:pPr>
              <w:rPr>
                <w:sz w:val="20"/>
              </w:rPr>
            </w:pPr>
            <w:r w:rsidRPr="00FD245B">
              <w:rPr>
                <w:sz w:val="20"/>
              </w:rPr>
              <w:t>Colorado Squawfish</w:t>
            </w:r>
          </w:p>
        </w:tc>
        <w:tc>
          <w:tcPr>
            <w:tcW w:w="1260" w:type="dxa"/>
            <w:shd w:val="clear" w:color="auto" w:fill="auto"/>
            <w:noWrap/>
            <w:vAlign w:val="center"/>
            <w:hideMark/>
          </w:tcPr>
          <w:p w14:paraId="57227203" w14:textId="1C3D2C92" w:rsidR="00D537A3" w:rsidRPr="00FD245B" w:rsidRDefault="00D537A3" w:rsidP="00D537A3">
            <w:pPr>
              <w:jc w:val="right"/>
              <w:rPr>
                <w:sz w:val="20"/>
              </w:rPr>
            </w:pPr>
            <w:r w:rsidRPr="00FD245B">
              <w:rPr>
                <w:sz w:val="20"/>
              </w:rPr>
              <w:t>4.04782</w:t>
            </w:r>
            <w:r w:rsidR="00751310">
              <w:rPr>
                <w:sz w:val="20"/>
              </w:rPr>
              <w:t>*</w:t>
            </w:r>
          </w:p>
        </w:tc>
        <w:tc>
          <w:tcPr>
            <w:tcW w:w="1530" w:type="dxa"/>
            <w:shd w:val="clear" w:color="auto" w:fill="auto"/>
            <w:noWrap/>
            <w:hideMark/>
          </w:tcPr>
          <w:p w14:paraId="5F7CBB9C" w14:textId="77777777" w:rsidR="00D537A3" w:rsidRPr="00FD245B" w:rsidRDefault="00D537A3" w:rsidP="00D537A3">
            <w:pPr>
              <w:jc w:val="right"/>
              <w:rPr>
                <w:sz w:val="20"/>
              </w:rPr>
            </w:pPr>
            <w:r w:rsidRPr="00ED53E7">
              <w:rPr>
                <w:sz w:val="20"/>
              </w:rPr>
              <w:t>E73668</w:t>
            </w:r>
          </w:p>
        </w:tc>
      </w:tr>
      <w:tr w:rsidR="00D537A3" w:rsidRPr="00FD245B" w14:paraId="1667F88D" w14:textId="77777777" w:rsidTr="00D537A3">
        <w:trPr>
          <w:trHeight w:val="300"/>
        </w:trPr>
        <w:tc>
          <w:tcPr>
            <w:tcW w:w="1650" w:type="dxa"/>
            <w:shd w:val="clear" w:color="auto" w:fill="auto"/>
            <w:noWrap/>
            <w:vAlign w:val="center"/>
            <w:hideMark/>
          </w:tcPr>
          <w:p w14:paraId="6F8F4DF8" w14:textId="77777777" w:rsidR="00D537A3" w:rsidRPr="00FD245B" w:rsidRDefault="00D537A3" w:rsidP="00D537A3">
            <w:pPr>
              <w:rPr>
                <w:i/>
                <w:sz w:val="20"/>
              </w:rPr>
            </w:pPr>
            <w:r w:rsidRPr="00FD245B">
              <w:rPr>
                <w:i/>
                <w:sz w:val="20"/>
              </w:rPr>
              <w:t>Xyrauchen</w:t>
            </w:r>
          </w:p>
        </w:tc>
        <w:tc>
          <w:tcPr>
            <w:tcW w:w="2100" w:type="dxa"/>
            <w:shd w:val="clear" w:color="auto" w:fill="auto"/>
            <w:noWrap/>
            <w:vAlign w:val="center"/>
            <w:hideMark/>
          </w:tcPr>
          <w:p w14:paraId="67AF1DF9" w14:textId="77777777" w:rsidR="00D537A3" w:rsidRPr="00FD245B" w:rsidRDefault="00D537A3" w:rsidP="00D537A3">
            <w:pPr>
              <w:rPr>
                <w:i/>
                <w:sz w:val="20"/>
              </w:rPr>
            </w:pPr>
            <w:r w:rsidRPr="00FD245B">
              <w:rPr>
                <w:i/>
                <w:sz w:val="20"/>
              </w:rPr>
              <w:t>texanus</w:t>
            </w:r>
          </w:p>
        </w:tc>
        <w:tc>
          <w:tcPr>
            <w:tcW w:w="1825" w:type="dxa"/>
            <w:shd w:val="clear" w:color="auto" w:fill="auto"/>
            <w:noWrap/>
            <w:vAlign w:val="center"/>
            <w:hideMark/>
          </w:tcPr>
          <w:p w14:paraId="441DD577" w14:textId="77777777" w:rsidR="00D537A3" w:rsidRPr="00FD245B" w:rsidRDefault="00D537A3" w:rsidP="00D537A3">
            <w:pPr>
              <w:rPr>
                <w:sz w:val="20"/>
              </w:rPr>
            </w:pPr>
            <w:r w:rsidRPr="00FD245B">
              <w:rPr>
                <w:sz w:val="20"/>
              </w:rPr>
              <w:t>Razorback Sucker</w:t>
            </w:r>
          </w:p>
        </w:tc>
        <w:tc>
          <w:tcPr>
            <w:tcW w:w="1260" w:type="dxa"/>
            <w:shd w:val="clear" w:color="auto" w:fill="auto"/>
            <w:noWrap/>
            <w:vAlign w:val="center"/>
            <w:hideMark/>
          </w:tcPr>
          <w:p w14:paraId="4793014F" w14:textId="2FEE9750" w:rsidR="00D537A3" w:rsidRPr="00FD245B" w:rsidRDefault="00D537A3" w:rsidP="00D537A3">
            <w:pPr>
              <w:jc w:val="right"/>
              <w:rPr>
                <w:sz w:val="20"/>
              </w:rPr>
            </w:pPr>
            <w:r w:rsidRPr="00FD245B">
              <w:rPr>
                <w:sz w:val="20"/>
              </w:rPr>
              <w:t>4.40674</w:t>
            </w:r>
            <w:r w:rsidR="002F3A1E">
              <w:rPr>
                <w:sz w:val="20"/>
              </w:rPr>
              <w:t>*</w:t>
            </w:r>
          </w:p>
        </w:tc>
        <w:tc>
          <w:tcPr>
            <w:tcW w:w="1530" w:type="dxa"/>
            <w:shd w:val="clear" w:color="auto" w:fill="auto"/>
            <w:noWrap/>
            <w:hideMark/>
          </w:tcPr>
          <w:p w14:paraId="6DA60DB0" w14:textId="77777777" w:rsidR="00D537A3" w:rsidRPr="00FD245B" w:rsidRDefault="00D537A3" w:rsidP="00D537A3">
            <w:pPr>
              <w:jc w:val="right"/>
              <w:rPr>
                <w:sz w:val="20"/>
              </w:rPr>
            </w:pPr>
            <w:r w:rsidRPr="00ED53E7">
              <w:rPr>
                <w:sz w:val="20"/>
              </w:rPr>
              <w:t>E73668</w:t>
            </w:r>
          </w:p>
        </w:tc>
      </w:tr>
      <w:tr w:rsidR="00D537A3" w:rsidRPr="00FD245B" w14:paraId="0BDC3993" w14:textId="77777777" w:rsidTr="00D537A3">
        <w:trPr>
          <w:trHeight w:val="300"/>
        </w:trPr>
        <w:tc>
          <w:tcPr>
            <w:tcW w:w="1650" w:type="dxa"/>
            <w:shd w:val="clear" w:color="auto" w:fill="auto"/>
            <w:noWrap/>
            <w:vAlign w:val="center"/>
            <w:hideMark/>
          </w:tcPr>
          <w:p w14:paraId="2DB6E402" w14:textId="77777777" w:rsidR="00D537A3" w:rsidRPr="00FD245B" w:rsidRDefault="00D537A3" w:rsidP="00D537A3">
            <w:pPr>
              <w:rPr>
                <w:i/>
                <w:sz w:val="20"/>
              </w:rPr>
            </w:pPr>
            <w:r w:rsidRPr="00FD245B">
              <w:rPr>
                <w:i/>
                <w:sz w:val="20"/>
              </w:rPr>
              <w:t>Xyrauchen</w:t>
            </w:r>
          </w:p>
        </w:tc>
        <w:tc>
          <w:tcPr>
            <w:tcW w:w="2100" w:type="dxa"/>
            <w:shd w:val="clear" w:color="auto" w:fill="auto"/>
            <w:noWrap/>
            <w:vAlign w:val="center"/>
            <w:hideMark/>
          </w:tcPr>
          <w:p w14:paraId="5C55EFB3" w14:textId="77777777" w:rsidR="00D537A3" w:rsidRPr="00FD245B" w:rsidRDefault="00D537A3" w:rsidP="00D537A3">
            <w:pPr>
              <w:rPr>
                <w:i/>
                <w:sz w:val="20"/>
              </w:rPr>
            </w:pPr>
            <w:r w:rsidRPr="00FD245B">
              <w:rPr>
                <w:i/>
                <w:sz w:val="20"/>
              </w:rPr>
              <w:t>texanus</w:t>
            </w:r>
          </w:p>
        </w:tc>
        <w:tc>
          <w:tcPr>
            <w:tcW w:w="1825" w:type="dxa"/>
            <w:shd w:val="clear" w:color="auto" w:fill="auto"/>
            <w:noWrap/>
            <w:vAlign w:val="center"/>
            <w:hideMark/>
          </w:tcPr>
          <w:p w14:paraId="67D99119" w14:textId="77777777" w:rsidR="00D537A3" w:rsidRPr="00FD245B" w:rsidRDefault="00D537A3" w:rsidP="00D537A3">
            <w:pPr>
              <w:rPr>
                <w:sz w:val="20"/>
              </w:rPr>
            </w:pPr>
            <w:r w:rsidRPr="00FD245B">
              <w:rPr>
                <w:sz w:val="20"/>
              </w:rPr>
              <w:t>Razorback Sucker</w:t>
            </w:r>
          </w:p>
        </w:tc>
        <w:tc>
          <w:tcPr>
            <w:tcW w:w="1260" w:type="dxa"/>
            <w:shd w:val="clear" w:color="auto" w:fill="auto"/>
            <w:noWrap/>
            <w:vAlign w:val="center"/>
            <w:hideMark/>
          </w:tcPr>
          <w:p w14:paraId="20A05B94" w14:textId="4873BFBC" w:rsidR="00D537A3" w:rsidRPr="00FD245B" w:rsidRDefault="00D537A3" w:rsidP="00D537A3">
            <w:pPr>
              <w:jc w:val="right"/>
              <w:rPr>
                <w:sz w:val="20"/>
              </w:rPr>
            </w:pPr>
            <w:r w:rsidRPr="00FD245B">
              <w:rPr>
                <w:sz w:val="20"/>
              </w:rPr>
              <w:t>4.27713</w:t>
            </w:r>
            <w:r w:rsidR="002F3A1E">
              <w:rPr>
                <w:sz w:val="20"/>
              </w:rPr>
              <w:t>*</w:t>
            </w:r>
          </w:p>
        </w:tc>
        <w:tc>
          <w:tcPr>
            <w:tcW w:w="1530" w:type="dxa"/>
            <w:shd w:val="clear" w:color="auto" w:fill="auto"/>
            <w:noWrap/>
            <w:hideMark/>
          </w:tcPr>
          <w:p w14:paraId="42E5FB08" w14:textId="77777777" w:rsidR="00D537A3" w:rsidRPr="00FD245B" w:rsidRDefault="00D537A3" w:rsidP="00D537A3">
            <w:pPr>
              <w:jc w:val="right"/>
              <w:rPr>
                <w:sz w:val="20"/>
              </w:rPr>
            </w:pPr>
            <w:r w:rsidRPr="00ED53E7">
              <w:rPr>
                <w:sz w:val="20"/>
              </w:rPr>
              <w:t>E73668</w:t>
            </w:r>
          </w:p>
        </w:tc>
      </w:tr>
      <w:tr w:rsidR="00D537A3" w:rsidRPr="00FD245B" w14:paraId="11C7092A" w14:textId="77777777" w:rsidTr="00D537A3">
        <w:trPr>
          <w:trHeight w:val="300"/>
        </w:trPr>
        <w:tc>
          <w:tcPr>
            <w:tcW w:w="1650" w:type="dxa"/>
            <w:shd w:val="clear" w:color="auto" w:fill="auto"/>
            <w:noWrap/>
            <w:vAlign w:val="center"/>
            <w:hideMark/>
          </w:tcPr>
          <w:p w14:paraId="1A9983D0"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0E627A03"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72EF8873"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6A5288EE" w14:textId="3A541FE0" w:rsidR="00D537A3" w:rsidRPr="00FD245B" w:rsidRDefault="00D537A3" w:rsidP="00D537A3">
            <w:pPr>
              <w:jc w:val="right"/>
              <w:rPr>
                <w:sz w:val="20"/>
              </w:rPr>
            </w:pPr>
            <w:r w:rsidRPr="00FD245B">
              <w:rPr>
                <w:sz w:val="20"/>
              </w:rPr>
              <w:t>1.994</w:t>
            </w:r>
            <w:r w:rsidR="006E3A58">
              <w:rPr>
                <w:sz w:val="20"/>
              </w:rPr>
              <w:t>*</w:t>
            </w:r>
          </w:p>
        </w:tc>
        <w:tc>
          <w:tcPr>
            <w:tcW w:w="1530" w:type="dxa"/>
            <w:shd w:val="clear" w:color="auto" w:fill="auto"/>
            <w:noWrap/>
            <w:hideMark/>
          </w:tcPr>
          <w:p w14:paraId="7B5BF4B0" w14:textId="77777777" w:rsidR="00D537A3" w:rsidRPr="00FD245B" w:rsidRDefault="00D537A3" w:rsidP="00D537A3">
            <w:pPr>
              <w:jc w:val="right"/>
              <w:rPr>
                <w:sz w:val="20"/>
              </w:rPr>
            </w:pPr>
            <w:r w:rsidRPr="00ED53E7">
              <w:rPr>
                <w:sz w:val="20"/>
              </w:rPr>
              <w:t>E73668</w:t>
            </w:r>
          </w:p>
        </w:tc>
      </w:tr>
      <w:tr w:rsidR="00D537A3" w:rsidRPr="00FD245B" w14:paraId="398E8000" w14:textId="77777777" w:rsidTr="00D537A3">
        <w:trPr>
          <w:trHeight w:val="300"/>
        </w:trPr>
        <w:tc>
          <w:tcPr>
            <w:tcW w:w="1650" w:type="dxa"/>
            <w:shd w:val="clear" w:color="auto" w:fill="auto"/>
            <w:noWrap/>
            <w:vAlign w:val="center"/>
            <w:hideMark/>
          </w:tcPr>
          <w:p w14:paraId="1BB7423D"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6074D78E"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7D7E41AB"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6FAA2A37" w14:textId="2F2897AE" w:rsidR="00D537A3" w:rsidRPr="00FD245B" w:rsidRDefault="00D537A3" w:rsidP="00D537A3">
            <w:pPr>
              <w:jc w:val="right"/>
              <w:rPr>
                <w:sz w:val="20"/>
              </w:rPr>
            </w:pPr>
            <w:r w:rsidRPr="00FD245B">
              <w:rPr>
                <w:sz w:val="20"/>
              </w:rPr>
              <w:t>1.23628</w:t>
            </w:r>
            <w:r w:rsidR="009D7190">
              <w:rPr>
                <w:sz w:val="20"/>
              </w:rPr>
              <w:t>*</w:t>
            </w:r>
          </w:p>
        </w:tc>
        <w:tc>
          <w:tcPr>
            <w:tcW w:w="1530" w:type="dxa"/>
            <w:shd w:val="clear" w:color="auto" w:fill="auto"/>
            <w:noWrap/>
            <w:hideMark/>
          </w:tcPr>
          <w:p w14:paraId="6E226BCD" w14:textId="77777777" w:rsidR="00D537A3" w:rsidRPr="00FD245B" w:rsidRDefault="00D537A3" w:rsidP="00D537A3">
            <w:pPr>
              <w:jc w:val="right"/>
              <w:rPr>
                <w:sz w:val="20"/>
              </w:rPr>
            </w:pPr>
            <w:r w:rsidRPr="00ED53E7">
              <w:rPr>
                <w:sz w:val="20"/>
              </w:rPr>
              <w:t>E73668</w:t>
            </w:r>
          </w:p>
        </w:tc>
      </w:tr>
      <w:tr w:rsidR="00D537A3" w:rsidRPr="00FD245B" w14:paraId="29A67A3D" w14:textId="77777777" w:rsidTr="00D537A3">
        <w:trPr>
          <w:trHeight w:val="300"/>
        </w:trPr>
        <w:tc>
          <w:tcPr>
            <w:tcW w:w="1650" w:type="dxa"/>
            <w:shd w:val="clear" w:color="auto" w:fill="auto"/>
            <w:noWrap/>
            <w:vAlign w:val="center"/>
            <w:hideMark/>
          </w:tcPr>
          <w:p w14:paraId="2AD14277"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8EF8721"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581FC3CB"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55A73589" w14:textId="56B96094" w:rsidR="00D537A3" w:rsidRPr="00FD245B" w:rsidRDefault="00D537A3" w:rsidP="00D537A3">
            <w:pPr>
              <w:jc w:val="right"/>
              <w:rPr>
                <w:sz w:val="20"/>
              </w:rPr>
            </w:pPr>
            <w:r w:rsidRPr="00FD245B">
              <w:rPr>
                <w:sz w:val="20"/>
              </w:rPr>
              <w:t>2.25322</w:t>
            </w:r>
            <w:r w:rsidR="00611DAE">
              <w:rPr>
                <w:sz w:val="20"/>
              </w:rPr>
              <w:t>*</w:t>
            </w:r>
          </w:p>
        </w:tc>
        <w:tc>
          <w:tcPr>
            <w:tcW w:w="1530" w:type="dxa"/>
            <w:shd w:val="clear" w:color="auto" w:fill="auto"/>
            <w:noWrap/>
            <w:hideMark/>
          </w:tcPr>
          <w:p w14:paraId="0ABDAD1A" w14:textId="77777777" w:rsidR="00D537A3" w:rsidRPr="00FD245B" w:rsidRDefault="00D537A3" w:rsidP="00D537A3">
            <w:pPr>
              <w:jc w:val="right"/>
              <w:rPr>
                <w:sz w:val="20"/>
              </w:rPr>
            </w:pPr>
            <w:r w:rsidRPr="00ED53E7">
              <w:rPr>
                <w:sz w:val="20"/>
              </w:rPr>
              <w:t>E73668</w:t>
            </w:r>
          </w:p>
        </w:tc>
      </w:tr>
      <w:tr w:rsidR="00D537A3" w:rsidRPr="00FD245B" w14:paraId="173F3971" w14:textId="77777777" w:rsidTr="00D537A3">
        <w:trPr>
          <w:trHeight w:val="300"/>
        </w:trPr>
        <w:tc>
          <w:tcPr>
            <w:tcW w:w="1650" w:type="dxa"/>
            <w:shd w:val="clear" w:color="auto" w:fill="auto"/>
            <w:noWrap/>
            <w:vAlign w:val="center"/>
            <w:hideMark/>
          </w:tcPr>
          <w:p w14:paraId="72AC4E0C"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573B2509"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13089BB8"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4C4AA654" w14:textId="4D5BABE8" w:rsidR="00D537A3" w:rsidRPr="00FD245B" w:rsidRDefault="00D537A3" w:rsidP="00D537A3">
            <w:pPr>
              <w:jc w:val="right"/>
              <w:rPr>
                <w:sz w:val="20"/>
              </w:rPr>
            </w:pPr>
            <w:r w:rsidRPr="00FD245B">
              <w:rPr>
                <w:sz w:val="20"/>
              </w:rPr>
              <w:t>1.21634</w:t>
            </w:r>
            <w:r w:rsidR="007D06BF">
              <w:rPr>
                <w:sz w:val="20"/>
              </w:rPr>
              <w:t>*</w:t>
            </w:r>
          </w:p>
        </w:tc>
        <w:tc>
          <w:tcPr>
            <w:tcW w:w="1530" w:type="dxa"/>
            <w:shd w:val="clear" w:color="auto" w:fill="auto"/>
            <w:noWrap/>
            <w:hideMark/>
          </w:tcPr>
          <w:p w14:paraId="66DBBF1A" w14:textId="77777777" w:rsidR="00D537A3" w:rsidRPr="00FD245B" w:rsidRDefault="00D537A3" w:rsidP="00D537A3">
            <w:pPr>
              <w:jc w:val="right"/>
              <w:rPr>
                <w:sz w:val="20"/>
              </w:rPr>
            </w:pPr>
            <w:r w:rsidRPr="00ED53E7">
              <w:rPr>
                <w:sz w:val="20"/>
              </w:rPr>
              <w:t>E73668</w:t>
            </w:r>
          </w:p>
        </w:tc>
      </w:tr>
      <w:tr w:rsidR="00D537A3" w:rsidRPr="00FD245B" w14:paraId="4F6A4182" w14:textId="77777777" w:rsidTr="00D537A3">
        <w:trPr>
          <w:trHeight w:val="300"/>
        </w:trPr>
        <w:tc>
          <w:tcPr>
            <w:tcW w:w="1650" w:type="dxa"/>
            <w:shd w:val="clear" w:color="auto" w:fill="auto"/>
            <w:noWrap/>
            <w:vAlign w:val="center"/>
            <w:hideMark/>
          </w:tcPr>
          <w:p w14:paraId="6F8B543A"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4F2B2D68"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4679BDD5"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4774600E" w14:textId="708A4663" w:rsidR="00D537A3" w:rsidRPr="00FD245B" w:rsidRDefault="00D537A3" w:rsidP="00D537A3">
            <w:pPr>
              <w:jc w:val="right"/>
              <w:rPr>
                <w:sz w:val="20"/>
              </w:rPr>
            </w:pPr>
            <w:r w:rsidRPr="00FD245B">
              <w:rPr>
                <w:sz w:val="20"/>
              </w:rPr>
              <w:t>2.06379</w:t>
            </w:r>
            <w:r w:rsidR="004728C8">
              <w:rPr>
                <w:sz w:val="20"/>
              </w:rPr>
              <w:t>*</w:t>
            </w:r>
          </w:p>
        </w:tc>
        <w:tc>
          <w:tcPr>
            <w:tcW w:w="1530" w:type="dxa"/>
            <w:shd w:val="clear" w:color="auto" w:fill="auto"/>
            <w:noWrap/>
            <w:hideMark/>
          </w:tcPr>
          <w:p w14:paraId="5695E475" w14:textId="77777777" w:rsidR="00D537A3" w:rsidRPr="00FD245B" w:rsidRDefault="00D537A3" w:rsidP="00D537A3">
            <w:pPr>
              <w:jc w:val="right"/>
              <w:rPr>
                <w:sz w:val="20"/>
              </w:rPr>
            </w:pPr>
            <w:r w:rsidRPr="00ED53E7">
              <w:rPr>
                <w:sz w:val="20"/>
              </w:rPr>
              <w:t>E73668</w:t>
            </w:r>
          </w:p>
        </w:tc>
      </w:tr>
      <w:tr w:rsidR="00D537A3" w:rsidRPr="00FD245B" w14:paraId="3825ADDB" w14:textId="77777777" w:rsidTr="00D537A3">
        <w:trPr>
          <w:trHeight w:val="300"/>
        </w:trPr>
        <w:tc>
          <w:tcPr>
            <w:tcW w:w="1650" w:type="dxa"/>
            <w:shd w:val="clear" w:color="auto" w:fill="auto"/>
            <w:noWrap/>
            <w:vAlign w:val="center"/>
            <w:hideMark/>
          </w:tcPr>
          <w:p w14:paraId="3A5FEC5F"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0CFBD1AE"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33A7B988"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44856E86" w14:textId="786BEF8A" w:rsidR="00D537A3" w:rsidRPr="00FD245B" w:rsidRDefault="00D537A3" w:rsidP="00D537A3">
            <w:pPr>
              <w:jc w:val="right"/>
              <w:rPr>
                <w:sz w:val="20"/>
              </w:rPr>
            </w:pPr>
            <w:r w:rsidRPr="00FD245B">
              <w:rPr>
                <w:sz w:val="20"/>
              </w:rPr>
              <w:t>3.10067</w:t>
            </w:r>
            <w:r w:rsidR="001A3E89">
              <w:rPr>
                <w:sz w:val="20"/>
              </w:rPr>
              <w:t>*</w:t>
            </w:r>
          </w:p>
        </w:tc>
        <w:tc>
          <w:tcPr>
            <w:tcW w:w="1530" w:type="dxa"/>
            <w:shd w:val="clear" w:color="auto" w:fill="auto"/>
            <w:noWrap/>
            <w:hideMark/>
          </w:tcPr>
          <w:p w14:paraId="4DEDD588" w14:textId="77777777" w:rsidR="00D537A3" w:rsidRPr="00FD245B" w:rsidRDefault="00D537A3" w:rsidP="00D537A3">
            <w:pPr>
              <w:jc w:val="right"/>
              <w:rPr>
                <w:sz w:val="20"/>
              </w:rPr>
            </w:pPr>
            <w:r w:rsidRPr="00ED53E7">
              <w:rPr>
                <w:sz w:val="20"/>
              </w:rPr>
              <w:t>E73668</w:t>
            </w:r>
          </w:p>
        </w:tc>
      </w:tr>
      <w:tr w:rsidR="00D537A3" w:rsidRPr="00FD245B" w14:paraId="1339DEB3" w14:textId="77777777" w:rsidTr="00D537A3">
        <w:trPr>
          <w:trHeight w:val="300"/>
        </w:trPr>
        <w:tc>
          <w:tcPr>
            <w:tcW w:w="1650" w:type="dxa"/>
            <w:shd w:val="clear" w:color="auto" w:fill="auto"/>
            <w:noWrap/>
            <w:vAlign w:val="center"/>
            <w:hideMark/>
          </w:tcPr>
          <w:p w14:paraId="188B702B"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385AF1A5" w14:textId="77777777" w:rsidR="00D537A3" w:rsidRPr="00FD245B" w:rsidRDefault="00D537A3" w:rsidP="00D537A3">
            <w:pPr>
              <w:rPr>
                <w:i/>
                <w:sz w:val="20"/>
              </w:rPr>
            </w:pPr>
            <w:r w:rsidRPr="00FD245B">
              <w:rPr>
                <w:i/>
                <w:sz w:val="20"/>
              </w:rPr>
              <w:t>gilae ssp. apache</w:t>
            </w:r>
          </w:p>
        </w:tc>
        <w:tc>
          <w:tcPr>
            <w:tcW w:w="1825" w:type="dxa"/>
            <w:shd w:val="clear" w:color="auto" w:fill="auto"/>
            <w:noWrap/>
            <w:vAlign w:val="center"/>
            <w:hideMark/>
          </w:tcPr>
          <w:p w14:paraId="13F5207C" w14:textId="77777777" w:rsidR="00D537A3" w:rsidRPr="00FD245B" w:rsidRDefault="00D537A3" w:rsidP="00D537A3">
            <w:pPr>
              <w:rPr>
                <w:sz w:val="20"/>
              </w:rPr>
            </w:pPr>
            <w:r w:rsidRPr="00FD245B">
              <w:rPr>
                <w:sz w:val="20"/>
              </w:rPr>
              <w:t>Apache Trout</w:t>
            </w:r>
          </w:p>
        </w:tc>
        <w:tc>
          <w:tcPr>
            <w:tcW w:w="1260" w:type="dxa"/>
            <w:shd w:val="clear" w:color="auto" w:fill="auto"/>
            <w:noWrap/>
            <w:vAlign w:val="center"/>
            <w:hideMark/>
          </w:tcPr>
          <w:p w14:paraId="3DEBEAD9" w14:textId="23CC4D78" w:rsidR="00D537A3" w:rsidRPr="00FD245B" w:rsidRDefault="00D537A3" w:rsidP="00D537A3">
            <w:pPr>
              <w:jc w:val="right"/>
              <w:rPr>
                <w:sz w:val="20"/>
              </w:rPr>
            </w:pPr>
            <w:r w:rsidRPr="00FD245B">
              <w:rPr>
                <w:sz w:val="20"/>
              </w:rPr>
              <w:t>1.64505</w:t>
            </w:r>
            <w:r w:rsidR="00AD1E4B">
              <w:rPr>
                <w:sz w:val="20"/>
              </w:rPr>
              <w:t>*</w:t>
            </w:r>
          </w:p>
        </w:tc>
        <w:tc>
          <w:tcPr>
            <w:tcW w:w="1530" w:type="dxa"/>
            <w:shd w:val="clear" w:color="auto" w:fill="auto"/>
            <w:noWrap/>
            <w:hideMark/>
          </w:tcPr>
          <w:p w14:paraId="1E9D4A58" w14:textId="77777777" w:rsidR="00D537A3" w:rsidRPr="00FD245B" w:rsidRDefault="00D537A3" w:rsidP="00D537A3">
            <w:pPr>
              <w:jc w:val="right"/>
              <w:rPr>
                <w:sz w:val="20"/>
              </w:rPr>
            </w:pPr>
            <w:r w:rsidRPr="00ED53E7">
              <w:rPr>
                <w:sz w:val="20"/>
              </w:rPr>
              <w:t>E73668</w:t>
            </w:r>
          </w:p>
        </w:tc>
      </w:tr>
      <w:tr w:rsidR="00D537A3" w:rsidRPr="00FD245B" w14:paraId="6F6EE46E" w14:textId="77777777" w:rsidTr="00D537A3">
        <w:trPr>
          <w:trHeight w:val="300"/>
        </w:trPr>
        <w:tc>
          <w:tcPr>
            <w:tcW w:w="1650" w:type="dxa"/>
            <w:shd w:val="clear" w:color="auto" w:fill="auto"/>
            <w:noWrap/>
            <w:vAlign w:val="center"/>
            <w:hideMark/>
          </w:tcPr>
          <w:p w14:paraId="2E212C81" w14:textId="77777777" w:rsidR="00D537A3" w:rsidRPr="00FD245B" w:rsidRDefault="00D537A3" w:rsidP="00D537A3">
            <w:pPr>
              <w:rPr>
                <w:i/>
                <w:sz w:val="20"/>
              </w:rPr>
            </w:pPr>
            <w:r w:rsidRPr="00FD245B">
              <w:rPr>
                <w:i/>
                <w:sz w:val="20"/>
              </w:rPr>
              <w:lastRenderedPageBreak/>
              <w:t>Oncorhynchus</w:t>
            </w:r>
          </w:p>
        </w:tc>
        <w:tc>
          <w:tcPr>
            <w:tcW w:w="2100" w:type="dxa"/>
            <w:shd w:val="clear" w:color="auto" w:fill="auto"/>
            <w:noWrap/>
            <w:vAlign w:val="center"/>
            <w:hideMark/>
          </w:tcPr>
          <w:p w14:paraId="49B52289" w14:textId="77777777" w:rsidR="00D537A3" w:rsidRPr="00FD245B" w:rsidRDefault="00D537A3" w:rsidP="00D537A3">
            <w:pPr>
              <w:rPr>
                <w:i/>
                <w:sz w:val="20"/>
              </w:rPr>
            </w:pPr>
            <w:r w:rsidRPr="00FD245B">
              <w:rPr>
                <w:i/>
                <w:sz w:val="20"/>
              </w:rPr>
              <w:t>gilae ssp. apache</w:t>
            </w:r>
          </w:p>
        </w:tc>
        <w:tc>
          <w:tcPr>
            <w:tcW w:w="1825" w:type="dxa"/>
            <w:shd w:val="clear" w:color="auto" w:fill="auto"/>
            <w:noWrap/>
            <w:vAlign w:val="center"/>
            <w:hideMark/>
          </w:tcPr>
          <w:p w14:paraId="44FABB29" w14:textId="77777777" w:rsidR="00D537A3" w:rsidRPr="00FD245B" w:rsidRDefault="00D537A3" w:rsidP="00D537A3">
            <w:pPr>
              <w:rPr>
                <w:sz w:val="20"/>
              </w:rPr>
            </w:pPr>
            <w:r w:rsidRPr="00FD245B">
              <w:rPr>
                <w:sz w:val="20"/>
              </w:rPr>
              <w:t>Apache Trout</w:t>
            </w:r>
          </w:p>
        </w:tc>
        <w:tc>
          <w:tcPr>
            <w:tcW w:w="1260" w:type="dxa"/>
            <w:shd w:val="clear" w:color="auto" w:fill="auto"/>
            <w:noWrap/>
            <w:vAlign w:val="center"/>
            <w:hideMark/>
          </w:tcPr>
          <w:p w14:paraId="61EAE21E" w14:textId="29CECEB8" w:rsidR="00D537A3" w:rsidRPr="00FD245B" w:rsidRDefault="00D537A3" w:rsidP="00D537A3">
            <w:pPr>
              <w:jc w:val="right"/>
              <w:rPr>
                <w:sz w:val="20"/>
              </w:rPr>
            </w:pPr>
            <w:r w:rsidRPr="00FD245B">
              <w:rPr>
                <w:sz w:val="20"/>
              </w:rPr>
              <w:t>1.42571</w:t>
            </w:r>
            <w:r w:rsidR="009D7190">
              <w:rPr>
                <w:sz w:val="20"/>
              </w:rPr>
              <w:t>*</w:t>
            </w:r>
          </w:p>
        </w:tc>
        <w:tc>
          <w:tcPr>
            <w:tcW w:w="1530" w:type="dxa"/>
            <w:shd w:val="clear" w:color="auto" w:fill="auto"/>
            <w:noWrap/>
            <w:hideMark/>
          </w:tcPr>
          <w:p w14:paraId="0AF18B05" w14:textId="77777777" w:rsidR="00D537A3" w:rsidRPr="00FD245B" w:rsidRDefault="00D537A3" w:rsidP="00D537A3">
            <w:pPr>
              <w:jc w:val="right"/>
              <w:rPr>
                <w:sz w:val="20"/>
              </w:rPr>
            </w:pPr>
            <w:r w:rsidRPr="00ED53E7">
              <w:rPr>
                <w:sz w:val="20"/>
              </w:rPr>
              <w:t>E73668</w:t>
            </w:r>
          </w:p>
        </w:tc>
      </w:tr>
      <w:tr w:rsidR="00D537A3" w:rsidRPr="00FD245B" w14:paraId="6C1E9C5D" w14:textId="77777777" w:rsidTr="00D537A3">
        <w:trPr>
          <w:trHeight w:val="300"/>
        </w:trPr>
        <w:tc>
          <w:tcPr>
            <w:tcW w:w="1650" w:type="dxa"/>
            <w:shd w:val="clear" w:color="auto" w:fill="auto"/>
            <w:noWrap/>
            <w:vAlign w:val="center"/>
            <w:hideMark/>
          </w:tcPr>
          <w:p w14:paraId="0C3E30D9" w14:textId="77777777" w:rsidR="00D537A3" w:rsidRPr="00FD245B" w:rsidRDefault="00D537A3" w:rsidP="00D537A3">
            <w:pPr>
              <w:rPr>
                <w:i/>
                <w:sz w:val="20"/>
              </w:rPr>
            </w:pPr>
            <w:r w:rsidRPr="00FD245B">
              <w:rPr>
                <w:i/>
                <w:sz w:val="20"/>
              </w:rPr>
              <w:t>Acipenser</w:t>
            </w:r>
          </w:p>
        </w:tc>
        <w:tc>
          <w:tcPr>
            <w:tcW w:w="2100" w:type="dxa"/>
            <w:shd w:val="clear" w:color="auto" w:fill="auto"/>
            <w:noWrap/>
            <w:vAlign w:val="center"/>
            <w:hideMark/>
          </w:tcPr>
          <w:p w14:paraId="48E4A310" w14:textId="77777777" w:rsidR="00D537A3" w:rsidRPr="00FD245B" w:rsidRDefault="00D537A3" w:rsidP="00D537A3">
            <w:pPr>
              <w:rPr>
                <w:i/>
                <w:sz w:val="20"/>
              </w:rPr>
            </w:pPr>
            <w:r w:rsidRPr="00FD245B">
              <w:rPr>
                <w:i/>
                <w:sz w:val="20"/>
              </w:rPr>
              <w:t>brevirostrum</w:t>
            </w:r>
          </w:p>
        </w:tc>
        <w:tc>
          <w:tcPr>
            <w:tcW w:w="1825" w:type="dxa"/>
            <w:shd w:val="clear" w:color="auto" w:fill="auto"/>
            <w:noWrap/>
            <w:vAlign w:val="center"/>
            <w:hideMark/>
          </w:tcPr>
          <w:p w14:paraId="0650796D" w14:textId="77777777" w:rsidR="00D537A3" w:rsidRPr="00FD245B" w:rsidRDefault="00D537A3" w:rsidP="00D537A3">
            <w:pPr>
              <w:rPr>
                <w:sz w:val="20"/>
              </w:rPr>
            </w:pPr>
            <w:r w:rsidRPr="00FD245B">
              <w:rPr>
                <w:sz w:val="20"/>
              </w:rPr>
              <w:t>Shortnose Sturgeon</w:t>
            </w:r>
          </w:p>
        </w:tc>
        <w:tc>
          <w:tcPr>
            <w:tcW w:w="1260" w:type="dxa"/>
            <w:shd w:val="clear" w:color="auto" w:fill="auto"/>
            <w:noWrap/>
            <w:vAlign w:val="center"/>
            <w:hideMark/>
          </w:tcPr>
          <w:p w14:paraId="584F118E" w14:textId="6267DE93" w:rsidR="00D537A3" w:rsidRPr="00FD245B" w:rsidRDefault="00D537A3" w:rsidP="00D537A3">
            <w:pPr>
              <w:jc w:val="right"/>
              <w:rPr>
                <w:sz w:val="20"/>
              </w:rPr>
            </w:pPr>
            <w:r w:rsidRPr="00FD245B">
              <w:rPr>
                <w:sz w:val="20"/>
              </w:rPr>
              <w:t>1.949</w:t>
            </w:r>
            <w:r w:rsidR="00994F6E">
              <w:rPr>
                <w:sz w:val="20"/>
              </w:rPr>
              <w:t>*</w:t>
            </w:r>
          </w:p>
        </w:tc>
        <w:tc>
          <w:tcPr>
            <w:tcW w:w="1530" w:type="dxa"/>
            <w:shd w:val="clear" w:color="auto" w:fill="auto"/>
            <w:noWrap/>
            <w:vAlign w:val="center"/>
            <w:hideMark/>
          </w:tcPr>
          <w:p w14:paraId="6C614EF2" w14:textId="77777777" w:rsidR="00D537A3" w:rsidRPr="00FD245B" w:rsidRDefault="00D537A3" w:rsidP="00D537A3">
            <w:pPr>
              <w:jc w:val="right"/>
              <w:rPr>
                <w:sz w:val="20"/>
              </w:rPr>
            </w:pPr>
            <w:r>
              <w:rPr>
                <w:sz w:val="20"/>
              </w:rPr>
              <w:t>E</w:t>
            </w:r>
            <w:r w:rsidRPr="00FD245B">
              <w:rPr>
                <w:sz w:val="20"/>
              </w:rPr>
              <w:t>153255</w:t>
            </w:r>
          </w:p>
        </w:tc>
      </w:tr>
      <w:tr w:rsidR="00D537A3" w:rsidRPr="00FD245B" w14:paraId="50606449" w14:textId="77777777" w:rsidTr="00D537A3">
        <w:trPr>
          <w:trHeight w:val="300"/>
        </w:trPr>
        <w:tc>
          <w:tcPr>
            <w:tcW w:w="1650" w:type="dxa"/>
            <w:shd w:val="clear" w:color="auto" w:fill="auto"/>
            <w:noWrap/>
            <w:vAlign w:val="center"/>
            <w:hideMark/>
          </w:tcPr>
          <w:p w14:paraId="6D617EC3"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5048FD18" w14:textId="77777777" w:rsidR="00D537A3" w:rsidRPr="00FD245B" w:rsidRDefault="00D537A3" w:rsidP="00D537A3">
            <w:pPr>
              <w:rPr>
                <w:i/>
                <w:sz w:val="20"/>
              </w:rPr>
            </w:pPr>
            <w:r w:rsidRPr="00FD245B">
              <w:rPr>
                <w:i/>
                <w:sz w:val="20"/>
              </w:rPr>
              <w:t>promelas</w:t>
            </w:r>
          </w:p>
        </w:tc>
        <w:tc>
          <w:tcPr>
            <w:tcW w:w="1825" w:type="dxa"/>
            <w:shd w:val="clear" w:color="auto" w:fill="auto"/>
            <w:noWrap/>
            <w:vAlign w:val="center"/>
            <w:hideMark/>
          </w:tcPr>
          <w:p w14:paraId="1B225E1C"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10810A3A" w14:textId="2C4BBEE1" w:rsidR="00D537A3" w:rsidRPr="00FD245B" w:rsidRDefault="00D537A3" w:rsidP="00D537A3">
            <w:pPr>
              <w:jc w:val="right"/>
              <w:rPr>
                <w:sz w:val="20"/>
              </w:rPr>
            </w:pPr>
            <w:r w:rsidRPr="00FD245B">
              <w:rPr>
                <w:sz w:val="20"/>
              </w:rPr>
              <w:t>5.171</w:t>
            </w:r>
            <w:r w:rsidR="00A91376">
              <w:rPr>
                <w:sz w:val="20"/>
              </w:rPr>
              <w:t>*</w:t>
            </w:r>
          </w:p>
        </w:tc>
        <w:tc>
          <w:tcPr>
            <w:tcW w:w="1530" w:type="dxa"/>
            <w:shd w:val="clear" w:color="auto" w:fill="auto"/>
            <w:noWrap/>
            <w:hideMark/>
          </w:tcPr>
          <w:p w14:paraId="4172136F" w14:textId="77777777" w:rsidR="00D537A3" w:rsidRPr="00FD245B" w:rsidRDefault="00D537A3" w:rsidP="00D537A3">
            <w:pPr>
              <w:jc w:val="right"/>
              <w:rPr>
                <w:sz w:val="20"/>
              </w:rPr>
            </w:pPr>
            <w:r w:rsidRPr="002365D5">
              <w:rPr>
                <w:sz w:val="20"/>
              </w:rPr>
              <w:t>E153255</w:t>
            </w:r>
          </w:p>
        </w:tc>
      </w:tr>
      <w:tr w:rsidR="00D537A3" w:rsidRPr="00FD245B" w14:paraId="08D819AB" w14:textId="77777777" w:rsidTr="00D537A3">
        <w:trPr>
          <w:trHeight w:val="300"/>
        </w:trPr>
        <w:tc>
          <w:tcPr>
            <w:tcW w:w="1650" w:type="dxa"/>
            <w:shd w:val="clear" w:color="auto" w:fill="auto"/>
            <w:noWrap/>
            <w:vAlign w:val="center"/>
            <w:hideMark/>
          </w:tcPr>
          <w:p w14:paraId="1CF431FE" w14:textId="77777777" w:rsidR="00D537A3" w:rsidRPr="00FD245B" w:rsidRDefault="00D537A3" w:rsidP="00D537A3">
            <w:pPr>
              <w:rPr>
                <w:i/>
                <w:sz w:val="20"/>
              </w:rPr>
            </w:pPr>
            <w:r w:rsidRPr="00FD245B">
              <w:rPr>
                <w:i/>
                <w:sz w:val="20"/>
              </w:rPr>
              <w:t>Gila</w:t>
            </w:r>
          </w:p>
        </w:tc>
        <w:tc>
          <w:tcPr>
            <w:tcW w:w="2100" w:type="dxa"/>
            <w:shd w:val="clear" w:color="auto" w:fill="auto"/>
            <w:noWrap/>
            <w:vAlign w:val="center"/>
            <w:hideMark/>
          </w:tcPr>
          <w:p w14:paraId="5F2E9F35" w14:textId="77777777" w:rsidR="00D537A3" w:rsidRPr="00FD245B" w:rsidRDefault="00D537A3" w:rsidP="00D537A3">
            <w:pPr>
              <w:rPr>
                <w:i/>
                <w:sz w:val="20"/>
              </w:rPr>
            </w:pPr>
            <w:r w:rsidRPr="00FD245B">
              <w:rPr>
                <w:i/>
                <w:sz w:val="20"/>
              </w:rPr>
              <w:t>elegans</w:t>
            </w:r>
          </w:p>
        </w:tc>
        <w:tc>
          <w:tcPr>
            <w:tcW w:w="1825" w:type="dxa"/>
            <w:shd w:val="clear" w:color="auto" w:fill="auto"/>
            <w:noWrap/>
            <w:vAlign w:val="center"/>
            <w:hideMark/>
          </w:tcPr>
          <w:p w14:paraId="1A9EAE77" w14:textId="77777777" w:rsidR="00D537A3" w:rsidRPr="00FD245B" w:rsidRDefault="00D537A3" w:rsidP="00D537A3">
            <w:pPr>
              <w:rPr>
                <w:sz w:val="20"/>
              </w:rPr>
            </w:pPr>
            <w:r w:rsidRPr="00FD245B">
              <w:rPr>
                <w:sz w:val="20"/>
              </w:rPr>
              <w:t>Bonytail</w:t>
            </w:r>
          </w:p>
        </w:tc>
        <w:tc>
          <w:tcPr>
            <w:tcW w:w="1260" w:type="dxa"/>
            <w:shd w:val="clear" w:color="auto" w:fill="auto"/>
            <w:noWrap/>
            <w:vAlign w:val="center"/>
            <w:hideMark/>
          </w:tcPr>
          <w:p w14:paraId="5497C885" w14:textId="53F51DFF" w:rsidR="00D537A3" w:rsidRPr="00FD245B" w:rsidRDefault="00D537A3" w:rsidP="00D537A3">
            <w:pPr>
              <w:jc w:val="right"/>
              <w:rPr>
                <w:sz w:val="20"/>
              </w:rPr>
            </w:pPr>
            <w:r w:rsidRPr="00FD245B">
              <w:rPr>
                <w:sz w:val="20"/>
              </w:rPr>
              <w:t>3.044</w:t>
            </w:r>
            <w:r w:rsidR="001A3E89">
              <w:rPr>
                <w:sz w:val="20"/>
              </w:rPr>
              <w:t>*</w:t>
            </w:r>
          </w:p>
        </w:tc>
        <w:tc>
          <w:tcPr>
            <w:tcW w:w="1530" w:type="dxa"/>
            <w:shd w:val="clear" w:color="auto" w:fill="auto"/>
            <w:noWrap/>
            <w:hideMark/>
          </w:tcPr>
          <w:p w14:paraId="5DF4867C" w14:textId="77777777" w:rsidR="00D537A3" w:rsidRPr="00FD245B" w:rsidRDefault="00D537A3" w:rsidP="00D537A3">
            <w:pPr>
              <w:jc w:val="right"/>
              <w:rPr>
                <w:sz w:val="20"/>
              </w:rPr>
            </w:pPr>
            <w:r w:rsidRPr="002365D5">
              <w:rPr>
                <w:sz w:val="20"/>
              </w:rPr>
              <w:t>E153255</w:t>
            </w:r>
          </w:p>
        </w:tc>
      </w:tr>
      <w:tr w:rsidR="00D537A3" w:rsidRPr="00FD245B" w14:paraId="59D903C5" w14:textId="77777777" w:rsidTr="00D537A3">
        <w:trPr>
          <w:trHeight w:val="300"/>
        </w:trPr>
        <w:tc>
          <w:tcPr>
            <w:tcW w:w="1650" w:type="dxa"/>
            <w:shd w:val="clear" w:color="auto" w:fill="auto"/>
            <w:noWrap/>
            <w:vAlign w:val="center"/>
            <w:hideMark/>
          </w:tcPr>
          <w:p w14:paraId="655D67B2" w14:textId="77777777" w:rsidR="00D537A3" w:rsidRPr="00FD245B" w:rsidRDefault="00D537A3" w:rsidP="00D537A3">
            <w:pPr>
              <w:rPr>
                <w:i/>
                <w:sz w:val="20"/>
              </w:rPr>
            </w:pPr>
            <w:r w:rsidRPr="00FD245B">
              <w:rPr>
                <w:i/>
                <w:sz w:val="20"/>
              </w:rPr>
              <w:t>Notropis</w:t>
            </w:r>
          </w:p>
        </w:tc>
        <w:tc>
          <w:tcPr>
            <w:tcW w:w="2100" w:type="dxa"/>
            <w:shd w:val="clear" w:color="auto" w:fill="auto"/>
            <w:noWrap/>
            <w:vAlign w:val="center"/>
            <w:hideMark/>
          </w:tcPr>
          <w:p w14:paraId="4B6008CE" w14:textId="77777777" w:rsidR="00D537A3" w:rsidRPr="00FD245B" w:rsidRDefault="00D537A3" w:rsidP="00D537A3">
            <w:pPr>
              <w:rPr>
                <w:i/>
                <w:sz w:val="20"/>
              </w:rPr>
            </w:pPr>
            <w:r w:rsidRPr="00FD245B">
              <w:rPr>
                <w:i/>
                <w:sz w:val="20"/>
              </w:rPr>
              <w:t>mekistocholas</w:t>
            </w:r>
          </w:p>
        </w:tc>
        <w:tc>
          <w:tcPr>
            <w:tcW w:w="1825" w:type="dxa"/>
            <w:shd w:val="clear" w:color="auto" w:fill="auto"/>
            <w:noWrap/>
            <w:vAlign w:val="center"/>
            <w:hideMark/>
          </w:tcPr>
          <w:p w14:paraId="3E3EAB51" w14:textId="77777777" w:rsidR="00D537A3" w:rsidRPr="00FD245B" w:rsidRDefault="00D537A3" w:rsidP="00D537A3">
            <w:pPr>
              <w:rPr>
                <w:sz w:val="20"/>
              </w:rPr>
            </w:pPr>
            <w:r w:rsidRPr="00FD245B">
              <w:rPr>
                <w:sz w:val="20"/>
              </w:rPr>
              <w:t>Cape Fear Shiner</w:t>
            </w:r>
          </w:p>
        </w:tc>
        <w:tc>
          <w:tcPr>
            <w:tcW w:w="1260" w:type="dxa"/>
            <w:shd w:val="clear" w:color="auto" w:fill="auto"/>
            <w:noWrap/>
            <w:vAlign w:val="center"/>
            <w:hideMark/>
          </w:tcPr>
          <w:p w14:paraId="053F0C29" w14:textId="34F63D79" w:rsidR="00D537A3" w:rsidRPr="00FD245B" w:rsidRDefault="00D537A3" w:rsidP="00D537A3">
            <w:pPr>
              <w:jc w:val="right"/>
              <w:rPr>
                <w:sz w:val="20"/>
              </w:rPr>
            </w:pPr>
            <w:r w:rsidRPr="00FD245B">
              <w:rPr>
                <w:sz w:val="20"/>
              </w:rPr>
              <w:t>4.264</w:t>
            </w:r>
            <w:r w:rsidR="002F3A1E">
              <w:rPr>
                <w:sz w:val="20"/>
              </w:rPr>
              <w:t>*</w:t>
            </w:r>
          </w:p>
        </w:tc>
        <w:tc>
          <w:tcPr>
            <w:tcW w:w="1530" w:type="dxa"/>
            <w:shd w:val="clear" w:color="auto" w:fill="auto"/>
            <w:noWrap/>
            <w:hideMark/>
          </w:tcPr>
          <w:p w14:paraId="5EC22A2E" w14:textId="77777777" w:rsidR="00D537A3" w:rsidRPr="00FD245B" w:rsidRDefault="00D537A3" w:rsidP="00D537A3">
            <w:pPr>
              <w:jc w:val="right"/>
              <w:rPr>
                <w:sz w:val="20"/>
              </w:rPr>
            </w:pPr>
            <w:r w:rsidRPr="002365D5">
              <w:rPr>
                <w:sz w:val="20"/>
              </w:rPr>
              <w:t>E153255</w:t>
            </w:r>
          </w:p>
        </w:tc>
      </w:tr>
      <w:tr w:rsidR="00D537A3" w:rsidRPr="00FD245B" w14:paraId="1433ECBC" w14:textId="77777777" w:rsidTr="00D537A3">
        <w:trPr>
          <w:trHeight w:val="300"/>
        </w:trPr>
        <w:tc>
          <w:tcPr>
            <w:tcW w:w="1650" w:type="dxa"/>
            <w:shd w:val="clear" w:color="auto" w:fill="auto"/>
            <w:noWrap/>
            <w:vAlign w:val="center"/>
            <w:hideMark/>
          </w:tcPr>
          <w:p w14:paraId="75728D55" w14:textId="77777777" w:rsidR="00D537A3" w:rsidRPr="00FD245B" w:rsidRDefault="00D537A3" w:rsidP="00D537A3">
            <w:pPr>
              <w:rPr>
                <w:i/>
                <w:sz w:val="20"/>
              </w:rPr>
            </w:pPr>
            <w:r w:rsidRPr="00FD245B">
              <w:rPr>
                <w:i/>
                <w:sz w:val="20"/>
              </w:rPr>
              <w:t>Ptychocheilus</w:t>
            </w:r>
          </w:p>
        </w:tc>
        <w:tc>
          <w:tcPr>
            <w:tcW w:w="2100" w:type="dxa"/>
            <w:shd w:val="clear" w:color="auto" w:fill="auto"/>
            <w:noWrap/>
            <w:vAlign w:val="center"/>
            <w:hideMark/>
          </w:tcPr>
          <w:p w14:paraId="46A4DDE1" w14:textId="77777777" w:rsidR="00D537A3" w:rsidRPr="00FD245B" w:rsidRDefault="00D537A3" w:rsidP="00D537A3">
            <w:pPr>
              <w:rPr>
                <w:i/>
                <w:sz w:val="20"/>
              </w:rPr>
            </w:pPr>
            <w:r w:rsidRPr="00FD245B">
              <w:rPr>
                <w:i/>
                <w:sz w:val="20"/>
              </w:rPr>
              <w:t>lucius</w:t>
            </w:r>
          </w:p>
        </w:tc>
        <w:tc>
          <w:tcPr>
            <w:tcW w:w="1825" w:type="dxa"/>
            <w:shd w:val="clear" w:color="auto" w:fill="auto"/>
            <w:noWrap/>
            <w:vAlign w:val="center"/>
            <w:hideMark/>
          </w:tcPr>
          <w:p w14:paraId="3DE0DF13" w14:textId="77777777" w:rsidR="00D537A3" w:rsidRPr="00FD245B" w:rsidRDefault="00D537A3" w:rsidP="00D537A3">
            <w:pPr>
              <w:rPr>
                <w:sz w:val="20"/>
              </w:rPr>
            </w:pPr>
            <w:r w:rsidRPr="00FD245B">
              <w:rPr>
                <w:sz w:val="20"/>
              </w:rPr>
              <w:t>Colorado Squawfish</w:t>
            </w:r>
          </w:p>
        </w:tc>
        <w:tc>
          <w:tcPr>
            <w:tcW w:w="1260" w:type="dxa"/>
            <w:shd w:val="clear" w:color="auto" w:fill="auto"/>
            <w:noWrap/>
            <w:vAlign w:val="center"/>
            <w:hideMark/>
          </w:tcPr>
          <w:p w14:paraId="76DAA9AD" w14:textId="11BC912F" w:rsidR="00D537A3" w:rsidRPr="00FD245B" w:rsidRDefault="00D537A3" w:rsidP="00D537A3">
            <w:pPr>
              <w:jc w:val="right"/>
              <w:rPr>
                <w:sz w:val="20"/>
              </w:rPr>
            </w:pPr>
            <w:r w:rsidRPr="00FD245B">
              <w:rPr>
                <w:sz w:val="20"/>
              </w:rPr>
              <w:t>3.083</w:t>
            </w:r>
            <w:r w:rsidR="001A3E89">
              <w:rPr>
                <w:sz w:val="20"/>
              </w:rPr>
              <w:t>*</w:t>
            </w:r>
          </w:p>
        </w:tc>
        <w:tc>
          <w:tcPr>
            <w:tcW w:w="1530" w:type="dxa"/>
            <w:shd w:val="clear" w:color="auto" w:fill="auto"/>
            <w:noWrap/>
            <w:hideMark/>
          </w:tcPr>
          <w:p w14:paraId="3DAC4084" w14:textId="77777777" w:rsidR="00D537A3" w:rsidRPr="00FD245B" w:rsidRDefault="00D537A3" w:rsidP="00D537A3">
            <w:pPr>
              <w:jc w:val="right"/>
              <w:rPr>
                <w:sz w:val="20"/>
              </w:rPr>
            </w:pPr>
            <w:r w:rsidRPr="002365D5">
              <w:rPr>
                <w:sz w:val="20"/>
              </w:rPr>
              <w:t>E153255</w:t>
            </w:r>
          </w:p>
        </w:tc>
      </w:tr>
      <w:tr w:rsidR="00D537A3" w:rsidRPr="00FD245B" w14:paraId="10A59BA0" w14:textId="77777777" w:rsidTr="00D537A3">
        <w:trPr>
          <w:trHeight w:val="300"/>
        </w:trPr>
        <w:tc>
          <w:tcPr>
            <w:tcW w:w="1650" w:type="dxa"/>
            <w:shd w:val="clear" w:color="auto" w:fill="auto"/>
            <w:noWrap/>
            <w:vAlign w:val="center"/>
            <w:hideMark/>
          </w:tcPr>
          <w:p w14:paraId="270DA78A" w14:textId="77777777" w:rsidR="00D537A3" w:rsidRPr="00FD245B" w:rsidRDefault="00D537A3" w:rsidP="00D537A3">
            <w:pPr>
              <w:rPr>
                <w:i/>
                <w:sz w:val="20"/>
              </w:rPr>
            </w:pPr>
            <w:r w:rsidRPr="00FD245B">
              <w:rPr>
                <w:i/>
                <w:sz w:val="20"/>
              </w:rPr>
              <w:t>Erimonax</w:t>
            </w:r>
          </w:p>
        </w:tc>
        <w:tc>
          <w:tcPr>
            <w:tcW w:w="2100" w:type="dxa"/>
            <w:shd w:val="clear" w:color="auto" w:fill="auto"/>
            <w:noWrap/>
            <w:vAlign w:val="center"/>
            <w:hideMark/>
          </w:tcPr>
          <w:p w14:paraId="51E1184C" w14:textId="77777777" w:rsidR="00D537A3" w:rsidRPr="00FD245B" w:rsidRDefault="00D537A3" w:rsidP="00D537A3">
            <w:pPr>
              <w:rPr>
                <w:i/>
                <w:sz w:val="20"/>
              </w:rPr>
            </w:pPr>
            <w:r w:rsidRPr="00FD245B">
              <w:rPr>
                <w:i/>
                <w:sz w:val="20"/>
              </w:rPr>
              <w:t>monachus</w:t>
            </w:r>
          </w:p>
        </w:tc>
        <w:tc>
          <w:tcPr>
            <w:tcW w:w="1825" w:type="dxa"/>
            <w:shd w:val="clear" w:color="auto" w:fill="auto"/>
            <w:noWrap/>
            <w:vAlign w:val="center"/>
            <w:hideMark/>
          </w:tcPr>
          <w:p w14:paraId="436DFA2B" w14:textId="77777777" w:rsidR="00D537A3" w:rsidRPr="00FD245B" w:rsidRDefault="00D537A3" w:rsidP="00D537A3">
            <w:pPr>
              <w:rPr>
                <w:sz w:val="20"/>
              </w:rPr>
            </w:pPr>
            <w:r w:rsidRPr="00FD245B">
              <w:rPr>
                <w:sz w:val="20"/>
              </w:rPr>
              <w:t>Spotfin Chub</w:t>
            </w:r>
          </w:p>
        </w:tc>
        <w:tc>
          <w:tcPr>
            <w:tcW w:w="1260" w:type="dxa"/>
            <w:shd w:val="clear" w:color="auto" w:fill="auto"/>
            <w:noWrap/>
            <w:vAlign w:val="center"/>
            <w:hideMark/>
          </w:tcPr>
          <w:p w14:paraId="6D23264D" w14:textId="2BA70BD8" w:rsidR="00D537A3" w:rsidRPr="00FD245B" w:rsidRDefault="00D537A3" w:rsidP="00D537A3">
            <w:pPr>
              <w:jc w:val="right"/>
              <w:rPr>
                <w:sz w:val="20"/>
              </w:rPr>
            </w:pPr>
            <w:r w:rsidRPr="00FD245B">
              <w:rPr>
                <w:sz w:val="20"/>
              </w:rPr>
              <w:t>3.416</w:t>
            </w:r>
            <w:r w:rsidR="00A93D19">
              <w:rPr>
                <w:sz w:val="20"/>
              </w:rPr>
              <w:t>*</w:t>
            </w:r>
          </w:p>
        </w:tc>
        <w:tc>
          <w:tcPr>
            <w:tcW w:w="1530" w:type="dxa"/>
            <w:shd w:val="clear" w:color="auto" w:fill="auto"/>
            <w:noWrap/>
            <w:hideMark/>
          </w:tcPr>
          <w:p w14:paraId="78813A47" w14:textId="77777777" w:rsidR="00D537A3" w:rsidRPr="00FD245B" w:rsidRDefault="00D537A3" w:rsidP="00D537A3">
            <w:pPr>
              <w:jc w:val="right"/>
              <w:rPr>
                <w:sz w:val="20"/>
              </w:rPr>
            </w:pPr>
            <w:r w:rsidRPr="002365D5">
              <w:rPr>
                <w:sz w:val="20"/>
              </w:rPr>
              <w:t>E153255</w:t>
            </w:r>
          </w:p>
        </w:tc>
      </w:tr>
      <w:tr w:rsidR="00D537A3" w:rsidRPr="00FD245B" w14:paraId="3D3A0AC3" w14:textId="77777777" w:rsidTr="00D537A3">
        <w:trPr>
          <w:trHeight w:val="300"/>
        </w:trPr>
        <w:tc>
          <w:tcPr>
            <w:tcW w:w="1650" w:type="dxa"/>
            <w:shd w:val="clear" w:color="auto" w:fill="auto"/>
            <w:noWrap/>
            <w:vAlign w:val="center"/>
            <w:hideMark/>
          </w:tcPr>
          <w:p w14:paraId="3C4FF6E8" w14:textId="77777777" w:rsidR="00D537A3" w:rsidRPr="00FD245B" w:rsidRDefault="00D537A3" w:rsidP="00D537A3">
            <w:pPr>
              <w:rPr>
                <w:i/>
                <w:sz w:val="20"/>
              </w:rPr>
            </w:pPr>
            <w:r w:rsidRPr="00FD245B">
              <w:rPr>
                <w:i/>
                <w:sz w:val="20"/>
              </w:rPr>
              <w:t>Xyrauchen</w:t>
            </w:r>
          </w:p>
        </w:tc>
        <w:tc>
          <w:tcPr>
            <w:tcW w:w="2100" w:type="dxa"/>
            <w:shd w:val="clear" w:color="auto" w:fill="auto"/>
            <w:noWrap/>
            <w:vAlign w:val="center"/>
            <w:hideMark/>
          </w:tcPr>
          <w:p w14:paraId="62BFFB72" w14:textId="77777777" w:rsidR="00D537A3" w:rsidRPr="00FD245B" w:rsidRDefault="00D537A3" w:rsidP="00D537A3">
            <w:pPr>
              <w:rPr>
                <w:i/>
                <w:sz w:val="20"/>
              </w:rPr>
            </w:pPr>
            <w:r w:rsidRPr="00FD245B">
              <w:rPr>
                <w:i/>
                <w:sz w:val="20"/>
              </w:rPr>
              <w:t>texanus</w:t>
            </w:r>
          </w:p>
        </w:tc>
        <w:tc>
          <w:tcPr>
            <w:tcW w:w="1825" w:type="dxa"/>
            <w:shd w:val="clear" w:color="auto" w:fill="auto"/>
            <w:noWrap/>
            <w:vAlign w:val="center"/>
            <w:hideMark/>
          </w:tcPr>
          <w:p w14:paraId="7A1E2418" w14:textId="77777777" w:rsidR="00D537A3" w:rsidRPr="00FD245B" w:rsidRDefault="00D537A3" w:rsidP="00D537A3">
            <w:pPr>
              <w:rPr>
                <w:sz w:val="20"/>
              </w:rPr>
            </w:pPr>
            <w:r w:rsidRPr="00FD245B">
              <w:rPr>
                <w:sz w:val="20"/>
              </w:rPr>
              <w:t>Razorback Sucker</w:t>
            </w:r>
          </w:p>
        </w:tc>
        <w:tc>
          <w:tcPr>
            <w:tcW w:w="1260" w:type="dxa"/>
            <w:shd w:val="clear" w:color="auto" w:fill="auto"/>
            <w:noWrap/>
            <w:vAlign w:val="center"/>
            <w:hideMark/>
          </w:tcPr>
          <w:p w14:paraId="715BAB32" w14:textId="4C6C10CF" w:rsidR="00D537A3" w:rsidRPr="00FD245B" w:rsidRDefault="00D537A3" w:rsidP="00D537A3">
            <w:pPr>
              <w:jc w:val="right"/>
              <w:rPr>
                <w:sz w:val="20"/>
              </w:rPr>
            </w:pPr>
            <w:r w:rsidRPr="00FD245B">
              <w:rPr>
                <w:sz w:val="20"/>
              </w:rPr>
              <w:t>4.325</w:t>
            </w:r>
            <w:r w:rsidR="002F3A1E">
              <w:rPr>
                <w:sz w:val="20"/>
              </w:rPr>
              <w:t>*</w:t>
            </w:r>
          </w:p>
        </w:tc>
        <w:tc>
          <w:tcPr>
            <w:tcW w:w="1530" w:type="dxa"/>
            <w:shd w:val="clear" w:color="auto" w:fill="auto"/>
            <w:noWrap/>
            <w:hideMark/>
          </w:tcPr>
          <w:p w14:paraId="64C38E61" w14:textId="77777777" w:rsidR="00D537A3" w:rsidRPr="00FD245B" w:rsidRDefault="00D537A3" w:rsidP="00D537A3">
            <w:pPr>
              <w:jc w:val="right"/>
              <w:rPr>
                <w:sz w:val="20"/>
              </w:rPr>
            </w:pPr>
            <w:r w:rsidRPr="00053ADA">
              <w:rPr>
                <w:sz w:val="20"/>
              </w:rPr>
              <w:t>E153255</w:t>
            </w:r>
          </w:p>
        </w:tc>
      </w:tr>
      <w:tr w:rsidR="00D537A3" w:rsidRPr="00FD245B" w14:paraId="12AE0FDB" w14:textId="77777777" w:rsidTr="00D537A3">
        <w:trPr>
          <w:trHeight w:val="300"/>
        </w:trPr>
        <w:tc>
          <w:tcPr>
            <w:tcW w:w="1650" w:type="dxa"/>
            <w:shd w:val="clear" w:color="auto" w:fill="auto"/>
            <w:noWrap/>
            <w:vAlign w:val="center"/>
            <w:hideMark/>
          </w:tcPr>
          <w:p w14:paraId="76BBA76A"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18127FC7"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18BCA8EC"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18A91EFB" w14:textId="5D7C1F49" w:rsidR="00D537A3" w:rsidRPr="00FD245B" w:rsidRDefault="00D537A3" w:rsidP="00D537A3">
            <w:pPr>
              <w:jc w:val="right"/>
              <w:rPr>
                <w:sz w:val="20"/>
              </w:rPr>
            </w:pPr>
            <w:r w:rsidRPr="00FD245B">
              <w:rPr>
                <w:sz w:val="20"/>
              </w:rPr>
              <w:t>1.866</w:t>
            </w:r>
            <w:r w:rsidR="00AD1E4B">
              <w:rPr>
                <w:sz w:val="20"/>
              </w:rPr>
              <w:t>*</w:t>
            </w:r>
          </w:p>
        </w:tc>
        <w:tc>
          <w:tcPr>
            <w:tcW w:w="1530" w:type="dxa"/>
            <w:shd w:val="clear" w:color="auto" w:fill="auto"/>
            <w:noWrap/>
            <w:hideMark/>
          </w:tcPr>
          <w:p w14:paraId="2B165455" w14:textId="77777777" w:rsidR="00D537A3" w:rsidRPr="00FD245B" w:rsidRDefault="00D537A3" w:rsidP="00D537A3">
            <w:pPr>
              <w:jc w:val="right"/>
              <w:rPr>
                <w:sz w:val="20"/>
              </w:rPr>
            </w:pPr>
            <w:r w:rsidRPr="00053ADA">
              <w:rPr>
                <w:sz w:val="20"/>
              </w:rPr>
              <w:t>E153255</w:t>
            </w:r>
          </w:p>
        </w:tc>
      </w:tr>
      <w:tr w:rsidR="00D537A3" w:rsidRPr="00FD245B" w14:paraId="3F660D8F" w14:textId="77777777" w:rsidTr="00D537A3">
        <w:trPr>
          <w:trHeight w:val="300"/>
        </w:trPr>
        <w:tc>
          <w:tcPr>
            <w:tcW w:w="1650" w:type="dxa"/>
            <w:shd w:val="clear" w:color="auto" w:fill="auto"/>
            <w:noWrap/>
            <w:vAlign w:val="center"/>
            <w:hideMark/>
          </w:tcPr>
          <w:p w14:paraId="3AA30945"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1BA76533" w14:textId="77777777" w:rsidR="00D537A3" w:rsidRPr="00FD245B" w:rsidRDefault="00D537A3" w:rsidP="00D537A3">
            <w:pPr>
              <w:rPr>
                <w:i/>
                <w:sz w:val="20"/>
              </w:rPr>
            </w:pPr>
            <w:r w:rsidRPr="00FD245B">
              <w:rPr>
                <w:i/>
                <w:sz w:val="20"/>
              </w:rPr>
              <w:t>gilae ssp. apache</w:t>
            </w:r>
          </w:p>
        </w:tc>
        <w:tc>
          <w:tcPr>
            <w:tcW w:w="1825" w:type="dxa"/>
            <w:shd w:val="clear" w:color="auto" w:fill="auto"/>
            <w:noWrap/>
            <w:vAlign w:val="center"/>
            <w:hideMark/>
          </w:tcPr>
          <w:p w14:paraId="7FE213CA" w14:textId="77777777" w:rsidR="00D537A3" w:rsidRPr="00FD245B" w:rsidRDefault="00D537A3" w:rsidP="00D537A3">
            <w:pPr>
              <w:rPr>
                <w:sz w:val="20"/>
              </w:rPr>
            </w:pPr>
            <w:r w:rsidRPr="00FD245B">
              <w:rPr>
                <w:sz w:val="20"/>
              </w:rPr>
              <w:t>Apache Trout</w:t>
            </w:r>
          </w:p>
        </w:tc>
        <w:tc>
          <w:tcPr>
            <w:tcW w:w="1260" w:type="dxa"/>
            <w:shd w:val="clear" w:color="auto" w:fill="auto"/>
            <w:noWrap/>
            <w:vAlign w:val="center"/>
            <w:hideMark/>
          </w:tcPr>
          <w:p w14:paraId="1F1E2A6A" w14:textId="52AEA5C3" w:rsidR="00D537A3" w:rsidRPr="00FD245B" w:rsidRDefault="00D537A3" w:rsidP="00D537A3">
            <w:pPr>
              <w:jc w:val="right"/>
              <w:rPr>
                <w:sz w:val="20"/>
              </w:rPr>
            </w:pPr>
            <w:r w:rsidRPr="00FD245B">
              <w:rPr>
                <w:sz w:val="20"/>
              </w:rPr>
              <w:t>1.435</w:t>
            </w:r>
            <w:r w:rsidR="009D7190">
              <w:rPr>
                <w:sz w:val="20"/>
              </w:rPr>
              <w:t>*</w:t>
            </w:r>
          </w:p>
        </w:tc>
        <w:tc>
          <w:tcPr>
            <w:tcW w:w="1530" w:type="dxa"/>
            <w:shd w:val="clear" w:color="auto" w:fill="auto"/>
            <w:noWrap/>
            <w:hideMark/>
          </w:tcPr>
          <w:p w14:paraId="634DEC10" w14:textId="77777777" w:rsidR="00D537A3" w:rsidRPr="00FD245B" w:rsidRDefault="00D537A3" w:rsidP="00D537A3">
            <w:pPr>
              <w:jc w:val="right"/>
              <w:rPr>
                <w:sz w:val="20"/>
              </w:rPr>
            </w:pPr>
            <w:r w:rsidRPr="00053ADA">
              <w:rPr>
                <w:sz w:val="20"/>
              </w:rPr>
              <w:t>E153255</w:t>
            </w:r>
          </w:p>
        </w:tc>
      </w:tr>
      <w:tr w:rsidR="00D537A3" w:rsidRPr="00FD245B" w14:paraId="7362B077" w14:textId="77777777" w:rsidTr="00D537A3">
        <w:trPr>
          <w:trHeight w:val="300"/>
        </w:trPr>
        <w:tc>
          <w:tcPr>
            <w:tcW w:w="1650" w:type="dxa"/>
            <w:shd w:val="clear" w:color="auto" w:fill="auto"/>
            <w:noWrap/>
            <w:vAlign w:val="center"/>
            <w:hideMark/>
          </w:tcPr>
          <w:p w14:paraId="4923086E"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600749DD" w14:textId="77777777" w:rsidR="00D537A3" w:rsidRPr="00FD245B" w:rsidRDefault="00D537A3" w:rsidP="00D537A3">
            <w:pPr>
              <w:rPr>
                <w:i/>
                <w:sz w:val="20"/>
              </w:rPr>
            </w:pPr>
            <w:r w:rsidRPr="00FD245B">
              <w:rPr>
                <w:i/>
                <w:sz w:val="20"/>
              </w:rPr>
              <w:t>clarkii ssp. stomias</w:t>
            </w:r>
          </w:p>
        </w:tc>
        <w:tc>
          <w:tcPr>
            <w:tcW w:w="1825" w:type="dxa"/>
            <w:shd w:val="clear" w:color="auto" w:fill="auto"/>
            <w:noWrap/>
            <w:vAlign w:val="center"/>
            <w:hideMark/>
          </w:tcPr>
          <w:p w14:paraId="12A97E53" w14:textId="77777777" w:rsidR="00D537A3" w:rsidRPr="00FD245B" w:rsidRDefault="00D537A3" w:rsidP="00D537A3">
            <w:pPr>
              <w:rPr>
                <w:sz w:val="20"/>
              </w:rPr>
            </w:pPr>
            <w:r w:rsidRPr="00FD245B">
              <w:rPr>
                <w:sz w:val="20"/>
              </w:rPr>
              <w:t>Greenback Cutthroat Trout</w:t>
            </w:r>
          </w:p>
        </w:tc>
        <w:tc>
          <w:tcPr>
            <w:tcW w:w="1260" w:type="dxa"/>
            <w:shd w:val="clear" w:color="auto" w:fill="auto"/>
            <w:noWrap/>
            <w:vAlign w:val="center"/>
            <w:hideMark/>
          </w:tcPr>
          <w:p w14:paraId="0B60043B" w14:textId="3D0F8F43" w:rsidR="00D537A3" w:rsidRPr="00FD245B" w:rsidRDefault="00D537A3" w:rsidP="00D537A3">
            <w:pPr>
              <w:jc w:val="right"/>
              <w:rPr>
                <w:sz w:val="20"/>
              </w:rPr>
            </w:pPr>
            <w:r w:rsidRPr="00FD245B">
              <w:rPr>
                <w:sz w:val="20"/>
              </w:rPr>
              <w:t>1.553</w:t>
            </w:r>
            <w:r w:rsidR="00F80565">
              <w:rPr>
                <w:sz w:val="20"/>
              </w:rPr>
              <w:t>*</w:t>
            </w:r>
          </w:p>
        </w:tc>
        <w:tc>
          <w:tcPr>
            <w:tcW w:w="1530" w:type="dxa"/>
            <w:shd w:val="clear" w:color="auto" w:fill="auto"/>
            <w:noWrap/>
            <w:hideMark/>
          </w:tcPr>
          <w:p w14:paraId="7D8F093F" w14:textId="77777777" w:rsidR="00D537A3" w:rsidRPr="00FD245B" w:rsidRDefault="00D537A3" w:rsidP="00D537A3">
            <w:pPr>
              <w:jc w:val="right"/>
              <w:rPr>
                <w:sz w:val="20"/>
              </w:rPr>
            </w:pPr>
            <w:r w:rsidRPr="00053ADA">
              <w:rPr>
                <w:sz w:val="20"/>
              </w:rPr>
              <w:t>E153255</w:t>
            </w:r>
          </w:p>
        </w:tc>
      </w:tr>
      <w:tr w:rsidR="00D537A3" w:rsidRPr="00FD245B" w14:paraId="09E90C48" w14:textId="77777777" w:rsidTr="00D537A3">
        <w:trPr>
          <w:trHeight w:val="300"/>
        </w:trPr>
        <w:tc>
          <w:tcPr>
            <w:tcW w:w="1650" w:type="dxa"/>
            <w:shd w:val="clear" w:color="auto" w:fill="auto"/>
            <w:noWrap/>
            <w:vAlign w:val="center"/>
            <w:hideMark/>
          </w:tcPr>
          <w:p w14:paraId="2C18CBBA"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4E4C7A35" w14:textId="77777777" w:rsidR="00D537A3" w:rsidRPr="00FD245B" w:rsidRDefault="00D537A3" w:rsidP="00D537A3">
            <w:pPr>
              <w:rPr>
                <w:i/>
                <w:sz w:val="20"/>
              </w:rPr>
            </w:pPr>
            <w:r w:rsidRPr="00FD245B">
              <w:rPr>
                <w:i/>
                <w:sz w:val="20"/>
              </w:rPr>
              <w:t>clarkii ssp. henshawi</w:t>
            </w:r>
          </w:p>
        </w:tc>
        <w:tc>
          <w:tcPr>
            <w:tcW w:w="1825" w:type="dxa"/>
            <w:shd w:val="clear" w:color="auto" w:fill="auto"/>
            <w:noWrap/>
            <w:vAlign w:val="center"/>
            <w:hideMark/>
          </w:tcPr>
          <w:p w14:paraId="66F922B6" w14:textId="77777777" w:rsidR="00D537A3" w:rsidRPr="00FD245B" w:rsidRDefault="00D537A3" w:rsidP="00D537A3">
            <w:pPr>
              <w:rPr>
                <w:sz w:val="20"/>
              </w:rPr>
            </w:pPr>
            <w:r w:rsidRPr="00FD245B">
              <w:rPr>
                <w:sz w:val="20"/>
              </w:rPr>
              <w:t>Lahontan Cutthroat Trout</w:t>
            </w:r>
          </w:p>
        </w:tc>
        <w:tc>
          <w:tcPr>
            <w:tcW w:w="1260" w:type="dxa"/>
            <w:shd w:val="clear" w:color="auto" w:fill="auto"/>
            <w:noWrap/>
            <w:vAlign w:val="center"/>
            <w:hideMark/>
          </w:tcPr>
          <w:p w14:paraId="7EB589B0" w14:textId="74126799" w:rsidR="00D537A3" w:rsidRPr="00FD245B" w:rsidRDefault="00D537A3" w:rsidP="00D537A3">
            <w:pPr>
              <w:jc w:val="right"/>
              <w:rPr>
                <w:sz w:val="20"/>
              </w:rPr>
            </w:pPr>
            <w:r w:rsidRPr="00FD245B">
              <w:rPr>
                <w:sz w:val="20"/>
              </w:rPr>
              <w:t>2.221</w:t>
            </w:r>
            <w:r w:rsidR="00611DAE">
              <w:rPr>
                <w:sz w:val="20"/>
              </w:rPr>
              <w:t>*</w:t>
            </w:r>
          </w:p>
        </w:tc>
        <w:tc>
          <w:tcPr>
            <w:tcW w:w="1530" w:type="dxa"/>
            <w:shd w:val="clear" w:color="auto" w:fill="auto"/>
            <w:noWrap/>
            <w:hideMark/>
          </w:tcPr>
          <w:p w14:paraId="15702285" w14:textId="77777777" w:rsidR="00D537A3" w:rsidRPr="00FD245B" w:rsidRDefault="00D537A3" w:rsidP="00D537A3">
            <w:pPr>
              <w:jc w:val="right"/>
              <w:rPr>
                <w:sz w:val="20"/>
              </w:rPr>
            </w:pPr>
            <w:r w:rsidRPr="00053ADA">
              <w:rPr>
                <w:sz w:val="20"/>
              </w:rPr>
              <w:t>E153255</w:t>
            </w:r>
          </w:p>
        </w:tc>
      </w:tr>
      <w:tr w:rsidR="00D537A3" w:rsidRPr="00FD245B" w14:paraId="4A7790EC" w14:textId="77777777" w:rsidTr="00D537A3">
        <w:trPr>
          <w:trHeight w:val="300"/>
        </w:trPr>
        <w:tc>
          <w:tcPr>
            <w:tcW w:w="1650" w:type="dxa"/>
            <w:shd w:val="clear" w:color="auto" w:fill="auto"/>
            <w:noWrap/>
            <w:vAlign w:val="center"/>
            <w:hideMark/>
          </w:tcPr>
          <w:p w14:paraId="4C88CFF7"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379F1E35" w14:textId="77777777" w:rsidR="00D537A3" w:rsidRPr="00FD245B" w:rsidRDefault="00D537A3" w:rsidP="00D537A3">
            <w:pPr>
              <w:rPr>
                <w:i/>
                <w:sz w:val="20"/>
              </w:rPr>
            </w:pPr>
            <w:r w:rsidRPr="00FD245B">
              <w:rPr>
                <w:i/>
                <w:sz w:val="20"/>
              </w:rPr>
              <w:t>variegatus</w:t>
            </w:r>
          </w:p>
        </w:tc>
        <w:tc>
          <w:tcPr>
            <w:tcW w:w="1825" w:type="dxa"/>
            <w:shd w:val="clear" w:color="auto" w:fill="auto"/>
            <w:noWrap/>
            <w:vAlign w:val="center"/>
            <w:hideMark/>
          </w:tcPr>
          <w:p w14:paraId="6E56AB2C" w14:textId="77777777" w:rsidR="00D537A3" w:rsidRPr="00FD245B" w:rsidRDefault="00D537A3" w:rsidP="00D537A3">
            <w:pPr>
              <w:rPr>
                <w:sz w:val="20"/>
              </w:rPr>
            </w:pPr>
            <w:r w:rsidRPr="00FD245B">
              <w:rPr>
                <w:sz w:val="20"/>
              </w:rPr>
              <w:t>Sheepshead Minnow</w:t>
            </w:r>
          </w:p>
        </w:tc>
        <w:tc>
          <w:tcPr>
            <w:tcW w:w="1260" w:type="dxa"/>
            <w:shd w:val="clear" w:color="auto" w:fill="auto"/>
            <w:noWrap/>
            <w:vAlign w:val="center"/>
            <w:hideMark/>
          </w:tcPr>
          <w:p w14:paraId="0DF1A19C" w14:textId="42C15A67" w:rsidR="00D537A3" w:rsidRPr="00FD245B" w:rsidRDefault="00D537A3" w:rsidP="00D537A3">
            <w:pPr>
              <w:jc w:val="right"/>
              <w:rPr>
                <w:sz w:val="20"/>
              </w:rPr>
            </w:pPr>
            <w:r w:rsidRPr="00FD245B">
              <w:rPr>
                <w:sz w:val="20"/>
              </w:rPr>
              <w:t>4.362</w:t>
            </w:r>
            <w:r w:rsidR="002F3A1E">
              <w:rPr>
                <w:sz w:val="20"/>
              </w:rPr>
              <w:t>*</w:t>
            </w:r>
          </w:p>
        </w:tc>
        <w:tc>
          <w:tcPr>
            <w:tcW w:w="1530" w:type="dxa"/>
            <w:shd w:val="clear" w:color="auto" w:fill="auto"/>
            <w:noWrap/>
            <w:hideMark/>
          </w:tcPr>
          <w:p w14:paraId="09D1A36F" w14:textId="77777777" w:rsidR="00D537A3" w:rsidRPr="00FD245B" w:rsidRDefault="00D537A3" w:rsidP="00D537A3">
            <w:pPr>
              <w:jc w:val="right"/>
              <w:rPr>
                <w:sz w:val="20"/>
              </w:rPr>
            </w:pPr>
            <w:r w:rsidRPr="00053ADA">
              <w:rPr>
                <w:sz w:val="20"/>
              </w:rPr>
              <w:t>E153255</w:t>
            </w:r>
          </w:p>
        </w:tc>
      </w:tr>
      <w:tr w:rsidR="00D537A3" w:rsidRPr="00FD245B" w14:paraId="07DCA0C4" w14:textId="77777777" w:rsidTr="00D537A3">
        <w:trPr>
          <w:trHeight w:val="300"/>
        </w:trPr>
        <w:tc>
          <w:tcPr>
            <w:tcW w:w="1650" w:type="dxa"/>
            <w:shd w:val="clear" w:color="auto" w:fill="auto"/>
            <w:noWrap/>
            <w:vAlign w:val="center"/>
            <w:hideMark/>
          </w:tcPr>
          <w:p w14:paraId="67FF7F08"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4FB932D1" w14:textId="77777777" w:rsidR="00D537A3" w:rsidRPr="00FD245B" w:rsidRDefault="00D537A3" w:rsidP="00D537A3">
            <w:pPr>
              <w:rPr>
                <w:i/>
                <w:sz w:val="20"/>
              </w:rPr>
            </w:pPr>
            <w:r w:rsidRPr="00FD245B">
              <w:rPr>
                <w:i/>
                <w:sz w:val="20"/>
              </w:rPr>
              <w:t>variegatus</w:t>
            </w:r>
          </w:p>
        </w:tc>
        <w:tc>
          <w:tcPr>
            <w:tcW w:w="1825" w:type="dxa"/>
            <w:shd w:val="clear" w:color="auto" w:fill="auto"/>
            <w:noWrap/>
            <w:vAlign w:val="center"/>
            <w:hideMark/>
          </w:tcPr>
          <w:p w14:paraId="0EDF5EC2" w14:textId="77777777" w:rsidR="00D537A3" w:rsidRPr="00FD245B" w:rsidRDefault="00D537A3" w:rsidP="00D537A3">
            <w:pPr>
              <w:rPr>
                <w:sz w:val="20"/>
              </w:rPr>
            </w:pPr>
            <w:r w:rsidRPr="00FD245B">
              <w:rPr>
                <w:sz w:val="20"/>
              </w:rPr>
              <w:t>Sheepshead Minnow</w:t>
            </w:r>
          </w:p>
        </w:tc>
        <w:tc>
          <w:tcPr>
            <w:tcW w:w="1260" w:type="dxa"/>
            <w:shd w:val="clear" w:color="auto" w:fill="auto"/>
            <w:noWrap/>
            <w:vAlign w:val="center"/>
            <w:hideMark/>
          </w:tcPr>
          <w:p w14:paraId="2A43025C" w14:textId="0B86E71E" w:rsidR="00D537A3" w:rsidRPr="00FD245B" w:rsidRDefault="00D537A3" w:rsidP="00D537A3">
            <w:pPr>
              <w:jc w:val="right"/>
              <w:rPr>
                <w:sz w:val="20"/>
              </w:rPr>
            </w:pPr>
            <w:r w:rsidRPr="00FD245B">
              <w:rPr>
                <w:sz w:val="20"/>
              </w:rPr>
              <w:t>2.511</w:t>
            </w:r>
            <w:r w:rsidR="00014607">
              <w:rPr>
                <w:sz w:val="20"/>
              </w:rPr>
              <w:t>*</w:t>
            </w:r>
          </w:p>
        </w:tc>
        <w:tc>
          <w:tcPr>
            <w:tcW w:w="1530" w:type="dxa"/>
            <w:shd w:val="clear" w:color="auto" w:fill="auto"/>
            <w:noWrap/>
            <w:hideMark/>
          </w:tcPr>
          <w:p w14:paraId="67BE3AA4" w14:textId="77777777" w:rsidR="00D537A3" w:rsidRPr="00FD245B" w:rsidRDefault="00D537A3" w:rsidP="00D537A3">
            <w:pPr>
              <w:jc w:val="right"/>
              <w:rPr>
                <w:sz w:val="20"/>
              </w:rPr>
            </w:pPr>
            <w:r w:rsidRPr="00053ADA">
              <w:rPr>
                <w:sz w:val="20"/>
              </w:rPr>
              <w:t>E153255</w:t>
            </w:r>
          </w:p>
        </w:tc>
      </w:tr>
      <w:tr w:rsidR="00D537A3" w:rsidRPr="00FD245B" w14:paraId="018B6E82" w14:textId="77777777" w:rsidTr="00D537A3">
        <w:trPr>
          <w:trHeight w:val="300"/>
        </w:trPr>
        <w:tc>
          <w:tcPr>
            <w:tcW w:w="1650" w:type="dxa"/>
            <w:shd w:val="clear" w:color="auto" w:fill="auto"/>
            <w:noWrap/>
            <w:vAlign w:val="center"/>
            <w:hideMark/>
          </w:tcPr>
          <w:p w14:paraId="361023FE"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2441A83C" w14:textId="77777777" w:rsidR="00D537A3" w:rsidRPr="00FD245B" w:rsidRDefault="00D537A3" w:rsidP="00D537A3">
            <w:pPr>
              <w:rPr>
                <w:i/>
                <w:sz w:val="20"/>
              </w:rPr>
            </w:pPr>
            <w:r w:rsidRPr="00FD245B">
              <w:rPr>
                <w:i/>
                <w:sz w:val="20"/>
              </w:rPr>
              <w:t>macularius</w:t>
            </w:r>
          </w:p>
        </w:tc>
        <w:tc>
          <w:tcPr>
            <w:tcW w:w="1825" w:type="dxa"/>
            <w:shd w:val="clear" w:color="auto" w:fill="auto"/>
            <w:noWrap/>
            <w:vAlign w:val="center"/>
            <w:hideMark/>
          </w:tcPr>
          <w:p w14:paraId="05DFBAED" w14:textId="77777777" w:rsidR="00D537A3" w:rsidRPr="00FD245B" w:rsidRDefault="00D537A3" w:rsidP="00D537A3">
            <w:pPr>
              <w:rPr>
                <w:sz w:val="20"/>
              </w:rPr>
            </w:pPr>
            <w:r w:rsidRPr="00FD245B">
              <w:rPr>
                <w:sz w:val="20"/>
              </w:rPr>
              <w:t>Desert Pupfish</w:t>
            </w:r>
          </w:p>
        </w:tc>
        <w:tc>
          <w:tcPr>
            <w:tcW w:w="1260" w:type="dxa"/>
            <w:shd w:val="clear" w:color="auto" w:fill="auto"/>
            <w:noWrap/>
            <w:vAlign w:val="center"/>
            <w:hideMark/>
          </w:tcPr>
          <w:p w14:paraId="7312C141" w14:textId="047455FE" w:rsidR="00D537A3" w:rsidRPr="00FD245B" w:rsidRDefault="00D537A3" w:rsidP="00D537A3">
            <w:pPr>
              <w:jc w:val="right"/>
              <w:rPr>
                <w:sz w:val="20"/>
              </w:rPr>
            </w:pPr>
            <w:r w:rsidRPr="00FD245B">
              <w:rPr>
                <w:sz w:val="20"/>
              </w:rPr>
              <w:t>7.714</w:t>
            </w:r>
            <w:r w:rsidR="008927C7">
              <w:rPr>
                <w:sz w:val="20"/>
              </w:rPr>
              <w:t>*</w:t>
            </w:r>
          </w:p>
        </w:tc>
        <w:tc>
          <w:tcPr>
            <w:tcW w:w="1530" w:type="dxa"/>
            <w:shd w:val="clear" w:color="auto" w:fill="auto"/>
            <w:noWrap/>
            <w:hideMark/>
          </w:tcPr>
          <w:p w14:paraId="318CCC6E" w14:textId="77777777" w:rsidR="00D537A3" w:rsidRPr="00FD245B" w:rsidRDefault="00D537A3" w:rsidP="00D537A3">
            <w:pPr>
              <w:jc w:val="right"/>
              <w:rPr>
                <w:sz w:val="20"/>
              </w:rPr>
            </w:pPr>
            <w:r w:rsidRPr="00053ADA">
              <w:rPr>
                <w:sz w:val="20"/>
              </w:rPr>
              <w:t>E153255</w:t>
            </w:r>
          </w:p>
        </w:tc>
      </w:tr>
      <w:tr w:rsidR="00D537A3" w:rsidRPr="00FD245B" w14:paraId="59BA0762" w14:textId="77777777" w:rsidTr="00D537A3">
        <w:trPr>
          <w:trHeight w:val="300"/>
        </w:trPr>
        <w:tc>
          <w:tcPr>
            <w:tcW w:w="1650" w:type="dxa"/>
            <w:shd w:val="clear" w:color="auto" w:fill="auto"/>
            <w:noWrap/>
            <w:vAlign w:val="center"/>
            <w:hideMark/>
          </w:tcPr>
          <w:p w14:paraId="5D1B1CD5"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742E0CA4" w14:textId="77777777" w:rsidR="00D537A3" w:rsidRPr="00FD245B" w:rsidRDefault="00D537A3" w:rsidP="00D537A3">
            <w:pPr>
              <w:rPr>
                <w:i/>
                <w:sz w:val="20"/>
              </w:rPr>
            </w:pPr>
            <w:r w:rsidRPr="00FD245B">
              <w:rPr>
                <w:i/>
                <w:sz w:val="20"/>
              </w:rPr>
              <w:t>bovinus</w:t>
            </w:r>
          </w:p>
        </w:tc>
        <w:tc>
          <w:tcPr>
            <w:tcW w:w="1825" w:type="dxa"/>
            <w:shd w:val="clear" w:color="auto" w:fill="auto"/>
            <w:noWrap/>
            <w:vAlign w:val="center"/>
            <w:hideMark/>
          </w:tcPr>
          <w:p w14:paraId="25A7DF26" w14:textId="77777777" w:rsidR="00D537A3" w:rsidRPr="00FD245B" w:rsidRDefault="00D537A3" w:rsidP="00D537A3">
            <w:pPr>
              <w:rPr>
                <w:sz w:val="20"/>
              </w:rPr>
            </w:pPr>
            <w:r w:rsidRPr="00FD245B">
              <w:rPr>
                <w:sz w:val="20"/>
              </w:rPr>
              <w:t>Leon Springs Pupfish</w:t>
            </w:r>
          </w:p>
        </w:tc>
        <w:tc>
          <w:tcPr>
            <w:tcW w:w="1260" w:type="dxa"/>
            <w:shd w:val="clear" w:color="auto" w:fill="auto"/>
            <w:noWrap/>
            <w:vAlign w:val="center"/>
            <w:hideMark/>
          </w:tcPr>
          <w:p w14:paraId="34287A1D" w14:textId="4B42A443" w:rsidR="00D537A3" w:rsidRPr="00FD245B" w:rsidRDefault="00D537A3" w:rsidP="00D537A3">
            <w:pPr>
              <w:jc w:val="right"/>
              <w:rPr>
                <w:sz w:val="20"/>
              </w:rPr>
            </w:pPr>
            <w:r w:rsidRPr="00FD245B">
              <w:rPr>
                <w:sz w:val="20"/>
              </w:rPr>
              <w:t>2.017</w:t>
            </w:r>
            <w:r w:rsidR="004728C8">
              <w:rPr>
                <w:sz w:val="20"/>
              </w:rPr>
              <w:t>*</w:t>
            </w:r>
          </w:p>
        </w:tc>
        <w:tc>
          <w:tcPr>
            <w:tcW w:w="1530" w:type="dxa"/>
            <w:shd w:val="clear" w:color="auto" w:fill="auto"/>
            <w:noWrap/>
            <w:hideMark/>
          </w:tcPr>
          <w:p w14:paraId="0FE1850D" w14:textId="77777777" w:rsidR="00D537A3" w:rsidRPr="00FD245B" w:rsidRDefault="00D537A3" w:rsidP="00D537A3">
            <w:pPr>
              <w:jc w:val="right"/>
              <w:rPr>
                <w:sz w:val="20"/>
              </w:rPr>
            </w:pPr>
            <w:r w:rsidRPr="00053ADA">
              <w:rPr>
                <w:sz w:val="20"/>
              </w:rPr>
              <w:t>E153255</w:t>
            </w:r>
          </w:p>
        </w:tc>
      </w:tr>
      <w:tr w:rsidR="00D537A3" w:rsidRPr="00FD245B" w14:paraId="72D6BD96" w14:textId="77777777" w:rsidTr="00D537A3">
        <w:trPr>
          <w:trHeight w:val="300"/>
        </w:trPr>
        <w:tc>
          <w:tcPr>
            <w:tcW w:w="1650" w:type="dxa"/>
            <w:shd w:val="clear" w:color="auto" w:fill="auto"/>
            <w:noWrap/>
            <w:vAlign w:val="center"/>
            <w:hideMark/>
          </w:tcPr>
          <w:p w14:paraId="50BA1544"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0DCEA34E" w14:textId="77777777" w:rsidR="00D537A3" w:rsidRPr="00FD245B" w:rsidRDefault="00D537A3" w:rsidP="00D537A3">
            <w:pPr>
              <w:rPr>
                <w:i/>
                <w:sz w:val="20"/>
              </w:rPr>
            </w:pPr>
            <w:r w:rsidRPr="00FD245B">
              <w:rPr>
                <w:i/>
                <w:sz w:val="20"/>
              </w:rPr>
              <w:t>bovinus</w:t>
            </w:r>
          </w:p>
        </w:tc>
        <w:tc>
          <w:tcPr>
            <w:tcW w:w="1825" w:type="dxa"/>
            <w:shd w:val="clear" w:color="auto" w:fill="auto"/>
            <w:noWrap/>
            <w:vAlign w:val="center"/>
            <w:hideMark/>
          </w:tcPr>
          <w:p w14:paraId="4B5B9365" w14:textId="77777777" w:rsidR="00D537A3" w:rsidRPr="00FD245B" w:rsidRDefault="00D537A3" w:rsidP="00D537A3">
            <w:pPr>
              <w:rPr>
                <w:sz w:val="20"/>
              </w:rPr>
            </w:pPr>
            <w:r w:rsidRPr="00FD245B">
              <w:rPr>
                <w:sz w:val="20"/>
              </w:rPr>
              <w:t>Leon Springs Pupfish</w:t>
            </w:r>
          </w:p>
        </w:tc>
        <w:tc>
          <w:tcPr>
            <w:tcW w:w="1260" w:type="dxa"/>
            <w:shd w:val="clear" w:color="auto" w:fill="auto"/>
            <w:noWrap/>
            <w:vAlign w:val="center"/>
            <w:hideMark/>
          </w:tcPr>
          <w:p w14:paraId="13325C0A" w14:textId="105FA3F5" w:rsidR="00D537A3" w:rsidRPr="00FD245B" w:rsidRDefault="00D537A3" w:rsidP="00D537A3">
            <w:pPr>
              <w:jc w:val="right"/>
              <w:rPr>
                <w:sz w:val="20"/>
              </w:rPr>
            </w:pPr>
            <w:r w:rsidRPr="00FD245B">
              <w:rPr>
                <w:sz w:val="20"/>
              </w:rPr>
              <w:t>4.54</w:t>
            </w:r>
            <w:r w:rsidR="002F3A1E">
              <w:rPr>
                <w:sz w:val="20"/>
              </w:rPr>
              <w:t>*</w:t>
            </w:r>
          </w:p>
        </w:tc>
        <w:tc>
          <w:tcPr>
            <w:tcW w:w="1530" w:type="dxa"/>
            <w:shd w:val="clear" w:color="auto" w:fill="auto"/>
            <w:noWrap/>
            <w:hideMark/>
          </w:tcPr>
          <w:p w14:paraId="0E01B704" w14:textId="77777777" w:rsidR="00D537A3" w:rsidRPr="00FD245B" w:rsidRDefault="00D537A3" w:rsidP="00D537A3">
            <w:pPr>
              <w:jc w:val="right"/>
              <w:rPr>
                <w:sz w:val="20"/>
              </w:rPr>
            </w:pPr>
            <w:r w:rsidRPr="00053ADA">
              <w:rPr>
                <w:sz w:val="20"/>
              </w:rPr>
              <w:t>E153255</w:t>
            </w:r>
          </w:p>
        </w:tc>
      </w:tr>
      <w:tr w:rsidR="00D537A3" w:rsidRPr="00FD245B" w14:paraId="6F412D1A" w14:textId="77777777" w:rsidTr="00D537A3">
        <w:trPr>
          <w:trHeight w:val="300"/>
        </w:trPr>
        <w:tc>
          <w:tcPr>
            <w:tcW w:w="1650" w:type="dxa"/>
            <w:shd w:val="clear" w:color="auto" w:fill="auto"/>
            <w:noWrap/>
            <w:vAlign w:val="center"/>
            <w:hideMark/>
          </w:tcPr>
          <w:p w14:paraId="333418FB" w14:textId="77777777" w:rsidR="00D537A3" w:rsidRPr="00FD245B" w:rsidRDefault="00D537A3" w:rsidP="00D537A3">
            <w:pPr>
              <w:rPr>
                <w:i/>
                <w:sz w:val="20"/>
              </w:rPr>
            </w:pPr>
            <w:r w:rsidRPr="00FD245B">
              <w:rPr>
                <w:i/>
                <w:sz w:val="20"/>
              </w:rPr>
              <w:t>Poeciliopsis</w:t>
            </w:r>
          </w:p>
        </w:tc>
        <w:tc>
          <w:tcPr>
            <w:tcW w:w="2100" w:type="dxa"/>
            <w:shd w:val="clear" w:color="auto" w:fill="auto"/>
            <w:noWrap/>
            <w:vAlign w:val="center"/>
            <w:hideMark/>
          </w:tcPr>
          <w:p w14:paraId="70AF27D4" w14:textId="77777777" w:rsidR="00D537A3" w:rsidRPr="00FD245B" w:rsidRDefault="00D537A3" w:rsidP="00D537A3">
            <w:pPr>
              <w:rPr>
                <w:i/>
                <w:sz w:val="20"/>
              </w:rPr>
            </w:pPr>
            <w:r w:rsidRPr="00FD245B">
              <w:rPr>
                <w:i/>
                <w:sz w:val="20"/>
              </w:rPr>
              <w:t>occidentalis</w:t>
            </w:r>
          </w:p>
        </w:tc>
        <w:tc>
          <w:tcPr>
            <w:tcW w:w="1825" w:type="dxa"/>
            <w:shd w:val="clear" w:color="auto" w:fill="auto"/>
            <w:noWrap/>
            <w:vAlign w:val="center"/>
            <w:hideMark/>
          </w:tcPr>
          <w:p w14:paraId="0A97D745" w14:textId="77777777" w:rsidR="00D537A3" w:rsidRPr="00FD245B" w:rsidRDefault="00D537A3" w:rsidP="00D537A3">
            <w:pPr>
              <w:rPr>
                <w:sz w:val="20"/>
              </w:rPr>
            </w:pPr>
            <w:r w:rsidRPr="00FD245B">
              <w:rPr>
                <w:sz w:val="20"/>
              </w:rPr>
              <w:t>Gila Topminnow</w:t>
            </w:r>
          </w:p>
        </w:tc>
        <w:tc>
          <w:tcPr>
            <w:tcW w:w="1260" w:type="dxa"/>
            <w:shd w:val="clear" w:color="auto" w:fill="auto"/>
            <w:noWrap/>
            <w:vAlign w:val="center"/>
            <w:hideMark/>
          </w:tcPr>
          <w:p w14:paraId="7E2A313A" w14:textId="77777777" w:rsidR="00D537A3" w:rsidRPr="00FD245B" w:rsidRDefault="00D537A3" w:rsidP="00D537A3">
            <w:pPr>
              <w:jc w:val="right"/>
              <w:rPr>
                <w:sz w:val="20"/>
              </w:rPr>
            </w:pPr>
            <w:r w:rsidRPr="00FD245B">
              <w:rPr>
                <w:sz w:val="20"/>
              </w:rPr>
              <w:t>3</w:t>
            </w:r>
          </w:p>
        </w:tc>
        <w:tc>
          <w:tcPr>
            <w:tcW w:w="1530" w:type="dxa"/>
            <w:shd w:val="clear" w:color="auto" w:fill="auto"/>
            <w:noWrap/>
            <w:hideMark/>
          </w:tcPr>
          <w:p w14:paraId="33AF82FF" w14:textId="77777777" w:rsidR="00D537A3" w:rsidRPr="00FD245B" w:rsidRDefault="00D537A3" w:rsidP="00D537A3">
            <w:pPr>
              <w:jc w:val="right"/>
              <w:rPr>
                <w:sz w:val="20"/>
              </w:rPr>
            </w:pPr>
            <w:r w:rsidRPr="00053ADA">
              <w:rPr>
                <w:sz w:val="20"/>
              </w:rPr>
              <w:t>E153255</w:t>
            </w:r>
          </w:p>
        </w:tc>
      </w:tr>
      <w:tr w:rsidR="00D537A3" w:rsidRPr="00FD245B" w14:paraId="7120B447" w14:textId="77777777" w:rsidTr="00D537A3">
        <w:trPr>
          <w:trHeight w:val="300"/>
        </w:trPr>
        <w:tc>
          <w:tcPr>
            <w:tcW w:w="1650" w:type="dxa"/>
            <w:shd w:val="clear" w:color="auto" w:fill="auto"/>
            <w:noWrap/>
            <w:vAlign w:val="center"/>
            <w:hideMark/>
          </w:tcPr>
          <w:p w14:paraId="326C2EB0" w14:textId="77777777" w:rsidR="00D537A3" w:rsidRPr="00FD245B" w:rsidRDefault="00D537A3" w:rsidP="00D537A3">
            <w:pPr>
              <w:rPr>
                <w:i/>
                <w:sz w:val="20"/>
              </w:rPr>
            </w:pPr>
            <w:r w:rsidRPr="00FD245B">
              <w:rPr>
                <w:i/>
                <w:sz w:val="20"/>
              </w:rPr>
              <w:t>Etheostoma</w:t>
            </w:r>
          </w:p>
        </w:tc>
        <w:tc>
          <w:tcPr>
            <w:tcW w:w="2100" w:type="dxa"/>
            <w:shd w:val="clear" w:color="auto" w:fill="auto"/>
            <w:noWrap/>
            <w:vAlign w:val="center"/>
            <w:hideMark/>
          </w:tcPr>
          <w:p w14:paraId="7B47F3AB" w14:textId="77777777" w:rsidR="00D537A3" w:rsidRPr="00FD245B" w:rsidRDefault="00D537A3" w:rsidP="00D537A3">
            <w:pPr>
              <w:rPr>
                <w:i/>
                <w:sz w:val="20"/>
              </w:rPr>
            </w:pPr>
            <w:r w:rsidRPr="00FD245B">
              <w:rPr>
                <w:i/>
                <w:sz w:val="20"/>
              </w:rPr>
              <w:t>fonticola</w:t>
            </w:r>
          </w:p>
        </w:tc>
        <w:tc>
          <w:tcPr>
            <w:tcW w:w="1825" w:type="dxa"/>
            <w:shd w:val="clear" w:color="auto" w:fill="auto"/>
            <w:noWrap/>
            <w:vAlign w:val="center"/>
            <w:hideMark/>
          </w:tcPr>
          <w:p w14:paraId="125BF03E" w14:textId="77777777" w:rsidR="00D537A3" w:rsidRPr="00FD245B" w:rsidRDefault="00D537A3" w:rsidP="00D537A3">
            <w:pPr>
              <w:rPr>
                <w:sz w:val="20"/>
              </w:rPr>
            </w:pPr>
            <w:r w:rsidRPr="00FD245B">
              <w:rPr>
                <w:sz w:val="20"/>
              </w:rPr>
              <w:t>Fountain Darter</w:t>
            </w:r>
          </w:p>
        </w:tc>
        <w:tc>
          <w:tcPr>
            <w:tcW w:w="1260" w:type="dxa"/>
            <w:shd w:val="clear" w:color="auto" w:fill="auto"/>
            <w:noWrap/>
            <w:vAlign w:val="center"/>
            <w:hideMark/>
          </w:tcPr>
          <w:p w14:paraId="6C1C3D95" w14:textId="4D069A22" w:rsidR="00D537A3" w:rsidRPr="00FD245B" w:rsidRDefault="00D537A3" w:rsidP="00D537A3">
            <w:pPr>
              <w:jc w:val="right"/>
              <w:rPr>
                <w:sz w:val="20"/>
              </w:rPr>
            </w:pPr>
            <w:r w:rsidRPr="00FD245B">
              <w:rPr>
                <w:sz w:val="20"/>
              </w:rPr>
              <w:t>1.615</w:t>
            </w:r>
            <w:r w:rsidR="00F80565">
              <w:rPr>
                <w:sz w:val="20"/>
              </w:rPr>
              <w:t>*</w:t>
            </w:r>
          </w:p>
        </w:tc>
        <w:tc>
          <w:tcPr>
            <w:tcW w:w="1530" w:type="dxa"/>
            <w:shd w:val="clear" w:color="auto" w:fill="auto"/>
            <w:noWrap/>
            <w:hideMark/>
          </w:tcPr>
          <w:p w14:paraId="12736CC6" w14:textId="77777777" w:rsidR="00D537A3" w:rsidRPr="00FD245B" w:rsidRDefault="00D537A3" w:rsidP="00D537A3">
            <w:pPr>
              <w:jc w:val="right"/>
              <w:rPr>
                <w:sz w:val="20"/>
              </w:rPr>
            </w:pPr>
            <w:r w:rsidRPr="00053ADA">
              <w:rPr>
                <w:sz w:val="20"/>
              </w:rPr>
              <w:t>E153255</w:t>
            </w:r>
          </w:p>
        </w:tc>
      </w:tr>
      <w:tr w:rsidR="00D537A3" w:rsidRPr="00FD245B" w14:paraId="7F79976B" w14:textId="77777777" w:rsidTr="00D537A3">
        <w:trPr>
          <w:trHeight w:val="300"/>
        </w:trPr>
        <w:tc>
          <w:tcPr>
            <w:tcW w:w="1650" w:type="dxa"/>
            <w:shd w:val="clear" w:color="auto" w:fill="auto"/>
            <w:noWrap/>
            <w:vAlign w:val="center"/>
            <w:hideMark/>
          </w:tcPr>
          <w:p w14:paraId="0EB10B85" w14:textId="77777777" w:rsidR="00D537A3" w:rsidRPr="00FD245B" w:rsidRDefault="00D537A3" w:rsidP="00D537A3">
            <w:pPr>
              <w:rPr>
                <w:i/>
                <w:sz w:val="20"/>
              </w:rPr>
            </w:pPr>
            <w:r w:rsidRPr="00FD245B">
              <w:rPr>
                <w:i/>
                <w:sz w:val="20"/>
              </w:rPr>
              <w:t>Etheostoma</w:t>
            </w:r>
          </w:p>
        </w:tc>
        <w:tc>
          <w:tcPr>
            <w:tcW w:w="2100" w:type="dxa"/>
            <w:shd w:val="clear" w:color="auto" w:fill="auto"/>
            <w:noWrap/>
            <w:vAlign w:val="center"/>
            <w:hideMark/>
          </w:tcPr>
          <w:p w14:paraId="3913AD61" w14:textId="77777777" w:rsidR="00D537A3" w:rsidRPr="00FD245B" w:rsidRDefault="00D537A3" w:rsidP="00D537A3">
            <w:pPr>
              <w:rPr>
                <w:i/>
                <w:sz w:val="20"/>
              </w:rPr>
            </w:pPr>
            <w:r w:rsidRPr="00FD245B">
              <w:rPr>
                <w:i/>
                <w:sz w:val="20"/>
              </w:rPr>
              <w:t>lepidum</w:t>
            </w:r>
          </w:p>
        </w:tc>
        <w:tc>
          <w:tcPr>
            <w:tcW w:w="1825" w:type="dxa"/>
            <w:shd w:val="clear" w:color="auto" w:fill="auto"/>
            <w:noWrap/>
            <w:vAlign w:val="center"/>
            <w:hideMark/>
          </w:tcPr>
          <w:p w14:paraId="42EF47B1" w14:textId="77777777" w:rsidR="00D537A3" w:rsidRPr="00FD245B" w:rsidRDefault="00D537A3" w:rsidP="00D537A3">
            <w:pPr>
              <w:rPr>
                <w:sz w:val="20"/>
              </w:rPr>
            </w:pPr>
            <w:r w:rsidRPr="00FD245B">
              <w:rPr>
                <w:sz w:val="20"/>
              </w:rPr>
              <w:t>Greenthroat Darter</w:t>
            </w:r>
          </w:p>
        </w:tc>
        <w:tc>
          <w:tcPr>
            <w:tcW w:w="1260" w:type="dxa"/>
            <w:shd w:val="clear" w:color="auto" w:fill="auto"/>
            <w:noWrap/>
            <w:vAlign w:val="center"/>
            <w:hideMark/>
          </w:tcPr>
          <w:p w14:paraId="709E28E4" w14:textId="310CDCEE" w:rsidR="00D537A3" w:rsidRPr="00FD245B" w:rsidRDefault="00D537A3" w:rsidP="00D537A3">
            <w:pPr>
              <w:jc w:val="right"/>
              <w:rPr>
                <w:sz w:val="20"/>
              </w:rPr>
            </w:pPr>
            <w:r w:rsidRPr="00FD245B">
              <w:rPr>
                <w:sz w:val="20"/>
              </w:rPr>
              <w:t>2.143</w:t>
            </w:r>
            <w:r w:rsidR="00611DAE">
              <w:rPr>
                <w:sz w:val="20"/>
              </w:rPr>
              <w:t>*</w:t>
            </w:r>
          </w:p>
        </w:tc>
        <w:tc>
          <w:tcPr>
            <w:tcW w:w="1530" w:type="dxa"/>
            <w:shd w:val="clear" w:color="auto" w:fill="auto"/>
            <w:noWrap/>
            <w:hideMark/>
          </w:tcPr>
          <w:p w14:paraId="7E9399A0" w14:textId="77777777" w:rsidR="00D537A3" w:rsidRPr="00FD245B" w:rsidRDefault="00D537A3" w:rsidP="00D537A3">
            <w:pPr>
              <w:jc w:val="right"/>
              <w:rPr>
                <w:sz w:val="20"/>
              </w:rPr>
            </w:pPr>
            <w:r w:rsidRPr="00053ADA">
              <w:rPr>
                <w:sz w:val="20"/>
              </w:rPr>
              <w:t>E153255</w:t>
            </w:r>
          </w:p>
        </w:tc>
      </w:tr>
      <w:tr w:rsidR="00D537A3" w:rsidRPr="00FD245B" w14:paraId="08DEC29D" w14:textId="77777777" w:rsidTr="00D537A3">
        <w:trPr>
          <w:trHeight w:val="300"/>
        </w:trPr>
        <w:tc>
          <w:tcPr>
            <w:tcW w:w="1650" w:type="dxa"/>
            <w:shd w:val="clear" w:color="auto" w:fill="auto"/>
            <w:noWrap/>
            <w:vAlign w:val="center"/>
            <w:hideMark/>
          </w:tcPr>
          <w:p w14:paraId="76B2CD4B"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447AA5F7" w14:textId="77777777" w:rsidR="00D537A3" w:rsidRPr="00FD245B" w:rsidRDefault="00D537A3" w:rsidP="00D537A3">
            <w:pPr>
              <w:rPr>
                <w:i/>
                <w:sz w:val="20"/>
              </w:rPr>
            </w:pPr>
            <w:r w:rsidRPr="00FD245B">
              <w:rPr>
                <w:i/>
                <w:sz w:val="20"/>
              </w:rPr>
              <w:t>Pimephales</w:t>
            </w:r>
          </w:p>
        </w:tc>
        <w:tc>
          <w:tcPr>
            <w:tcW w:w="1825" w:type="dxa"/>
            <w:shd w:val="clear" w:color="auto" w:fill="auto"/>
            <w:noWrap/>
            <w:vAlign w:val="center"/>
            <w:hideMark/>
          </w:tcPr>
          <w:p w14:paraId="303DC7FA"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4D2D9417" w14:textId="77777777" w:rsidR="00D537A3" w:rsidRPr="00FD245B" w:rsidRDefault="00D537A3" w:rsidP="00D537A3">
            <w:pPr>
              <w:jc w:val="right"/>
              <w:rPr>
                <w:sz w:val="20"/>
              </w:rPr>
            </w:pPr>
            <w:r w:rsidRPr="00FD245B">
              <w:rPr>
                <w:sz w:val="20"/>
              </w:rPr>
              <w:t>1.6</w:t>
            </w:r>
          </w:p>
        </w:tc>
        <w:tc>
          <w:tcPr>
            <w:tcW w:w="1530" w:type="dxa"/>
            <w:shd w:val="clear" w:color="auto" w:fill="auto"/>
            <w:noWrap/>
            <w:vAlign w:val="center"/>
            <w:hideMark/>
          </w:tcPr>
          <w:p w14:paraId="68972120" w14:textId="77777777" w:rsidR="00D537A3" w:rsidRPr="00801321" w:rsidRDefault="00D537A3" w:rsidP="00D537A3">
            <w:pPr>
              <w:jc w:val="right"/>
              <w:rPr>
                <w:sz w:val="20"/>
              </w:rPr>
            </w:pPr>
            <w:r w:rsidRPr="00801321">
              <w:rPr>
                <w:sz w:val="20"/>
              </w:rPr>
              <w:t>E5313 (LV/EM)</w:t>
            </w:r>
          </w:p>
        </w:tc>
      </w:tr>
      <w:tr w:rsidR="00D537A3" w:rsidRPr="00FD245B" w14:paraId="6D527F4C" w14:textId="77777777" w:rsidTr="00D537A3">
        <w:trPr>
          <w:trHeight w:val="300"/>
        </w:trPr>
        <w:tc>
          <w:tcPr>
            <w:tcW w:w="1650" w:type="dxa"/>
            <w:shd w:val="clear" w:color="auto" w:fill="auto"/>
            <w:noWrap/>
            <w:vAlign w:val="center"/>
            <w:hideMark/>
          </w:tcPr>
          <w:p w14:paraId="64DCA96B" w14:textId="77777777" w:rsidR="00D537A3" w:rsidRPr="00FD245B" w:rsidRDefault="00D537A3" w:rsidP="00D537A3">
            <w:pPr>
              <w:rPr>
                <w:i/>
                <w:sz w:val="20"/>
              </w:rPr>
            </w:pPr>
            <w:r w:rsidRPr="00FD245B">
              <w:rPr>
                <w:i/>
                <w:sz w:val="20"/>
              </w:rPr>
              <w:t>Labeo</w:t>
            </w:r>
          </w:p>
        </w:tc>
        <w:tc>
          <w:tcPr>
            <w:tcW w:w="2100" w:type="dxa"/>
            <w:shd w:val="clear" w:color="auto" w:fill="auto"/>
            <w:noWrap/>
            <w:vAlign w:val="center"/>
            <w:hideMark/>
          </w:tcPr>
          <w:p w14:paraId="005C6A68" w14:textId="77777777" w:rsidR="00D537A3" w:rsidRPr="00FD245B" w:rsidRDefault="00D537A3" w:rsidP="00D537A3">
            <w:pPr>
              <w:rPr>
                <w:i/>
                <w:sz w:val="20"/>
              </w:rPr>
            </w:pPr>
            <w:r w:rsidRPr="00FD245B">
              <w:rPr>
                <w:i/>
                <w:sz w:val="20"/>
              </w:rPr>
              <w:t>rohita</w:t>
            </w:r>
          </w:p>
        </w:tc>
        <w:tc>
          <w:tcPr>
            <w:tcW w:w="1825" w:type="dxa"/>
            <w:shd w:val="clear" w:color="auto" w:fill="auto"/>
            <w:noWrap/>
            <w:vAlign w:val="center"/>
            <w:hideMark/>
          </w:tcPr>
          <w:p w14:paraId="746AC6E9" w14:textId="77777777" w:rsidR="00D537A3" w:rsidRPr="00FD245B" w:rsidRDefault="00D537A3" w:rsidP="00D537A3">
            <w:pPr>
              <w:rPr>
                <w:sz w:val="20"/>
              </w:rPr>
            </w:pPr>
            <w:r w:rsidRPr="00FD245B">
              <w:rPr>
                <w:sz w:val="20"/>
              </w:rPr>
              <w:t>Rohu</w:t>
            </w:r>
          </w:p>
        </w:tc>
        <w:tc>
          <w:tcPr>
            <w:tcW w:w="1260" w:type="dxa"/>
            <w:shd w:val="clear" w:color="auto" w:fill="auto"/>
            <w:noWrap/>
            <w:vAlign w:val="center"/>
            <w:hideMark/>
          </w:tcPr>
          <w:p w14:paraId="3F5DBC27" w14:textId="0A577784" w:rsidR="00D537A3" w:rsidRPr="00FD245B" w:rsidRDefault="00D537A3" w:rsidP="00D537A3">
            <w:pPr>
              <w:jc w:val="right"/>
              <w:rPr>
                <w:sz w:val="20"/>
              </w:rPr>
            </w:pPr>
            <w:r w:rsidRPr="00FD245B">
              <w:rPr>
                <w:sz w:val="20"/>
              </w:rPr>
              <w:t>8.24</w:t>
            </w:r>
            <w:r w:rsidR="00F27352">
              <w:rPr>
                <w:sz w:val="20"/>
              </w:rPr>
              <w:t>*</w:t>
            </w:r>
          </w:p>
        </w:tc>
        <w:tc>
          <w:tcPr>
            <w:tcW w:w="1530" w:type="dxa"/>
            <w:shd w:val="clear" w:color="auto" w:fill="auto"/>
            <w:noWrap/>
            <w:vAlign w:val="center"/>
            <w:hideMark/>
          </w:tcPr>
          <w:p w14:paraId="0A07EE6D" w14:textId="77777777" w:rsidR="00D537A3" w:rsidRPr="00801321" w:rsidRDefault="00D537A3" w:rsidP="00D537A3">
            <w:pPr>
              <w:jc w:val="right"/>
              <w:rPr>
                <w:sz w:val="20"/>
              </w:rPr>
            </w:pPr>
            <w:r w:rsidRPr="00801321">
              <w:rPr>
                <w:sz w:val="20"/>
              </w:rPr>
              <w:t>E171559 (FI)</w:t>
            </w:r>
          </w:p>
        </w:tc>
      </w:tr>
      <w:tr w:rsidR="00D537A3" w:rsidRPr="00FD245B" w14:paraId="00DEF8F0" w14:textId="77777777" w:rsidTr="00D537A3">
        <w:trPr>
          <w:trHeight w:val="300"/>
        </w:trPr>
        <w:tc>
          <w:tcPr>
            <w:tcW w:w="1650" w:type="dxa"/>
            <w:shd w:val="clear" w:color="auto" w:fill="auto"/>
            <w:noWrap/>
            <w:vAlign w:val="center"/>
            <w:hideMark/>
          </w:tcPr>
          <w:p w14:paraId="10EA6D30" w14:textId="77777777" w:rsidR="00D537A3" w:rsidRPr="00FD245B" w:rsidRDefault="00D537A3" w:rsidP="00D537A3">
            <w:pPr>
              <w:rPr>
                <w:i/>
                <w:sz w:val="20"/>
              </w:rPr>
            </w:pPr>
            <w:r w:rsidRPr="00FD245B">
              <w:rPr>
                <w:i/>
                <w:sz w:val="20"/>
              </w:rPr>
              <w:lastRenderedPageBreak/>
              <w:t>Channa</w:t>
            </w:r>
          </w:p>
        </w:tc>
        <w:tc>
          <w:tcPr>
            <w:tcW w:w="2100" w:type="dxa"/>
            <w:shd w:val="clear" w:color="auto" w:fill="auto"/>
            <w:noWrap/>
            <w:vAlign w:val="center"/>
            <w:hideMark/>
          </w:tcPr>
          <w:p w14:paraId="0C6B978B" w14:textId="77777777" w:rsidR="00D537A3" w:rsidRPr="00FD245B" w:rsidRDefault="00D537A3" w:rsidP="00D537A3">
            <w:pPr>
              <w:rPr>
                <w:i/>
                <w:sz w:val="20"/>
              </w:rPr>
            </w:pPr>
            <w:r w:rsidRPr="00FD245B">
              <w:rPr>
                <w:i/>
                <w:sz w:val="20"/>
              </w:rPr>
              <w:t>orientalis</w:t>
            </w:r>
          </w:p>
        </w:tc>
        <w:tc>
          <w:tcPr>
            <w:tcW w:w="1825" w:type="dxa"/>
            <w:shd w:val="clear" w:color="auto" w:fill="auto"/>
            <w:noWrap/>
            <w:vAlign w:val="center"/>
            <w:hideMark/>
          </w:tcPr>
          <w:p w14:paraId="16A15F74" w14:textId="77777777" w:rsidR="00D537A3" w:rsidRPr="00FD245B" w:rsidRDefault="00D537A3" w:rsidP="00D537A3">
            <w:pPr>
              <w:rPr>
                <w:sz w:val="20"/>
              </w:rPr>
            </w:pPr>
            <w:r w:rsidRPr="00FD245B">
              <w:rPr>
                <w:sz w:val="20"/>
              </w:rPr>
              <w:t>Smooth-Breasted Snakefish</w:t>
            </w:r>
          </w:p>
        </w:tc>
        <w:tc>
          <w:tcPr>
            <w:tcW w:w="1260" w:type="dxa"/>
            <w:shd w:val="clear" w:color="auto" w:fill="auto"/>
            <w:noWrap/>
            <w:vAlign w:val="center"/>
            <w:hideMark/>
          </w:tcPr>
          <w:p w14:paraId="47D7A235" w14:textId="3B039E22" w:rsidR="00D537A3" w:rsidRPr="00FD245B" w:rsidRDefault="00D537A3" w:rsidP="00D537A3">
            <w:pPr>
              <w:jc w:val="right"/>
              <w:rPr>
                <w:sz w:val="20"/>
              </w:rPr>
            </w:pPr>
            <w:r w:rsidRPr="00FD245B">
              <w:rPr>
                <w:sz w:val="20"/>
              </w:rPr>
              <w:t>1.675</w:t>
            </w:r>
            <w:r w:rsidR="00AD1E4B">
              <w:rPr>
                <w:sz w:val="20"/>
              </w:rPr>
              <w:t>*</w:t>
            </w:r>
          </w:p>
        </w:tc>
        <w:tc>
          <w:tcPr>
            <w:tcW w:w="1530" w:type="dxa"/>
            <w:shd w:val="clear" w:color="auto" w:fill="auto"/>
            <w:noWrap/>
            <w:vAlign w:val="center"/>
            <w:hideMark/>
          </w:tcPr>
          <w:p w14:paraId="3676A684" w14:textId="77777777" w:rsidR="00D537A3" w:rsidRPr="00FD245B" w:rsidRDefault="00D537A3" w:rsidP="00D537A3">
            <w:pPr>
              <w:jc w:val="right"/>
              <w:rPr>
                <w:sz w:val="20"/>
              </w:rPr>
            </w:pPr>
            <w:r>
              <w:rPr>
                <w:sz w:val="20"/>
              </w:rPr>
              <w:t>E</w:t>
            </w:r>
            <w:r w:rsidRPr="00FD245B">
              <w:rPr>
                <w:sz w:val="20"/>
              </w:rPr>
              <w:t>171574</w:t>
            </w:r>
          </w:p>
        </w:tc>
      </w:tr>
      <w:tr w:rsidR="00D537A3" w:rsidRPr="00FD245B" w14:paraId="3DBA669D" w14:textId="77777777" w:rsidTr="00D537A3">
        <w:trPr>
          <w:trHeight w:val="300"/>
        </w:trPr>
        <w:tc>
          <w:tcPr>
            <w:tcW w:w="1650" w:type="dxa"/>
            <w:shd w:val="clear" w:color="auto" w:fill="auto"/>
            <w:noWrap/>
            <w:vAlign w:val="center"/>
            <w:hideMark/>
          </w:tcPr>
          <w:p w14:paraId="0500C0A5"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08EB28ED" w14:textId="77777777" w:rsidR="00D537A3" w:rsidRPr="00FD245B" w:rsidRDefault="00D537A3" w:rsidP="00D537A3">
            <w:pPr>
              <w:rPr>
                <w:i/>
                <w:sz w:val="20"/>
              </w:rPr>
            </w:pPr>
            <w:r w:rsidRPr="00FD245B">
              <w:rPr>
                <w:i/>
                <w:sz w:val="20"/>
              </w:rPr>
              <w:t>Pimephales</w:t>
            </w:r>
          </w:p>
        </w:tc>
        <w:tc>
          <w:tcPr>
            <w:tcW w:w="1825" w:type="dxa"/>
            <w:shd w:val="clear" w:color="auto" w:fill="auto"/>
            <w:noWrap/>
            <w:vAlign w:val="center"/>
            <w:hideMark/>
          </w:tcPr>
          <w:p w14:paraId="408DC6CD"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1A10719C" w14:textId="0FE68F0E" w:rsidR="00D537A3" w:rsidRPr="00FD245B" w:rsidRDefault="00D537A3" w:rsidP="00D537A3">
            <w:pPr>
              <w:jc w:val="right"/>
              <w:rPr>
                <w:sz w:val="20"/>
              </w:rPr>
            </w:pPr>
            <w:r w:rsidRPr="00FD245B">
              <w:rPr>
                <w:sz w:val="20"/>
              </w:rPr>
              <w:t>7.7</w:t>
            </w:r>
            <w:r w:rsidR="008927C7">
              <w:rPr>
                <w:sz w:val="20"/>
              </w:rPr>
              <w:t>*</w:t>
            </w:r>
          </w:p>
        </w:tc>
        <w:tc>
          <w:tcPr>
            <w:tcW w:w="1530" w:type="dxa"/>
            <w:shd w:val="clear" w:color="auto" w:fill="auto"/>
            <w:noWrap/>
            <w:vAlign w:val="center"/>
            <w:hideMark/>
          </w:tcPr>
          <w:p w14:paraId="03E33023" w14:textId="77777777" w:rsidR="00D537A3" w:rsidRPr="00FD245B" w:rsidRDefault="00D537A3" w:rsidP="00D537A3">
            <w:pPr>
              <w:jc w:val="right"/>
              <w:rPr>
                <w:sz w:val="20"/>
              </w:rPr>
            </w:pPr>
            <w:r w:rsidRPr="00FD245B">
              <w:rPr>
                <w:sz w:val="20"/>
              </w:rPr>
              <w:t>MRID 40098001</w:t>
            </w:r>
          </w:p>
        </w:tc>
      </w:tr>
      <w:tr w:rsidR="00D537A3" w:rsidRPr="00FD245B" w14:paraId="100BB826" w14:textId="77777777" w:rsidTr="00D537A3">
        <w:trPr>
          <w:trHeight w:val="300"/>
        </w:trPr>
        <w:tc>
          <w:tcPr>
            <w:tcW w:w="1650" w:type="dxa"/>
            <w:shd w:val="clear" w:color="auto" w:fill="auto"/>
            <w:noWrap/>
            <w:vAlign w:val="center"/>
            <w:hideMark/>
          </w:tcPr>
          <w:p w14:paraId="32FF5BD8"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097339E6"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2480EA86"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00B1D27A" w14:textId="0AF5932B" w:rsidR="00D537A3" w:rsidRPr="00FD245B" w:rsidRDefault="00D537A3" w:rsidP="00D537A3">
            <w:pPr>
              <w:jc w:val="right"/>
              <w:rPr>
                <w:sz w:val="20"/>
              </w:rPr>
            </w:pPr>
            <w:r w:rsidRPr="00FD245B">
              <w:rPr>
                <w:sz w:val="20"/>
              </w:rPr>
              <w:t>0.5</w:t>
            </w:r>
            <w:r w:rsidR="00DC0D72">
              <w:rPr>
                <w:sz w:val="20"/>
              </w:rPr>
              <w:t>*</w:t>
            </w:r>
          </w:p>
        </w:tc>
        <w:tc>
          <w:tcPr>
            <w:tcW w:w="1530" w:type="dxa"/>
            <w:shd w:val="clear" w:color="auto" w:fill="auto"/>
            <w:noWrap/>
            <w:vAlign w:val="center"/>
            <w:hideMark/>
          </w:tcPr>
          <w:p w14:paraId="40E443D9" w14:textId="77777777" w:rsidR="00D537A3" w:rsidRPr="00FD245B" w:rsidRDefault="00D537A3" w:rsidP="00D537A3">
            <w:pPr>
              <w:jc w:val="right"/>
              <w:rPr>
                <w:sz w:val="20"/>
              </w:rPr>
            </w:pPr>
            <w:r w:rsidRPr="00FD245B">
              <w:rPr>
                <w:sz w:val="20"/>
              </w:rPr>
              <w:t>MRID 40098001</w:t>
            </w:r>
          </w:p>
        </w:tc>
      </w:tr>
      <w:tr w:rsidR="00D537A3" w:rsidRPr="00FD245B" w14:paraId="55BD27C5" w14:textId="77777777" w:rsidTr="00D537A3">
        <w:trPr>
          <w:trHeight w:val="300"/>
        </w:trPr>
        <w:tc>
          <w:tcPr>
            <w:tcW w:w="1650" w:type="dxa"/>
            <w:shd w:val="clear" w:color="auto" w:fill="auto"/>
            <w:noWrap/>
            <w:vAlign w:val="center"/>
            <w:hideMark/>
          </w:tcPr>
          <w:p w14:paraId="2CA4405B"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34459F87" w14:textId="77777777" w:rsidR="00D537A3" w:rsidRPr="00FD245B" w:rsidRDefault="00D537A3" w:rsidP="00D537A3">
            <w:pPr>
              <w:rPr>
                <w:i/>
                <w:sz w:val="20"/>
              </w:rPr>
            </w:pPr>
            <w:r w:rsidRPr="00FD245B">
              <w:rPr>
                <w:i/>
                <w:sz w:val="20"/>
              </w:rPr>
              <w:t>variegatus</w:t>
            </w:r>
          </w:p>
        </w:tc>
        <w:tc>
          <w:tcPr>
            <w:tcW w:w="1825" w:type="dxa"/>
            <w:shd w:val="clear" w:color="auto" w:fill="auto"/>
            <w:noWrap/>
            <w:vAlign w:val="center"/>
            <w:hideMark/>
          </w:tcPr>
          <w:p w14:paraId="6E05C7EB" w14:textId="77777777" w:rsidR="00D537A3" w:rsidRPr="00FD245B" w:rsidRDefault="00D537A3" w:rsidP="00D537A3">
            <w:pPr>
              <w:rPr>
                <w:sz w:val="20"/>
              </w:rPr>
            </w:pPr>
            <w:r w:rsidRPr="00FD245B">
              <w:rPr>
                <w:sz w:val="20"/>
              </w:rPr>
              <w:t>Sheepshead Minnow</w:t>
            </w:r>
          </w:p>
        </w:tc>
        <w:tc>
          <w:tcPr>
            <w:tcW w:w="1260" w:type="dxa"/>
            <w:shd w:val="clear" w:color="auto" w:fill="auto"/>
            <w:noWrap/>
            <w:vAlign w:val="center"/>
            <w:hideMark/>
          </w:tcPr>
          <w:p w14:paraId="6ED38651" w14:textId="12AEBFF7" w:rsidR="00D537A3" w:rsidRPr="00FD245B" w:rsidRDefault="00D537A3" w:rsidP="00D537A3">
            <w:pPr>
              <w:jc w:val="right"/>
              <w:rPr>
                <w:sz w:val="20"/>
              </w:rPr>
            </w:pPr>
            <w:r w:rsidRPr="00FD245B">
              <w:rPr>
                <w:sz w:val="20"/>
              </w:rPr>
              <w:t>2.6</w:t>
            </w:r>
            <w:r w:rsidR="00014607">
              <w:rPr>
                <w:sz w:val="20"/>
              </w:rPr>
              <w:t>*</w:t>
            </w:r>
          </w:p>
        </w:tc>
        <w:tc>
          <w:tcPr>
            <w:tcW w:w="1530" w:type="dxa"/>
            <w:shd w:val="clear" w:color="auto" w:fill="auto"/>
            <w:noWrap/>
            <w:vAlign w:val="center"/>
            <w:hideMark/>
          </w:tcPr>
          <w:p w14:paraId="43D4CCAF" w14:textId="77777777" w:rsidR="00D537A3" w:rsidRPr="00FD245B" w:rsidRDefault="00D537A3" w:rsidP="00D537A3">
            <w:pPr>
              <w:jc w:val="right"/>
              <w:rPr>
                <w:sz w:val="20"/>
              </w:rPr>
            </w:pPr>
            <w:r w:rsidRPr="00FD245B">
              <w:rPr>
                <w:sz w:val="20"/>
              </w:rPr>
              <w:t>MRID 42372801</w:t>
            </w:r>
          </w:p>
        </w:tc>
      </w:tr>
      <w:tr w:rsidR="00D537A3" w:rsidRPr="00FD245B" w14:paraId="51A039D7" w14:textId="77777777" w:rsidTr="00D537A3">
        <w:trPr>
          <w:trHeight w:val="300"/>
        </w:trPr>
        <w:tc>
          <w:tcPr>
            <w:tcW w:w="1650" w:type="dxa"/>
            <w:shd w:val="clear" w:color="auto" w:fill="auto"/>
            <w:noWrap/>
            <w:vAlign w:val="center"/>
            <w:hideMark/>
          </w:tcPr>
          <w:p w14:paraId="54AB945F"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5567D840" w14:textId="77777777" w:rsidR="00D537A3" w:rsidRPr="00FD245B" w:rsidRDefault="00D537A3" w:rsidP="00D537A3">
            <w:pPr>
              <w:rPr>
                <w:i/>
                <w:sz w:val="20"/>
              </w:rPr>
            </w:pPr>
            <w:r w:rsidRPr="00FD245B">
              <w:rPr>
                <w:i/>
                <w:sz w:val="20"/>
              </w:rPr>
              <w:t>kisutch</w:t>
            </w:r>
          </w:p>
        </w:tc>
        <w:tc>
          <w:tcPr>
            <w:tcW w:w="1825" w:type="dxa"/>
            <w:shd w:val="clear" w:color="auto" w:fill="auto"/>
            <w:noWrap/>
            <w:vAlign w:val="center"/>
            <w:hideMark/>
          </w:tcPr>
          <w:p w14:paraId="0BE003FE" w14:textId="77777777" w:rsidR="00D537A3" w:rsidRPr="00FD245B" w:rsidRDefault="00D537A3" w:rsidP="00D537A3">
            <w:pPr>
              <w:rPr>
                <w:sz w:val="20"/>
              </w:rPr>
            </w:pPr>
            <w:r w:rsidRPr="00FD245B">
              <w:rPr>
                <w:sz w:val="20"/>
              </w:rPr>
              <w:t>Coho Salmon</w:t>
            </w:r>
          </w:p>
        </w:tc>
        <w:tc>
          <w:tcPr>
            <w:tcW w:w="1260" w:type="dxa"/>
            <w:shd w:val="clear" w:color="auto" w:fill="auto"/>
            <w:noWrap/>
            <w:vAlign w:val="center"/>
            <w:hideMark/>
          </w:tcPr>
          <w:p w14:paraId="2C05DA9A" w14:textId="1187AB81" w:rsidR="00D537A3" w:rsidRPr="00FD245B" w:rsidRDefault="00D537A3" w:rsidP="00D537A3">
            <w:pPr>
              <w:jc w:val="right"/>
              <w:rPr>
                <w:sz w:val="20"/>
              </w:rPr>
            </w:pPr>
            <w:r w:rsidRPr="00FD245B">
              <w:rPr>
                <w:sz w:val="20"/>
              </w:rPr>
              <w:t>4.34</w:t>
            </w:r>
            <w:r w:rsidR="002F3A1E">
              <w:rPr>
                <w:sz w:val="20"/>
              </w:rPr>
              <w:t>*</w:t>
            </w:r>
          </w:p>
        </w:tc>
        <w:tc>
          <w:tcPr>
            <w:tcW w:w="1530" w:type="dxa"/>
            <w:shd w:val="clear" w:color="auto" w:fill="auto"/>
            <w:noWrap/>
            <w:vAlign w:val="center"/>
            <w:hideMark/>
          </w:tcPr>
          <w:p w14:paraId="77A009AD" w14:textId="77777777" w:rsidR="00D537A3" w:rsidRPr="00FD245B" w:rsidRDefault="00D537A3" w:rsidP="00D537A3">
            <w:pPr>
              <w:jc w:val="right"/>
              <w:rPr>
                <w:sz w:val="20"/>
              </w:rPr>
            </w:pPr>
            <w:r w:rsidRPr="00FD245B">
              <w:rPr>
                <w:sz w:val="20"/>
              </w:rPr>
              <w:t>MRID 40094602</w:t>
            </w:r>
          </w:p>
        </w:tc>
      </w:tr>
      <w:tr w:rsidR="00D537A3" w:rsidRPr="00FD245B" w14:paraId="72B7CE8F" w14:textId="77777777" w:rsidTr="00D537A3">
        <w:trPr>
          <w:trHeight w:val="300"/>
        </w:trPr>
        <w:tc>
          <w:tcPr>
            <w:tcW w:w="1650" w:type="dxa"/>
            <w:shd w:val="clear" w:color="auto" w:fill="auto"/>
            <w:noWrap/>
            <w:vAlign w:val="center"/>
            <w:hideMark/>
          </w:tcPr>
          <w:p w14:paraId="0AD7E106"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16E05695" w14:textId="77777777" w:rsidR="00D537A3" w:rsidRPr="00FD245B" w:rsidRDefault="00D537A3" w:rsidP="00D537A3">
            <w:pPr>
              <w:rPr>
                <w:i/>
                <w:sz w:val="20"/>
              </w:rPr>
            </w:pPr>
            <w:r w:rsidRPr="00FD245B">
              <w:rPr>
                <w:i/>
                <w:sz w:val="20"/>
              </w:rPr>
              <w:t>tshawytscha</w:t>
            </w:r>
          </w:p>
        </w:tc>
        <w:tc>
          <w:tcPr>
            <w:tcW w:w="1825" w:type="dxa"/>
            <w:shd w:val="clear" w:color="auto" w:fill="auto"/>
            <w:noWrap/>
            <w:vAlign w:val="center"/>
            <w:hideMark/>
          </w:tcPr>
          <w:p w14:paraId="37665CD5" w14:textId="77777777" w:rsidR="00D537A3" w:rsidRPr="00FD245B" w:rsidRDefault="00D537A3" w:rsidP="00D537A3">
            <w:pPr>
              <w:rPr>
                <w:sz w:val="20"/>
              </w:rPr>
            </w:pPr>
            <w:r w:rsidRPr="00FD245B">
              <w:rPr>
                <w:sz w:val="20"/>
              </w:rPr>
              <w:t>Chonook Salmon</w:t>
            </w:r>
          </w:p>
        </w:tc>
        <w:tc>
          <w:tcPr>
            <w:tcW w:w="1260" w:type="dxa"/>
            <w:shd w:val="clear" w:color="auto" w:fill="auto"/>
            <w:noWrap/>
            <w:vAlign w:val="center"/>
            <w:hideMark/>
          </w:tcPr>
          <w:p w14:paraId="6D0434E3" w14:textId="08F3205E" w:rsidR="00D537A3" w:rsidRPr="00FD245B" w:rsidRDefault="00D537A3" w:rsidP="00D537A3">
            <w:pPr>
              <w:jc w:val="right"/>
              <w:rPr>
                <w:sz w:val="20"/>
              </w:rPr>
            </w:pPr>
            <w:r w:rsidRPr="00FD245B">
              <w:rPr>
                <w:sz w:val="20"/>
              </w:rPr>
              <w:t>2.4</w:t>
            </w:r>
            <w:r w:rsidR="000A795B">
              <w:rPr>
                <w:sz w:val="20"/>
              </w:rPr>
              <w:t>*</w:t>
            </w:r>
          </w:p>
        </w:tc>
        <w:tc>
          <w:tcPr>
            <w:tcW w:w="1530" w:type="dxa"/>
            <w:shd w:val="clear" w:color="auto" w:fill="auto"/>
            <w:noWrap/>
            <w:vAlign w:val="center"/>
            <w:hideMark/>
          </w:tcPr>
          <w:p w14:paraId="556DDCAD" w14:textId="77777777" w:rsidR="00D537A3" w:rsidRPr="00FD245B" w:rsidRDefault="00D537A3" w:rsidP="00D537A3">
            <w:pPr>
              <w:jc w:val="right"/>
              <w:rPr>
                <w:sz w:val="20"/>
              </w:rPr>
            </w:pPr>
            <w:r w:rsidRPr="00FD245B">
              <w:rPr>
                <w:sz w:val="20"/>
              </w:rPr>
              <w:t>MRID 40094602</w:t>
            </w:r>
          </w:p>
        </w:tc>
      </w:tr>
      <w:tr w:rsidR="00D537A3" w:rsidRPr="00FD245B" w14:paraId="1DCB63A2" w14:textId="77777777" w:rsidTr="00D537A3">
        <w:trPr>
          <w:trHeight w:val="300"/>
        </w:trPr>
        <w:tc>
          <w:tcPr>
            <w:tcW w:w="1650" w:type="dxa"/>
            <w:shd w:val="clear" w:color="auto" w:fill="auto"/>
            <w:noWrap/>
            <w:vAlign w:val="center"/>
            <w:hideMark/>
          </w:tcPr>
          <w:p w14:paraId="107C2B81"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069DA88B" w14:textId="77777777" w:rsidR="00D537A3" w:rsidRPr="00FD245B" w:rsidRDefault="00D537A3" w:rsidP="00D537A3">
            <w:pPr>
              <w:rPr>
                <w:i/>
                <w:sz w:val="20"/>
              </w:rPr>
            </w:pPr>
            <w:r w:rsidRPr="00FD245B">
              <w:rPr>
                <w:i/>
                <w:sz w:val="20"/>
              </w:rPr>
              <w:t>clarkii</w:t>
            </w:r>
          </w:p>
        </w:tc>
        <w:tc>
          <w:tcPr>
            <w:tcW w:w="1825" w:type="dxa"/>
            <w:shd w:val="clear" w:color="auto" w:fill="auto"/>
            <w:noWrap/>
            <w:vAlign w:val="center"/>
            <w:hideMark/>
          </w:tcPr>
          <w:p w14:paraId="69578435" w14:textId="77777777" w:rsidR="00D537A3" w:rsidRPr="00FD245B" w:rsidRDefault="00D537A3" w:rsidP="00D537A3">
            <w:pPr>
              <w:rPr>
                <w:sz w:val="20"/>
              </w:rPr>
            </w:pPr>
            <w:r w:rsidRPr="00FD245B">
              <w:rPr>
                <w:sz w:val="20"/>
              </w:rPr>
              <w:t>Cutthroat trout</w:t>
            </w:r>
          </w:p>
        </w:tc>
        <w:tc>
          <w:tcPr>
            <w:tcW w:w="1260" w:type="dxa"/>
            <w:shd w:val="clear" w:color="auto" w:fill="auto"/>
            <w:noWrap/>
            <w:vAlign w:val="center"/>
            <w:hideMark/>
          </w:tcPr>
          <w:p w14:paraId="5D77C96E" w14:textId="496423E0" w:rsidR="00D537A3" w:rsidRPr="00FD245B" w:rsidRDefault="00D537A3" w:rsidP="00D537A3">
            <w:pPr>
              <w:jc w:val="right"/>
              <w:rPr>
                <w:sz w:val="20"/>
              </w:rPr>
            </w:pPr>
            <w:r w:rsidRPr="00FD245B">
              <w:rPr>
                <w:sz w:val="20"/>
              </w:rPr>
              <w:t>7.1</w:t>
            </w:r>
            <w:r w:rsidR="008927C7">
              <w:rPr>
                <w:sz w:val="20"/>
              </w:rPr>
              <w:t>*</w:t>
            </w:r>
          </w:p>
        </w:tc>
        <w:tc>
          <w:tcPr>
            <w:tcW w:w="1530" w:type="dxa"/>
            <w:shd w:val="clear" w:color="auto" w:fill="auto"/>
            <w:noWrap/>
            <w:vAlign w:val="center"/>
            <w:hideMark/>
          </w:tcPr>
          <w:p w14:paraId="57777B8B" w14:textId="77777777" w:rsidR="00D537A3" w:rsidRPr="00FD245B" w:rsidRDefault="00D537A3" w:rsidP="00D537A3">
            <w:pPr>
              <w:jc w:val="right"/>
              <w:rPr>
                <w:sz w:val="20"/>
              </w:rPr>
            </w:pPr>
            <w:r w:rsidRPr="00FD245B">
              <w:rPr>
                <w:sz w:val="20"/>
              </w:rPr>
              <w:t>MRID 40094602</w:t>
            </w:r>
          </w:p>
        </w:tc>
      </w:tr>
      <w:tr w:rsidR="00D537A3" w:rsidRPr="00FD245B" w14:paraId="3902129F" w14:textId="77777777" w:rsidTr="00D537A3">
        <w:trPr>
          <w:trHeight w:val="300"/>
        </w:trPr>
        <w:tc>
          <w:tcPr>
            <w:tcW w:w="1650" w:type="dxa"/>
            <w:shd w:val="clear" w:color="auto" w:fill="auto"/>
            <w:noWrap/>
            <w:vAlign w:val="center"/>
            <w:hideMark/>
          </w:tcPr>
          <w:p w14:paraId="1EB9F30E"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5EAE1236"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56FD8F50"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586FC6E7" w14:textId="4568ABEF" w:rsidR="00D537A3" w:rsidRPr="00FD245B" w:rsidRDefault="00D537A3" w:rsidP="00D537A3">
            <w:pPr>
              <w:jc w:val="right"/>
              <w:rPr>
                <w:sz w:val="20"/>
              </w:rPr>
            </w:pPr>
            <w:r w:rsidRPr="00FD245B">
              <w:rPr>
                <w:sz w:val="20"/>
              </w:rPr>
              <w:t>1.95</w:t>
            </w:r>
            <w:r w:rsidR="006E3A58">
              <w:rPr>
                <w:sz w:val="20"/>
              </w:rPr>
              <w:t>*</w:t>
            </w:r>
          </w:p>
        </w:tc>
        <w:tc>
          <w:tcPr>
            <w:tcW w:w="1530" w:type="dxa"/>
            <w:shd w:val="clear" w:color="auto" w:fill="auto"/>
            <w:noWrap/>
            <w:vAlign w:val="center"/>
            <w:hideMark/>
          </w:tcPr>
          <w:p w14:paraId="532E79C3" w14:textId="77777777" w:rsidR="00D537A3" w:rsidRPr="00FD245B" w:rsidRDefault="00D537A3" w:rsidP="00D537A3">
            <w:pPr>
              <w:jc w:val="right"/>
              <w:rPr>
                <w:sz w:val="20"/>
              </w:rPr>
            </w:pPr>
            <w:r w:rsidRPr="00FD245B">
              <w:rPr>
                <w:sz w:val="20"/>
              </w:rPr>
              <w:t>MRID 40094602</w:t>
            </w:r>
          </w:p>
        </w:tc>
      </w:tr>
      <w:tr w:rsidR="00D537A3" w:rsidRPr="00FD245B" w14:paraId="3A7EBECA" w14:textId="77777777" w:rsidTr="00D537A3">
        <w:trPr>
          <w:trHeight w:val="300"/>
        </w:trPr>
        <w:tc>
          <w:tcPr>
            <w:tcW w:w="1650" w:type="dxa"/>
            <w:shd w:val="clear" w:color="auto" w:fill="auto"/>
            <w:noWrap/>
            <w:vAlign w:val="center"/>
            <w:hideMark/>
          </w:tcPr>
          <w:p w14:paraId="1F911D01"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1D126E88" w14:textId="77777777" w:rsidR="00D537A3" w:rsidRPr="00FD245B" w:rsidRDefault="00D537A3" w:rsidP="00D537A3">
            <w:pPr>
              <w:rPr>
                <w:i/>
                <w:sz w:val="20"/>
              </w:rPr>
            </w:pPr>
            <w:r w:rsidRPr="00FD245B">
              <w:rPr>
                <w:i/>
                <w:sz w:val="20"/>
              </w:rPr>
              <w:t>salar</w:t>
            </w:r>
          </w:p>
        </w:tc>
        <w:tc>
          <w:tcPr>
            <w:tcW w:w="1825" w:type="dxa"/>
            <w:shd w:val="clear" w:color="auto" w:fill="auto"/>
            <w:noWrap/>
            <w:vAlign w:val="center"/>
            <w:hideMark/>
          </w:tcPr>
          <w:p w14:paraId="67270F9A" w14:textId="77777777" w:rsidR="00D537A3" w:rsidRPr="00FD245B" w:rsidRDefault="00D537A3" w:rsidP="00D537A3">
            <w:pPr>
              <w:rPr>
                <w:sz w:val="20"/>
              </w:rPr>
            </w:pPr>
            <w:r w:rsidRPr="00FD245B">
              <w:rPr>
                <w:sz w:val="20"/>
              </w:rPr>
              <w:t>Atlantic Salmon</w:t>
            </w:r>
          </w:p>
        </w:tc>
        <w:tc>
          <w:tcPr>
            <w:tcW w:w="1260" w:type="dxa"/>
            <w:shd w:val="clear" w:color="auto" w:fill="auto"/>
            <w:noWrap/>
            <w:vAlign w:val="center"/>
            <w:hideMark/>
          </w:tcPr>
          <w:p w14:paraId="608E69A0" w14:textId="0AFFEFA1" w:rsidR="00D537A3" w:rsidRPr="00FD245B" w:rsidRDefault="00D537A3" w:rsidP="00D537A3">
            <w:pPr>
              <w:jc w:val="right"/>
              <w:rPr>
                <w:sz w:val="20"/>
              </w:rPr>
            </w:pPr>
            <w:r w:rsidRPr="00FD245B">
              <w:rPr>
                <w:sz w:val="20"/>
              </w:rPr>
              <w:t>4.5</w:t>
            </w:r>
            <w:r w:rsidR="002F3A1E">
              <w:rPr>
                <w:sz w:val="20"/>
              </w:rPr>
              <w:t>*</w:t>
            </w:r>
          </w:p>
        </w:tc>
        <w:tc>
          <w:tcPr>
            <w:tcW w:w="1530" w:type="dxa"/>
            <w:shd w:val="clear" w:color="auto" w:fill="auto"/>
            <w:noWrap/>
            <w:vAlign w:val="center"/>
            <w:hideMark/>
          </w:tcPr>
          <w:p w14:paraId="5277016E" w14:textId="77777777" w:rsidR="00D537A3" w:rsidRPr="00FD245B" w:rsidRDefault="00D537A3" w:rsidP="00D537A3">
            <w:pPr>
              <w:jc w:val="right"/>
              <w:rPr>
                <w:sz w:val="20"/>
              </w:rPr>
            </w:pPr>
            <w:r w:rsidRPr="00FD245B">
              <w:rPr>
                <w:sz w:val="20"/>
              </w:rPr>
              <w:t>MRID 40094602</w:t>
            </w:r>
          </w:p>
        </w:tc>
      </w:tr>
      <w:tr w:rsidR="00D537A3" w:rsidRPr="00FD245B" w14:paraId="00F23285" w14:textId="77777777" w:rsidTr="00D537A3">
        <w:trPr>
          <w:trHeight w:val="300"/>
        </w:trPr>
        <w:tc>
          <w:tcPr>
            <w:tcW w:w="1650" w:type="dxa"/>
            <w:shd w:val="clear" w:color="auto" w:fill="auto"/>
            <w:noWrap/>
            <w:vAlign w:val="center"/>
            <w:hideMark/>
          </w:tcPr>
          <w:p w14:paraId="2B6A1F74" w14:textId="77777777" w:rsidR="00D537A3" w:rsidRPr="00FD245B" w:rsidRDefault="00D537A3" w:rsidP="00D537A3">
            <w:pPr>
              <w:rPr>
                <w:i/>
                <w:sz w:val="20"/>
              </w:rPr>
            </w:pPr>
            <w:r w:rsidRPr="00FD245B">
              <w:rPr>
                <w:i/>
                <w:sz w:val="20"/>
              </w:rPr>
              <w:t>Salmo</w:t>
            </w:r>
          </w:p>
        </w:tc>
        <w:tc>
          <w:tcPr>
            <w:tcW w:w="2100" w:type="dxa"/>
            <w:shd w:val="clear" w:color="auto" w:fill="auto"/>
            <w:noWrap/>
            <w:vAlign w:val="center"/>
            <w:hideMark/>
          </w:tcPr>
          <w:p w14:paraId="21457757" w14:textId="77777777" w:rsidR="00D537A3" w:rsidRPr="00FD245B" w:rsidRDefault="00D537A3" w:rsidP="00D537A3">
            <w:pPr>
              <w:rPr>
                <w:i/>
                <w:sz w:val="20"/>
              </w:rPr>
            </w:pPr>
            <w:r w:rsidRPr="00FD245B">
              <w:rPr>
                <w:i/>
                <w:sz w:val="20"/>
              </w:rPr>
              <w:t>trutta</w:t>
            </w:r>
          </w:p>
        </w:tc>
        <w:tc>
          <w:tcPr>
            <w:tcW w:w="1825" w:type="dxa"/>
            <w:shd w:val="clear" w:color="auto" w:fill="auto"/>
            <w:noWrap/>
            <w:vAlign w:val="center"/>
            <w:hideMark/>
          </w:tcPr>
          <w:p w14:paraId="0100020D" w14:textId="77777777" w:rsidR="00D537A3" w:rsidRPr="00FD245B" w:rsidRDefault="00D537A3" w:rsidP="00D537A3">
            <w:pPr>
              <w:rPr>
                <w:sz w:val="20"/>
              </w:rPr>
            </w:pPr>
            <w:r w:rsidRPr="00FD245B">
              <w:rPr>
                <w:sz w:val="20"/>
              </w:rPr>
              <w:t>Brown trout</w:t>
            </w:r>
          </w:p>
        </w:tc>
        <w:tc>
          <w:tcPr>
            <w:tcW w:w="1260" w:type="dxa"/>
            <w:shd w:val="clear" w:color="auto" w:fill="auto"/>
            <w:noWrap/>
            <w:vAlign w:val="center"/>
            <w:hideMark/>
          </w:tcPr>
          <w:p w14:paraId="785B5E19" w14:textId="02C5E3E6" w:rsidR="00D537A3" w:rsidRPr="00FD245B" w:rsidRDefault="00D537A3" w:rsidP="00D537A3">
            <w:pPr>
              <w:jc w:val="right"/>
              <w:rPr>
                <w:sz w:val="20"/>
              </w:rPr>
            </w:pPr>
            <w:r w:rsidRPr="00FD245B">
              <w:rPr>
                <w:sz w:val="20"/>
              </w:rPr>
              <w:t>6.3</w:t>
            </w:r>
            <w:r w:rsidR="002A3458">
              <w:rPr>
                <w:sz w:val="20"/>
              </w:rPr>
              <w:t>*</w:t>
            </w:r>
          </w:p>
        </w:tc>
        <w:tc>
          <w:tcPr>
            <w:tcW w:w="1530" w:type="dxa"/>
            <w:shd w:val="clear" w:color="auto" w:fill="auto"/>
            <w:noWrap/>
            <w:vAlign w:val="center"/>
            <w:hideMark/>
          </w:tcPr>
          <w:p w14:paraId="6435D9D2" w14:textId="77777777" w:rsidR="00D537A3" w:rsidRPr="00FD245B" w:rsidRDefault="00D537A3" w:rsidP="00D537A3">
            <w:pPr>
              <w:jc w:val="right"/>
              <w:rPr>
                <w:sz w:val="20"/>
              </w:rPr>
            </w:pPr>
            <w:r w:rsidRPr="00FD245B">
              <w:rPr>
                <w:sz w:val="20"/>
              </w:rPr>
              <w:t>MRID 40094602</w:t>
            </w:r>
          </w:p>
        </w:tc>
      </w:tr>
      <w:tr w:rsidR="00D537A3" w:rsidRPr="00FD245B" w14:paraId="3056B0F8" w14:textId="77777777" w:rsidTr="00D537A3">
        <w:trPr>
          <w:trHeight w:val="300"/>
        </w:trPr>
        <w:tc>
          <w:tcPr>
            <w:tcW w:w="1650" w:type="dxa"/>
            <w:shd w:val="clear" w:color="auto" w:fill="auto"/>
            <w:noWrap/>
            <w:vAlign w:val="center"/>
            <w:hideMark/>
          </w:tcPr>
          <w:p w14:paraId="6688DB00"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2B46822B" w14:textId="77777777" w:rsidR="00D537A3" w:rsidRPr="00FD245B" w:rsidRDefault="00D537A3" w:rsidP="00D537A3">
            <w:pPr>
              <w:rPr>
                <w:i/>
                <w:sz w:val="20"/>
              </w:rPr>
            </w:pPr>
            <w:r w:rsidRPr="00FD245B">
              <w:rPr>
                <w:i/>
                <w:sz w:val="20"/>
              </w:rPr>
              <w:t>fontinalis</w:t>
            </w:r>
          </w:p>
        </w:tc>
        <w:tc>
          <w:tcPr>
            <w:tcW w:w="1825" w:type="dxa"/>
            <w:shd w:val="clear" w:color="auto" w:fill="auto"/>
            <w:noWrap/>
            <w:vAlign w:val="center"/>
            <w:hideMark/>
          </w:tcPr>
          <w:p w14:paraId="4AFC7187" w14:textId="77777777" w:rsidR="00D537A3" w:rsidRPr="00FD245B" w:rsidRDefault="00D537A3" w:rsidP="00D537A3">
            <w:pPr>
              <w:rPr>
                <w:sz w:val="20"/>
              </w:rPr>
            </w:pPr>
            <w:r w:rsidRPr="00FD245B">
              <w:rPr>
                <w:sz w:val="20"/>
              </w:rPr>
              <w:t>Brook trout</w:t>
            </w:r>
          </w:p>
        </w:tc>
        <w:tc>
          <w:tcPr>
            <w:tcW w:w="1260" w:type="dxa"/>
            <w:shd w:val="clear" w:color="auto" w:fill="auto"/>
            <w:noWrap/>
            <w:vAlign w:val="center"/>
            <w:hideMark/>
          </w:tcPr>
          <w:p w14:paraId="519C33F0" w14:textId="1FA4AFBC" w:rsidR="00D537A3" w:rsidRPr="00FD245B" w:rsidRDefault="00D537A3" w:rsidP="00D537A3">
            <w:pPr>
              <w:jc w:val="right"/>
              <w:rPr>
                <w:sz w:val="20"/>
              </w:rPr>
            </w:pPr>
            <w:r w:rsidRPr="00FD245B">
              <w:rPr>
                <w:sz w:val="20"/>
              </w:rPr>
              <w:t>2.1</w:t>
            </w:r>
            <w:r w:rsidR="004728C8">
              <w:rPr>
                <w:sz w:val="20"/>
              </w:rPr>
              <w:t>*</w:t>
            </w:r>
          </w:p>
        </w:tc>
        <w:tc>
          <w:tcPr>
            <w:tcW w:w="1530" w:type="dxa"/>
            <w:shd w:val="clear" w:color="auto" w:fill="auto"/>
            <w:noWrap/>
            <w:vAlign w:val="center"/>
            <w:hideMark/>
          </w:tcPr>
          <w:p w14:paraId="70816D9A" w14:textId="77777777" w:rsidR="00D537A3" w:rsidRPr="00FD245B" w:rsidRDefault="00D537A3" w:rsidP="00D537A3">
            <w:pPr>
              <w:jc w:val="right"/>
              <w:rPr>
                <w:sz w:val="20"/>
              </w:rPr>
            </w:pPr>
            <w:r w:rsidRPr="00FD245B">
              <w:rPr>
                <w:sz w:val="20"/>
              </w:rPr>
              <w:t>MRID 40094602</w:t>
            </w:r>
          </w:p>
        </w:tc>
      </w:tr>
      <w:tr w:rsidR="00D537A3" w:rsidRPr="00FD245B" w14:paraId="23A5B5A7" w14:textId="77777777" w:rsidTr="00D537A3">
        <w:trPr>
          <w:trHeight w:val="300"/>
        </w:trPr>
        <w:tc>
          <w:tcPr>
            <w:tcW w:w="1650" w:type="dxa"/>
            <w:shd w:val="clear" w:color="auto" w:fill="auto"/>
            <w:noWrap/>
            <w:vAlign w:val="center"/>
            <w:hideMark/>
          </w:tcPr>
          <w:p w14:paraId="08CFF609"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2D1E65E0" w14:textId="2810720B" w:rsidR="00D537A3" w:rsidRPr="00FD245B" w:rsidRDefault="00D537A3" w:rsidP="00D537A3">
            <w:pPr>
              <w:rPr>
                <w:i/>
                <w:sz w:val="20"/>
              </w:rPr>
            </w:pPr>
            <w:r w:rsidRPr="00FD245B">
              <w:rPr>
                <w:i/>
                <w:sz w:val="20"/>
              </w:rPr>
              <w:t>n</w:t>
            </w:r>
            <w:r w:rsidR="00DC0D72">
              <w:rPr>
                <w:i/>
                <w:sz w:val="20"/>
              </w:rPr>
              <w:t>amayc</w:t>
            </w:r>
            <w:r w:rsidRPr="00FD245B">
              <w:rPr>
                <w:i/>
                <w:sz w:val="20"/>
              </w:rPr>
              <w:t>ush</w:t>
            </w:r>
          </w:p>
        </w:tc>
        <w:tc>
          <w:tcPr>
            <w:tcW w:w="1825" w:type="dxa"/>
            <w:shd w:val="clear" w:color="auto" w:fill="auto"/>
            <w:noWrap/>
            <w:vAlign w:val="center"/>
            <w:hideMark/>
          </w:tcPr>
          <w:p w14:paraId="02371B78" w14:textId="77777777" w:rsidR="00D537A3" w:rsidRPr="00FD245B" w:rsidRDefault="00D537A3" w:rsidP="00D537A3">
            <w:pPr>
              <w:rPr>
                <w:sz w:val="20"/>
              </w:rPr>
            </w:pPr>
            <w:r w:rsidRPr="00FD245B">
              <w:rPr>
                <w:sz w:val="20"/>
              </w:rPr>
              <w:t>Lake Trout, Siscowet</w:t>
            </w:r>
          </w:p>
        </w:tc>
        <w:tc>
          <w:tcPr>
            <w:tcW w:w="1260" w:type="dxa"/>
            <w:shd w:val="clear" w:color="auto" w:fill="auto"/>
            <w:noWrap/>
            <w:vAlign w:val="center"/>
            <w:hideMark/>
          </w:tcPr>
          <w:p w14:paraId="17257CF3" w14:textId="6CDF15AA" w:rsidR="00D537A3" w:rsidRPr="00FD245B" w:rsidRDefault="00D537A3" w:rsidP="00D537A3">
            <w:pPr>
              <w:jc w:val="right"/>
              <w:rPr>
                <w:sz w:val="20"/>
              </w:rPr>
            </w:pPr>
            <w:r w:rsidRPr="00FD245B">
              <w:rPr>
                <w:sz w:val="20"/>
              </w:rPr>
              <w:t>0.69</w:t>
            </w:r>
            <w:r w:rsidR="00DC0D72">
              <w:rPr>
                <w:sz w:val="20"/>
              </w:rPr>
              <w:t>*</w:t>
            </w:r>
          </w:p>
        </w:tc>
        <w:tc>
          <w:tcPr>
            <w:tcW w:w="1530" w:type="dxa"/>
            <w:shd w:val="clear" w:color="auto" w:fill="auto"/>
            <w:noWrap/>
            <w:vAlign w:val="center"/>
            <w:hideMark/>
          </w:tcPr>
          <w:p w14:paraId="14372C28" w14:textId="77777777" w:rsidR="00D537A3" w:rsidRPr="00FD245B" w:rsidRDefault="00D537A3" w:rsidP="00D537A3">
            <w:pPr>
              <w:jc w:val="right"/>
              <w:rPr>
                <w:sz w:val="20"/>
              </w:rPr>
            </w:pPr>
            <w:r w:rsidRPr="00FD245B">
              <w:rPr>
                <w:sz w:val="20"/>
              </w:rPr>
              <w:t>MRID 40094602</w:t>
            </w:r>
          </w:p>
        </w:tc>
      </w:tr>
      <w:tr w:rsidR="00D537A3" w:rsidRPr="00FD245B" w14:paraId="2A3E0A21" w14:textId="77777777" w:rsidTr="00D537A3">
        <w:trPr>
          <w:trHeight w:val="300"/>
        </w:trPr>
        <w:tc>
          <w:tcPr>
            <w:tcW w:w="1650" w:type="dxa"/>
            <w:shd w:val="clear" w:color="auto" w:fill="auto"/>
            <w:noWrap/>
            <w:vAlign w:val="center"/>
            <w:hideMark/>
          </w:tcPr>
          <w:p w14:paraId="27368736" w14:textId="77777777" w:rsidR="00D537A3" w:rsidRPr="00FD245B" w:rsidRDefault="00D537A3" w:rsidP="00D537A3">
            <w:pPr>
              <w:rPr>
                <w:i/>
                <w:sz w:val="20"/>
              </w:rPr>
            </w:pPr>
            <w:r w:rsidRPr="00FD245B">
              <w:rPr>
                <w:i/>
                <w:sz w:val="20"/>
              </w:rPr>
              <w:t>Carassius</w:t>
            </w:r>
          </w:p>
        </w:tc>
        <w:tc>
          <w:tcPr>
            <w:tcW w:w="2100" w:type="dxa"/>
            <w:shd w:val="clear" w:color="auto" w:fill="auto"/>
            <w:noWrap/>
            <w:vAlign w:val="center"/>
            <w:hideMark/>
          </w:tcPr>
          <w:p w14:paraId="71EDD74A" w14:textId="77777777" w:rsidR="00D537A3" w:rsidRPr="00FD245B" w:rsidRDefault="00D537A3" w:rsidP="00D537A3">
            <w:pPr>
              <w:rPr>
                <w:i/>
                <w:sz w:val="20"/>
              </w:rPr>
            </w:pPr>
            <w:r w:rsidRPr="00FD245B">
              <w:rPr>
                <w:i/>
                <w:sz w:val="20"/>
              </w:rPr>
              <w:t>auratus</w:t>
            </w:r>
          </w:p>
        </w:tc>
        <w:tc>
          <w:tcPr>
            <w:tcW w:w="1825" w:type="dxa"/>
            <w:shd w:val="clear" w:color="auto" w:fill="auto"/>
            <w:noWrap/>
            <w:vAlign w:val="center"/>
            <w:hideMark/>
          </w:tcPr>
          <w:p w14:paraId="4C692652" w14:textId="77777777" w:rsidR="00D537A3" w:rsidRPr="00FD245B" w:rsidRDefault="00D537A3" w:rsidP="00D537A3">
            <w:pPr>
              <w:rPr>
                <w:sz w:val="20"/>
              </w:rPr>
            </w:pPr>
            <w:r w:rsidRPr="00FD245B">
              <w:rPr>
                <w:sz w:val="20"/>
              </w:rPr>
              <w:t>Goldfish</w:t>
            </w:r>
          </w:p>
        </w:tc>
        <w:tc>
          <w:tcPr>
            <w:tcW w:w="1260" w:type="dxa"/>
            <w:shd w:val="clear" w:color="auto" w:fill="auto"/>
            <w:noWrap/>
            <w:vAlign w:val="center"/>
            <w:hideMark/>
          </w:tcPr>
          <w:p w14:paraId="78EFFC1D" w14:textId="5C65588E" w:rsidR="00D537A3" w:rsidRPr="00FD245B" w:rsidRDefault="00D537A3" w:rsidP="00D537A3">
            <w:pPr>
              <w:jc w:val="right"/>
              <w:rPr>
                <w:sz w:val="20"/>
              </w:rPr>
            </w:pPr>
            <w:r w:rsidRPr="00FD245B">
              <w:rPr>
                <w:sz w:val="20"/>
              </w:rPr>
              <w:t>13.2</w:t>
            </w:r>
            <w:r w:rsidR="00C40280">
              <w:rPr>
                <w:sz w:val="20"/>
              </w:rPr>
              <w:t>*</w:t>
            </w:r>
          </w:p>
        </w:tc>
        <w:tc>
          <w:tcPr>
            <w:tcW w:w="1530" w:type="dxa"/>
            <w:shd w:val="clear" w:color="auto" w:fill="auto"/>
            <w:noWrap/>
            <w:vAlign w:val="center"/>
            <w:hideMark/>
          </w:tcPr>
          <w:p w14:paraId="29A7ED0E" w14:textId="77777777" w:rsidR="00D537A3" w:rsidRPr="00FD245B" w:rsidRDefault="00D537A3" w:rsidP="00D537A3">
            <w:pPr>
              <w:jc w:val="right"/>
              <w:rPr>
                <w:sz w:val="20"/>
              </w:rPr>
            </w:pPr>
            <w:r w:rsidRPr="00FD245B">
              <w:rPr>
                <w:sz w:val="20"/>
              </w:rPr>
              <w:t>MRID 40094602</w:t>
            </w:r>
          </w:p>
        </w:tc>
      </w:tr>
      <w:tr w:rsidR="00D537A3" w:rsidRPr="00FD245B" w14:paraId="39C1BEAF" w14:textId="77777777" w:rsidTr="00D537A3">
        <w:trPr>
          <w:trHeight w:val="300"/>
        </w:trPr>
        <w:tc>
          <w:tcPr>
            <w:tcW w:w="1650" w:type="dxa"/>
            <w:shd w:val="clear" w:color="auto" w:fill="auto"/>
            <w:noWrap/>
            <w:vAlign w:val="center"/>
            <w:hideMark/>
          </w:tcPr>
          <w:p w14:paraId="291757E0" w14:textId="77777777" w:rsidR="00D537A3" w:rsidRPr="00FD245B" w:rsidRDefault="00D537A3" w:rsidP="00D537A3">
            <w:pPr>
              <w:rPr>
                <w:i/>
                <w:sz w:val="20"/>
              </w:rPr>
            </w:pPr>
            <w:r w:rsidRPr="00FD245B">
              <w:rPr>
                <w:i/>
                <w:sz w:val="20"/>
              </w:rPr>
              <w:t>Cyprinus</w:t>
            </w:r>
          </w:p>
        </w:tc>
        <w:tc>
          <w:tcPr>
            <w:tcW w:w="2100" w:type="dxa"/>
            <w:shd w:val="clear" w:color="auto" w:fill="auto"/>
            <w:noWrap/>
            <w:vAlign w:val="center"/>
            <w:hideMark/>
          </w:tcPr>
          <w:p w14:paraId="7F92F594" w14:textId="77777777" w:rsidR="00D537A3" w:rsidRPr="00FD245B" w:rsidRDefault="00D537A3" w:rsidP="00D537A3">
            <w:pPr>
              <w:rPr>
                <w:i/>
                <w:sz w:val="20"/>
              </w:rPr>
            </w:pPr>
            <w:r w:rsidRPr="00FD245B">
              <w:rPr>
                <w:i/>
                <w:sz w:val="20"/>
              </w:rPr>
              <w:t>carpio ssp. communis</w:t>
            </w:r>
          </w:p>
        </w:tc>
        <w:tc>
          <w:tcPr>
            <w:tcW w:w="1825" w:type="dxa"/>
            <w:shd w:val="clear" w:color="auto" w:fill="auto"/>
            <w:noWrap/>
            <w:vAlign w:val="center"/>
            <w:hideMark/>
          </w:tcPr>
          <w:p w14:paraId="43E41A5D" w14:textId="77777777" w:rsidR="00D537A3" w:rsidRPr="00FD245B" w:rsidRDefault="00D537A3" w:rsidP="00D537A3">
            <w:pPr>
              <w:rPr>
                <w:sz w:val="20"/>
              </w:rPr>
            </w:pPr>
            <w:r w:rsidRPr="00FD245B">
              <w:rPr>
                <w:sz w:val="20"/>
              </w:rPr>
              <w:t>Carp</w:t>
            </w:r>
          </w:p>
        </w:tc>
        <w:tc>
          <w:tcPr>
            <w:tcW w:w="1260" w:type="dxa"/>
            <w:shd w:val="clear" w:color="auto" w:fill="auto"/>
            <w:noWrap/>
            <w:vAlign w:val="center"/>
            <w:hideMark/>
          </w:tcPr>
          <w:p w14:paraId="20D43555" w14:textId="3505060F" w:rsidR="00D537A3" w:rsidRPr="00FD245B" w:rsidRDefault="00D537A3" w:rsidP="00D537A3">
            <w:pPr>
              <w:jc w:val="right"/>
              <w:rPr>
                <w:sz w:val="20"/>
              </w:rPr>
            </w:pPr>
            <w:r w:rsidRPr="00FD245B">
              <w:rPr>
                <w:sz w:val="20"/>
              </w:rPr>
              <w:t>5.28</w:t>
            </w:r>
            <w:r w:rsidR="00A91376">
              <w:rPr>
                <w:sz w:val="20"/>
              </w:rPr>
              <w:t>*</w:t>
            </w:r>
          </w:p>
        </w:tc>
        <w:tc>
          <w:tcPr>
            <w:tcW w:w="1530" w:type="dxa"/>
            <w:shd w:val="clear" w:color="auto" w:fill="auto"/>
            <w:noWrap/>
            <w:vAlign w:val="center"/>
            <w:hideMark/>
          </w:tcPr>
          <w:p w14:paraId="080EC5AA" w14:textId="77777777" w:rsidR="00D537A3" w:rsidRPr="00FD245B" w:rsidRDefault="00D537A3" w:rsidP="00D537A3">
            <w:pPr>
              <w:jc w:val="right"/>
              <w:rPr>
                <w:sz w:val="20"/>
              </w:rPr>
            </w:pPr>
            <w:r w:rsidRPr="00FD245B">
              <w:rPr>
                <w:sz w:val="20"/>
              </w:rPr>
              <w:t>MRID 40094602</w:t>
            </w:r>
          </w:p>
        </w:tc>
      </w:tr>
      <w:tr w:rsidR="00D537A3" w:rsidRPr="00FD245B" w14:paraId="41F7F409" w14:textId="77777777" w:rsidTr="00D537A3">
        <w:trPr>
          <w:trHeight w:val="300"/>
        </w:trPr>
        <w:tc>
          <w:tcPr>
            <w:tcW w:w="1650" w:type="dxa"/>
            <w:shd w:val="clear" w:color="auto" w:fill="auto"/>
            <w:noWrap/>
            <w:vAlign w:val="center"/>
            <w:hideMark/>
          </w:tcPr>
          <w:p w14:paraId="58BD14B1" w14:textId="77777777" w:rsidR="00D537A3" w:rsidRPr="00FD245B" w:rsidRDefault="00D537A3" w:rsidP="00D537A3">
            <w:pPr>
              <w:rPr>
                <w:i/>
                <w:sz w:val="20"/>
              </w:rPr>
            </w:pPr>
            <w:r w:rsidRPr="00FD245B">
              <w:rPr>
                <w:i/>
                <w:sz w:val="20"/>
              </w:rPr>
              <w:t>Pimephales</w:t>
            </w:r>
          </w:p>
        </w:tc>
        <w:tc>
          <w:tcPr>
            <w:tcW w:w="2100" w:type="dxa"/>
            <w:shd w:val="clear" w:color="auto" w:fill="auto"/>
            <w:noWrap/>
            <w:vAlign w:val="center"/>
            <w:hideMark/>
          </w:tcPr>
          <w:p w14:paraId="68CFB153" w14:textId="77777777" w:rsidR="00D537A3" w:rsidRPr="00FD245B" w:rsidRDefault="00D537A3" w:rsidP="00D537A3">
            <w:pPr>
              <w:rPr>
                <w:i/>
                <w:sz w:val="20"/>
              </w:rPr>
            </w:pPr>
            <w:r w:rsidRPr="00FD245B">
              <w:rPr>
                <w:i/>
                <w:sz w:val="20"/>
              </w:rPr>
              <w:t>Pimephales</w:t>
            </w:r>
          </w:p>
        </w:tc>
        <w:tc>
          <w:tcPr>
            <w:tcW w:w="1825" w:type="dxa"/>
            <w:shd w:val="clear" w:color="auto" w:fill="auto"/>
            <w:noWrap/>
            <w:vAlign w:val="center"/>
            <w:hideMark/>
          </w:tcPr>
          <w:p w14:paraId="02D2B3FE" w14:textId="77777777" w:rsidR="00D537A3" w:rsidRPr="00FD245B" w:rsidRDefault="00D537A3" w:rsidP="00D537A3">
            <w:pPr>
              <w:rPr>
                <w:sz w:val="20"/>
              </w:rPr>
            </w:pPr>
            <w:r w:rsidRPr="00FD245B">
              <w:rPr>
                <w:sz w:val="20"/>
              </w:rPr>
              <w:t>Fathead Minnow</w:t>
            </w:r>
          </w:p>
        </w:tc>
        <w:tc>
          <w:tcPr>
            <w:tcW w:w="1260" w:type="dxa"/>
            <w:shd w:val="clear" w:color="auto" w:fill="auto"/>
            <w:noWrap/>
            <w:vAlign w:val="center"/>
            <w:hideMark/>
          </w:tcPr>
          <w:p w14:paraId="684FCDE5" w14:textId="71858424" w:rsidR="00D537A3" w:rsidRPr="00FD245B" w:rsidRDefault="00D537A3" w:rsidP="00D537A3">
            <w:pPr>
              <w:jc w:val="right"/>
              <w:rPr>
                <w:sz w:val="20"/>
              </w:rPr>
            </w:pPr>
            <w:r w:rsidRPr="00FD245B">
              <w:rPr>
                <w:sz w:val="20"/>
              </w:rPr>
              <w:t>14.6</w:t>
            </w:r>
            <w:r w:rsidR="002B7FF7">
              <w:rPr>
                <w:sz w:val="20"/>
              </w:rPr>
              <w:t>*</w:t>
            </w:r>
          </w:p>
        </w:tc>
        <w:tc>
          <w:tcPr>
            <w:tcW w:w="1530" w:type="dxa"/>
            <w:shd w:val="clear" w:color="auto" w:fill="auto"/>
            <w:noWrap/>
            <w:vAlign w:val="center"/>
            <w:hideMark/>
          </w:tcPr>
          <w:p w14:paraId="589AB3FE" w14:textId="77777777" w:rsidR="00D537A3" w:rsidRPr="00FD245B" w:rsidRDefault="00D537A3" w:rsidP="00D537A3">
            <w:pPr>
              <w:jc w:val="right"/>
              <w:rPr>
                <w:sz w:val="20"/>
              </w:rPr>
            </w:pPr>
            <w:r w:rsidRPr="00FD245B">
              <w:rPr>
                <w:sz w:val="20"/>
              </w:rPr>
              <w:t>MRID 40094602</w:t>
            </w:r>
          </w:p>
        </w:tc>
      </w:tr>
      <w:tr w:rsidR="00D537A3" w:rsidRPr="00FD245B" w14:paraId="1F74B3DD" w14:textId="77777777" w:rsidTr="00D537A3">
        <w:trPr>
          <w:trHeight w:val="300"/>
        </w:trPr>
        <w:tc>
          <w:tcPr>
            <w:tcW w:w="1650" w:type="dxa"/>
            <w:shd w:val="clear" w:color="auto" w:fill="auto"/>
            <w:noWrap/>
            <w:vAlign w:val="center"/>
            <w:hideMark/>
          </w:tcPr>
          <w:p w14:paraId="6059D229" w14:textId="77777777" w:rsidR="00D537A3" w:rsidRPr="00FD245B" w:rsidRDefault="00D537A3" w:rsidP="00D537A3">
            <w:pPr>
              <w:rPr>
                <w:i/>
                <w:sz w:val="20"/>
              </w:rPr>
            </w:pPr>
            <w:r w:rsidRPr="00FD245B">
              <w:rPr>
                <w:i/>
                <w:sz w:val="20"/>
              </w:rPr>
              <w:t>Ameiurus</w:t>
            </w:r>
          </w:p>
        </w:tc>
        <w:tc>
          <w:tcPr>
            <w:tcW w:w="2100" w:type="dxa"/>
            <w:shd w:val="clear" w:color="auto" w:fill="auto"/>
            <w:noWrap/>
            <w:vAlign w:val="center"/>
            <w:hideMark/>
          </w:tcPr>
          <w:p w14:paraId="70E06760" w14:textId="77777777" w:rsidR="00D537A3" w:rsidRPr="00FD245B" w:rsidRDefault="00D537A3" w:rsidP="00D537A3">
            <w:pPr>
              <w:rPr>
                <w:i/>
                <w:sz w:val="20"/>
              </w:rPr>
            </w:pPr>
            <w:r w:rsidRPr="00FD245B">
              <w:rPr>
                <w:i/>
                <w:sz w:val="20"/>
              </w:rPr>
              <w:t>melas</w:t>
            </w:r>
          </w:p>
        </w:tc>
        <w:tc>
          <w:tcPr>
            <w:tcW w:w="1825" w:type="dxa"/>
            <w:shd w:val="clear" w:color="auto" w:fill="auto"/>
            <w:noWrap/>
            <w:vAlign w:val="center"/>
            <w:hideMark/>
          </w:tcPr>
          <w:p w14:paraId="6BEAD112" w14:textId="77777777" w:rsidR="00D537A3" w:rsidRPr="00FD245B" w:rsidRDefault="00D537A3" w:rsidP="00D537A3">
            <w:pPr>
              <w:rPr>
                <w:sz w:val="20"/>
              </w:rPr>
            </w:pPr>
            <w:r w:rsidRPr="00FD245B">
              <w:rPr>
                <w:sz w:val="20"/>
              </w:rPr>
              <w:t>Black Bullhead</w:t>
            </w:r>
          </w:p>
        </w:tc>
        <w:tc>
          <w:tcPr>
            <w:tcW w:w="1260" w:type="dxa"/>
            <w:shd w:val="clear" w:color="auto" w:fill="auto"/>
            <w:noWrap/>
            <w:vAlign w:val="center"/>
            <w:hideMark/>
          </w:tcPr>
          <w:p w14:paraId="2A63A1D7" w14:textId="6DF4911C" w:rsidR="00D537A3" w:rsidRPr="00FD245B" w:rsidRDefault="00D537A3" w:rsidP="00D537A3">
            <w:pPr>
              <w:jc w:val="right"/>
              <w:rPr>
                <w:sz w:val="20"/>
              </w:rPr>
            </w:pPr>
            <w:r w:rsidRPr="00FD245B">
              <w:rPr>
                <w:sz w:val="20"/>
              </w:rPr>
              <w:t>20</w:t>
            </w:r>
            <w:r w:rsidR="002B7FF7">
              <w:rPr>
                <w:sz w:val="20"/>
              </w:rPr>
              <w:t>*</w:t>
            </w:r>
          </w:p>
        </w:tc>
        <w:tc>
          <w:tcPr>
            <w:tcW w:w="1530" w:type="dxa"/>
            <w:shd w:val="clear" w:color="auto" w:fill="auto"/>
            <w:noWrap/>
            <w:vAlign w:val="center"/>
            <w:hideMark/>
          </w:tcPr>
          <w:p w14:paraId="4B448A26" w14:textId="77777777" w:rsidR="00D537A3" w:rsidRPr="00FD245B" w:rsidRDefault="00D537A3" w:rsidP="00D537A3">
            <w:pPr>
              <w:jc w:val="right"/>
              <w:rPr>
                <w:sz w:val="20"/>
              </w:rPr>
            </w:pPr>
            <w:r w:rsidRPr="00FD245B">
              <w:rPr>
                <w:sz w:val="20"/>
              </w:rPr>
              <w:t>MRID 40094602</w:t>
            </w:r>
          </w:p>
        </w:tc>
      </w:tr>
      <w:tr w:rsidR="00D537A3" w:rsidRPr="00FD245B" w14:paraId="25C15A2E" w14:textId="77777777" w:rsidTr="00D537A3">
        <w:trPr>
          <w:trHeight w:val="300"/>
        </w:trPr>
        <w:tc>
          <w:tcPr>
            <w:tcW w:w="1650" w:type="dxa"/>
            <w:shd w:val="clear" w:color="auto" w:fill="auto"/>
            <w:noWrap/>
            <w:vAlign w:val="center"/>
            <w:hideMark/>
          </w:tcPr>
          <w:p w14:paraId="5B24F9E1" w14:textId="77777777" w:rsidR="00D537A3" w:rsidRPr="00FD245B" w:rsidRDefault="00D537A3" w:rsidP="00D537A3">
            <w:pPr>
              <w:rPr>
                <w:i/>
                <w:sz w:val="20"/>
              </w:rPr>
            </w:pPr>
            <w:r w:rsidRPr="00FD245B">
              <w:rPr>
                <w:i/>
                <w:sz w:val="20"/>
              </w:rPr>
              <w:t>Ictalurus</w:t>
            </w:r>
          </w:p>
        </w:tc>
        <w:tc>
          <w:tcPr>
            <w:tcW w:w="2100" w:type="dxa"/>
            <w:shd w:val="clear" w:color="auto" w:fill="auto"/>
            <w:noWrap/>
            <w:vAlign w:val="center"/>
            <w:hideMark/>
          </w:tcPr>
          <w:p w14:paraId="3493095A" w14:textId="77777777" w:rsidR="00D537A3" w:rsidRPr="00FD245B" w:rsidRDefault="00D537A3" w:rsidP="00D537A3">
            <w:pPr>
              <w:rPr>
                <w:i/>
                <w:sz w:val="20"/>
              </w:rPr>
            </w:pPr>
            <w:r w:rsidRPr="00FD245B">
              <w:rPr>
                <w:i/>
                <w:sz w:val="20"/>
              </w:rPr>
              <w:t>punctatus</w:t>
            </w:r>
          </w:p>
        </w:tc>
        <w:tc>
          <w:tcPr>
            <w:tcW w:w="1825" w:type="dxa"/>
            <w:shd w:val="clear" w:color="auto" w:fill="auto"/>
            <w:noWrap/>
            <w:vAlign w:val="center"/>
            <w:hideMark/>
          </w:tcPr>
          <w:p w14:paraId="07DA88A8" w14:textId="77777777" w:rsidR="00D537A3" w:rsidRPr="00FD245B" w:rsidRDefault="00D537A3" w:rsidP="00D537A3">
            <w:pPr>
              <w:rPr>
                <w:sz w:val="20"/>
              </w:rPr>
            </w:pPr>
            <w:r w:rsidRPr="00FD245B">
              <w:rPr>
                <w:sz w:val="20"/>
              </w:rPr>
              <w:t>Channel Catfish</w:t>
            </w:r>
          </w:p>
        </w:tc>
        <w:tc>
          <w:tcPr>
            <w:tcW w:w="1260" w:type="dxa"/>
            <w:shd w:val="clear" w:color="auto" w:fill="auto"/>
            <w:noWrap/>
            <w:vAlign w:val="center"/>
            <w:hideMark/>
          </w:tcPr>
          <w:p w14:paraId="65B94908" w14:textId="2A0072AB" w:rsidR="00D537A3" w:rsidRPr="00FD245B" w:rsidRDefault="00D537A3" w:rsidP="00D537A3">
            <w:pPr>
              <w:jc w:val="right"/>
              <w:rPr>
                <w:sz w:val="20"/>
              </w:rPr>
            </w:pPr>
            <w:r w:rsidRPr="00FD245B">
              <w:rPr>
                <w:sz w:val="20"/>
              </w:rPr>
              <w:t>15.8</w:t>
            </w:r>
            <w:r w:rsidR="002B7FF7">
              <w:rPr>
                <w:sz w:val="20"/>
              </w:rPr>
              <w:t>*</w:t>
            </w:r>
          </w:p>
        </w:tc>
        <w:tc>
          <w:tcPr>
            <w:tcW w:w="1530" w:type="dxa"/>
            <w:shd w:val="clear" w:color="auto" w:fill="auto"/>
            <w:noWrap/>
            <w:vAlign w:val="center"/>
            <w:hideMark/>
          </w:tcPr>
          <w:p w14:paraId="103393FF" w14:textId="77777777" w:rsidR="00D537A3" w:rsidRPr="00FD245B" w:rsidRDefault="00D537A3" w:rsidP="00D537A3">
            <w:pPr>
              <w:jc w:val="right"/>
              <w:rPr>
                <w:sz w:val="20"/>
              </w:rPr>
            </w:pPr>
            <w:r w:rsidRPr="00FD245B">
              <w:rPr>
                <w:sz w:val="20"/>
              </w:rPr>
              <w:t>MRID 40094602</w:t>
            </w:r>
          </w:p>
        </w:tc>
      </w:tr>
      <w:tr w:rsidR="00D537A3" w:rsidRPr="00FD245B" w14:paraId="5A7B56C4" w14:textId="77777777" w:rsidTr="00D537A3">
        <w:trPr>
          <w:trHeight w:val="300"/>
        </w:trPr>
        <w:tc>
          <w:tcPr>
            <w:tcW w:w="1650" w:type="dxa"/>
            <w:shd w:val="clear" w:color="auto" w:fill="auto"/>
            <w:noWrap/>
            <w:vAlign w:val="center"/>
            <w:hideMark/>
          </w:tcPr>
          <w:p w14:paraId="05AD6790"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686AB269" w14:textId="77777777" w:rsidR="00D537A3" w:rsidRPr="00FD245B" w:rsidRDefault="00D537A3" w:rsidP="00D537A3">
            <w:pPr>
              <w:rPr>
                <w:i/>
                <w:sz w:val="20"/>
              </w:rPr>
            </w:pPr>
            <w:r w:rsidRPr="00FD245B">
              <w:rPr>
                <w:i/>
                <w:sz w:val="20"/>
              </w:rPr>
              <w:t>cyanellus</w:t>
            </w:r>
          </w:p>
        </w:tc>
        <w:tc>
          <w:tcPr>
            <w:tcW w:w="1825" w:type="dxa"/>
            <w:shd w:val="clear" w:color="auto" w:fill="auto"/>
            <w:noWrap/>
            <w:vAlign w:val="center"/>
            <w:hideMark/>
          </w:tcPr>
          <w:p w14:paraId="604B61B3" w14:textId="77777777" w:rsidR="00D537A3" w:rsidRPr="00FD245B" w:rsidRDefault="00D537A3" w:rsidP="00D537A3">
            <w:pPr>
              <w:rPr>
                <w:sz w:val="20"/>
              </w:rPr>
            </w:pPr>
            <w:r w:rsidRPr="00FD245B">
              <w:rPr>
                <w:sz w:val="20"/>
              </w:rPr>
              <w:t>Green Sunfish</w:t>
            </w:r>
          </w:p>
        </w:tc>
        <w:tc>
          <w:tcPr>
            <w:tcW w:w="1260" w:type="dxa"/>
            <w:shd w:val="clear" w:color="auto" w:fill="auto"/>
            <w:noWrap/>
            <w:vAlign w:val="center"/>
            <w:hideMark/>
          </w:tcPr>
          <w:p w14:paraId="46EFFE06" w14:textId="2F5B3E4F" w:rsidR="00D537A3" w:rsidRPr="00FD245B" w:rsidRDefault="00D537A3" w:rsidP="00D537A3">
            <w:pPr>
              <w:jc w:val="right"/>
              <w:rPr>
                <w:sz w:val="20"/>
              </w:rPr>
            </w:pPr>
            <w:r w:rsidRPr="00FD245B">
              <w:rPr>
                <w:sz w:val="20"/>
              </w:rPr>
              <w:t>11.2</w:t>
            </w:r>
            <w:r w:rsidR="00C40280">
              <w:rPr>
                <w:sz w:val="20"/>
              </w:rPr>
              <w:t>*</w:t>
            </w:r>
          </w:p>
        </w:tc>
        <w:tc>
          <w:tcPr>
            <w:tcW w:w="1530" w:type="dxa"/>
            <w:shd w:val="clear" w:color="auto" w:fill="auto"/>
            <w:noWrap/>
            <w:vAlign w:val="center"/>
            <w:hideMark/>
          </w:tcPr>
          <w:p w14:paraId="7FF0F887" w14:textId="77777777" w:rsidR="00D537A3" w:rsidRPr="00FD245B" w:rsidRDefault="00D537A3" w:rsidP="00D537A3">
            <w:pPr>
              <w:jc w:val="right"/>
              <w:rPr>
                <w:sz w:val="20"/>
              </w:rPr>
            </w:pPr>
            <w:r w:rsidRPr="00FD245B">
              <w:rPr>
                <w:sz w:val="20"/>
              </w:rPr>
              <w:t>MRID 40094602</w:t>
            </w:r>
          </w:p>
        </w:tc>
      </w:tr>
      <w:tr w:rsidR="00D537A3" w:rsidRPr="00FD245B" w14:paraId="564D7EA3" w14:textId="77777777" w:rsidTr="00D537A3">
        <w:trPr>
          <w:trHeight w:val="300"/>
        </w:trPr>
        <w:tc>
          <w:tcPr>
            <w:tcW w:w="1650" w:type="dxa"/>
            <w:shd w:val="clear" w:color="auto" w:fill="auto"/>
            <w:noWrap/>
            <w:vAlign w:val="center"/>
            <w:hideMark/>
          </w:tcPr>
          <w:p w14:paraId="48BC83A1"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03129CF2"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7C1BA123"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4B01C8E2" w14:textId="30C58935" w:rsidR="00D537A3" w:rsidRPr="00FD245B" w:rsidRDefault="00D537A3" w:rsidP="00D537A3">
            <w:pPr>
              <w:jc w:val="right"/>
              <w:rPr>
                <w:sz w:val="20"/>
              </w:rPr>
            </w:pPr>
            <w:r w:rsidRPr="00FD245B">
              <w:rPr>
                <w:sz w:val="20"/>
              </w:rPr>
              <w:t>6.76</w:t>
            </w:r>
            <w:r w:rsidR="00361630">
              <w:rPr>
                <w:sz w:val="20"/>
              </w:rPr>
              <w:t>*</w:t>
            </w:r>
          </w:p>
        </w:tc>
        <w:tc>
          <w:tcPr>
            <w:tcW w:w="1530" w:type="dxa"/>
            <w:shd w:val="clear" w:color="auto" w:fill="auto"/>
            <w:noWrap/>
            <w:vAlign w:val="center"/>
            <w:hideMark/>
          </w:tcPr>
          <w:p w14:paraId="1E8458C0" w14:textId="77777777" w:rsidR="00D537A3" w:rsidRPr="00FD245B" w:rsidRDefault="00D537A3" w:rsidP="00D537A3">
            <w:pPr>
              <w:jc w:val="right"/>
              <w:rPr>
                <w:sz w:val="20"/>
              </w:rPr>
            </w:pPr>
            <w:r w:rsidRPr="00FD245B">
              <w:rPr>
                <w:sz w:val="20"/>
              </w:rPr>
              <w:t>MRID 40094602</w:t>
            </w:r>
          </w:p>
        </w:tc>
      </w:tr>
      <w:tr w:rsidR="00D537A3" w:rsidRPr="00FD245B" w14:paraId="0E4CFC74" w14:textId="77777777" w:rsidTr="00D537A3">
        <w:trPr>
          <w:trHeight w:val="300"/>
        </w:trPr>
        <w:tc>
          <w:tcPr>
            <w:tcW w:w="1650" w:type="dxa"/>
            <w:shd w:val="clear" w:color="auto" w:fill="auto"/>
            <w:noWrap/>
            <w:vAlign w:val="center"/>
            <w:hideMark/>
          </w:tcPr>
          <w:p w14:paraId="76001897" w14:textId="77777777" w:rsidR="00D537A3" w:rsidRPr="00FD245B" w:rsidRDefault="00D537A3" w:rsidP="00D537A3">
            <w:pPr>
              <w:rPr>
                <w:i/>
                <w:sz w:val="20"/>
              </w:rPr>
            </w:pPr>
            <w:r w:rsidRPr="00FD245B">
              <w:rPr>
                <w:i/>
                <w:sz w:val="20"/>
              </w:rPr>
              <w:t>Micropterus</w:t>
            </w:r>
          </w:p>
        </w:tc>
        <w:tc>
          <w:tcPr>
            <w:tcW w:w="2100" w:type="dxa"/>
            <w:shd w:val="clear" w:color="auto" w:fill="auto"/>
            <w:noWrap/>
            <w:vAlign w:val="center"/>
            <w:hideMark/>
          </w:tcPr>
          <w:p w14:paraId="7CBC4FD7" w14:textId="77777777" w:rsidR="00D537A3" w:rsidRPr="00FD245B" w:rsidRDefault="00D537A3" w:rsidP="00D537A3">
            <w:pPr>
              <w:rPr>
                <w:i/>
                <w:sz w:val="20"/>
              </w:rPr>
            </w:pPr>
            <w:r w:rsidRPr="00FD245B">
              <w:rPr>
                <w:i/>
                <w:sz w:val="20"/>
              </w:rPr>
              <w:t>salmoides</w:t>
            </w:r>
          </w:p>
        </w:tc>
        <w:tc>
          <w:tcPr>
            <w:tcW w:w="1825" w:type="dxa"/>
            <w:shd w:val="clear" w:color="auto" w:fill="auto"/>
            <w:noWrap/>
            <w:vAlign w:val="center"/>
            <w:hideMark/>
          </w:tcPr>
          <w:p w14:paraId="5F4FD607" w14:textId="77777777" w:rsidR="00D537A3" w:rsidRPr="00FD245B" w:rsidRDefault="00D537A3" w:rsidP="00D537A3">
            <w:pPr>
              <w:rPr>
                <w:sz w:val="20"/>
              </w:rPr>
            </w:pPr>
            <w:r w:rsidRPr="00FD245B">
              <w:rPr>
                <w:sz w:val="20"/>
              </w:rPr>
              <w:t>Largemouth bass</w:t>
            </w:r>
          </w:p>
        </w:tc>
        <w:tc>
          <w:tcPr>
            <w:tcW w:w="1260" w:type="dxa"/>
            <w:shd w:val="clear" w:color="auto" w:fill="auto"/>
            <w:noWrap/>
            <w:vAlign w:val="center"/>
            <w:hideMark/>
          </w:tcPr>
          <w:p w14:paraId="14D2AC2D" w14:textId="03B0A9A4" w:rsidR="00D537A3" w:rsidRPr="00FD245B" w:rsidRDefault="00D537A3" w:rsidP="00D537A3">
            <w:pPr>
              <w:jc w:val="right"/>
              <w:rPr>
                <w:sz w:val="20"/>
              </w:rPr>
            </w:pPr>
            <w:r w:rsidRPr="00FD245B">
              <w:rPr>
                <w:sz w:val="20"/>
              </w:rPr>
              <w:t>6.4</w:t>
            </w:r>
            <w:r w:rsidR="002A3458">
              <w:rPr>
                <w:sz w:val="20"/>
              </w:rPr>
              <w:t>*</w:t>
            </w:r>
          </w:p>
        </w:tc>
        <w:tc>
          <w:tcPr>
            <w:tcW w:w="1530" w:type="dxa"/>
            <w:shd w:val="clear" w:color="auto" w:fill="auto"/>
            <w:noWrap/>
            <w:vAlign w:val="center"/>
            <w:hideMark/>
          </w:tcPr>
          <w:p w14:paraId="712407D2" w14:textId="77777777" w:rsidR="00D537A3" w:rsidRPr="00FD245B" w:rsidRDefault="00D537A3" w:rsidP="00D537A3">
            <w:pPr>
              <w:jc w:val="right"/>
              <w:rPr>
                <w:sz w:val="20"/>
              </w:rPr>
            </w:pPr>
            <w:r w:rsidRPr="00FD245B">
              <w:rPr>
                <w:sz w:val="20"/>
              </w:rPr>
              <w:t>MRID 40094602</w:t>
            </w:r>
          </w:p>
        </w:tc>
      </w:tr>
      <w:tr w:rsidR="00D537A3" w:rsidRPr="00FD245B" w14:paraId="61B2DDD4" w14:textId="77777777" w:rsidTr="00D537A3">
        <w:trPr>
          <w:trHeight w:val="300"/>
        </w:trPr>
        <w:tc>
          <w:tcPr>
            <w:tcW w:w="1650" w:type="dxa"/>
            <w:shd w:val="clear" w:color="auto" w:fill="auto"/>
            <w:noWrap/>
            <w:vAlign w:val="center"/>
            <w:hideMark/>
          </w:tcPr>
          <w:p w14:paraId="3A7D96AD" w14:textId="77777777" w:rsidR="00D537A3" w:rsidRPr="00FD245B" w:rsidRDefault="00D537A3" w:rsidP="00D537A3">
            <w:pPr>
              <w:rPr>
                <w:i/>
                <w:sz w:val="20"/>
              </w:rPr>
            </w:pPr>
            <w:r w:rsidRPr="00FD245B">
              <w:rPr>
                <w:i/>
                <w:sz w:val="20"/>
              </w:rPr>
              <w:t>Pomoxis</w:t>
            </w:r>
          </w:p>
        </w:tc>
        <w:tc>
          <w:tcPr>
            <w:tcW w:w="2100" w:type="dxa"/>
            <w:shd w:val="clear" w:color="auto" w:fill="auto"/>
            <w:noWrap/>
            <w:vAlign w:val="center"/>
            <w:hideMark/>
          </w:tcPr>
          <w:p w14:paraId="7F0A4EF3" w14:textId="77777777" w:rsidR="00D537A3" w:rsidRPr="00FD245B" w:rsidRDefault="00D537A3" w:rsidP="00D537A3">
            <w:pPr>
              <w:rPr>
                <w:i/>
                <w:sz w:val="20"/>
              </w:rPr>
            </w:pPr>
            <w:r w:rsidRPr="00FD245B">
              <w:rPr>
                <w:i/>
                <w:sz w:val="20"/>
              </w:rPr>
              <w:t>nigromaculatus</w:t>
            </w:r>
          </w:p>
        </w:tc>
        <w:tc>
          <w:tcPr>
            <w:tcW w:w="1825" w:type="dxa"/>
            <w:shd w:val="clear" w:color="auto" w:fill="auto"/>
            <w:noWrap/>
            <w:vAlign w:val="center"/>
            <w:hideMark/>
          </w:tcPr>
          <w:p w14:paraId="4983B3E4" w14:textId="77777777" w:rsidR="00D537A3" w:rsidRPr="00FD245B" w:rsidRDefault="00D537A3" w:rsidP="00D537A3">
            <w:pPr>
              <w:rPr>
                <w:sz w:val="20"/>
              </w:rPr>
            </w:pPr>
            <w:r w:rsidRPr="00FD245B">
              <w:rPr>
                <w:sz w:val="20"/>
              </w:rPr>
              <w:t>Black crappie</w:t>
            </w:r>
          </w:p>
        </w:tc>
        <w:tc>
          <w:tcPr>
            <w:tcW w:w="1260" w:type="dxa"/>
            <w:shd w:val="clear" w:color="auto" w:fill="auto"/>
            <w:noWrap/>
            <w:vAlign w:val="center"/>
            <w:hideMark/>
          </w:tcPr>
          <w:p w14:paraId="5C991628" w14:textId="27B69D9E" w:rsidR="00D537A3" w:rsidRPr="00FD245B" w:rsidRDefault="00D537A3" w:rsidP="00D537A3">
            <w:pPr>
              <w:jc w:val="right"/>
              <w:rPr>
                <w:sz w:val="20"/>
              </w:rPr>
            </w:pPr>
            <w:r w:rsidRPr="00FD245B">
              <w:rPr>
                <w:sz w:val="20"/>
              </w:rPr>
              <w:t>2.6</w:t>
            </w:r>
            <w:r w:rsidR="00014607">
              <w:rPr>
                <w:sz w:val="20"/>
              </w:rPr>
              <w:t>*</w:t>
            </w:r>
          </w:p>
        </w:tc>
        <w:tc>
          <w:tcPr>
            <w:tcW w:w="1530" w:type="dxa"/>
            <w:shd w:val="clear" w:color="auto" w:fill="auto"/>
            <w:noWrap/>
            <w:vAlign w:val="center"/>
            <w:hideMark/>
          </w:tcPr>
          <w:p w14:paraId="77F3DEAF" w14:textId="77777777" w:rsidR="00D537A3" w:rsidRPr="00FD245B" w:rsidRDefault="00D537A3" w:rsidP="00D537A3">
            <w:pPr>
              <w:jc w:val="right"/>
              <w:rPr>
                <w:sz w:val="20"/>
              </w:rPr>
            </w:pPr>
            <w:r w:rsidRPr="00FD245B">
              <w:rPr>
                <w:sz w:val="20"/>
              </w:rPr>
              <w:t>MRID 40094602</w:t>
            </w:r>
          </w:p>
        </w:tc>
      </w:tr>
      <w:tr w:rsidR="00D537A3" w:rsidRPr="00FD245B" w14:paraId="2ACA5192" w14:textId="77777777" w:rsidTr="00D537A3">
        <w:trPr>
          <w:trHeight w:val="300"/>
        </w:trPr>
        <w:tc>
          <w:tcPr>
            <w:tcW w:w="1650" w:type="dxa"/>
            <w:shd w:val="clear" w:color="auto" w:fill="auto"/>
            <w:noWrap/>
            <w:vAlign w:val="center"/>
            <w:hideMark/>
          </w:tcPr>
          <w:p w14:paraId="25F4EA67" w14:textId="77777777" w:rsidR="00D537A3" w:rsidRPr="00FD245B" w:rsidRDefault="00D537A3" w:rsidP="00D537A3">
            <w:pPr>
              <w:rPr>
                <w:i/>
                <w:sz w:val="20"/>
              </w:rPr>
            </w:pPr>
            <w:r w:rsidRPr="00FD245B">
              <w:rPr>
                <w:i/>
                <w:sz w:val="20"/>
              </w:rPr>
              <w:t>Perca</w:t>
            </w:r>
          </w:p>
        </w:tc>
        <w:tc>
          <w:tcPr>
            <w:tcW w:w="2100" w:type="dxa"/>
            <w:shd w:val="clear" w:color="auto" w:fill="auto"/>
            <w:noWrap/>
            <w:vAlign w:val="center"/>
            <w:hideMark/>
          </w:tcPr>
          <w:p w14:paraId="3FD149D5" w14:textId="77777777" w:rsidR="00D537A3" w:rsidRPr="00FD245B" w:rsidRDefault="00D537A3" w:rsidP="00D537A3">
            <w:pPr>
              <w:rPr>
                <w:i/>
                <w:sz w:val="20"/>
              </w:rPr>
            </w:pPr>
            <w:r w:rsidRPr="00FD245B">
              <w:rPr>
                <w:i/>
                <w:sz w:val="20"/>
              </w:rPr>
              <w:t>flavescens</w:t>
            </w:r>
          </w:p>
        </w:tc>
        <w:tc>
          <w:tcPr>
            <w:tcW w:w="1825" w:type="dxa"/>
            <w:shd w:val="clear" w:color="auto" w:fill="auto"/>
            <w:noWrap/>
            <w:vAlign w:val="center"/>
            <w:hideMark/>
          </w:tcPr>
          <w:p w14:paraId="5B0A571B" w14:textId="77777777" w:rsidR="00D537A3" w:rsidRPr="00FD245B" w:rsidRDefault="00D537A3" w:rsidP="00D537A3">
            <w:pPr>
              <w:rPr>
                <w:sz w:val="20"/>
              </w:rPr>
            </w:pPr>
            <w:r w:rsidRPr="00FD245B">
              <w:rPr>
                <w:sz w:val="20"/>
              </w:rPr>
              <w:t>Yellow perch</w:t>
            </w:r>
          </w:p>
        </w:tc>
        <w:tc>
          <w:tcPr>
            <w:tcW w:w="1260" w:type="dxa"/>
            <w:shd w:val="clear" w:color="auto" w:fill="auto"/>
            <w:noWrap/>
            <w:vAlign w:val="center"/>
            <w:hideMark/>
          </w:tcPr>
          <w:p w14:paraId="36BC81C6" w14:textId="5DD40B5B" w:rsidR="00D537A3" w:rsidRPr="00FD245B" w:rsidRDefault="00D537A3" w:rsidP="00D537A3">
            <w:pPr>
              <w:jc w:val="right"/>
              <w:rPr>
                <w:sz w:val="20"/>
              </w:rPr>
            </w:pPr>
            <w:r w:rsidRPr="00FD245B">
              <w:rPr>
                <w:sz w:val="20"/>
              </w:rPr>
              <w:t>5.1</w:t>
            </w:r>
            <w:r w:rsidR="00A91376">
              <w:rPr>
                <w:sz w:val="20"/>
              </w:rPr>
              <w:t>*</w:t>
            </w:r>
          </w:p>
        </w:tc>
        <w:tc>
          <w:tcPr>
            <w:tcW w:w="1530" w:type="dxa"/>
            <w:shd w:val="clear" w:color="auto" w:fill="auto"/>
            <w:noWrap/>
            <w:vAlign w:val="center"/>
            <w:hideMark/>
          </w:tcPr>
          <w:p w14:paraId="78CB5009" w14:textId="77777777" w:rsidR="00D537A3" w:rsidRPr="00FD245B" w:rsidRDefault="00D537A3" w:rsidP="00D537A3">
            <w:pPr>
              <w:jc w:val="right"/>
              <w:rPr>
                <w:sz w:val="20"/>
              </w:rPr>
            </w:pPr>
            <w:r w:rsidRPr="00FD245B">
              <w:rPr>
                <w:sz w:val="20"/>
              </w:rPr>
              <w:t>MRID 40094602</w:t>
            </w:r>
          </w:p>
        </w:tc>
      </w:tr>
      <w:tr w:rsidR="00D537A3" w:rsidRPr="00FD245B" w14:paraId="2BBDAC17" w14:textId="77777777" w:rsidTr="00D537A3">
        <w:trPr>
          <w:trHeight w:val="300"/>
        </w:trPr>
        <w:tc>
          <w:tcPr>
            <w:tcW w:w="1650" w:type="dxa"/>
            <w:shd w:val="clear" w:color="auto" w:fill="auto"/>
            <w:noWrap/>
            <w:vAlign w:val="center"/>
            <w:hideMark/>
          </w:tcPr>
          <w:p w14:paraId="2EA821E3" w14:textId="77777777" w:rsidR="00D537A3" w:rsidRPr="00FD245B" w:rsidRDefault="00D537A3" w:rsidP="00D537A3">
            <w:pPr>
              <w:rPr>
                <w:i/>
                <w:sz w:val="20"/>
              </w:rPr>
            </w:pPr>
            <w:r w:rsidRPr="00FD245B">
              <w:rPr>
                <w:i/>
                <w:sz w:val="20"/>
              </w:rPr>
              <w:t>Salvelinus</w:t>
            </w:r>
          </w:p>
        </w:tc>
        <w:tc>
          <w:tcPr>
            <w:tcW w:w="2100" w:type="dxa"/>
            <w:shd w:val="clear" w:color="auto" w:fill="auto"/>
            <w:noWrap/>
            <w:vAlign w:val="center"/>
            <w:hideMark/>
          </w:tcPr>
          <w:p w14:paraId="0328BEC3" w14:textId="77777777" w:rsidR="00D537A3" w:rsidRPr="00FD245B" w:rsidRDefault="00D537A3" w:rsidP="00D537A3">
            <w:pPr>
              <w:rPr>
                <w:i/>
                <w:sz w:val="20"/>
              </w:rPr>
            </w:pPr>
            <w:r w:rsidRPr="00FD245B">
              <w:rPr>
                <w:i/>
                <w:sz w:val="20"/>
              </w:rPr>
              <w:t>fontinalis</w:t>
            </w:r>
          </w:p>
        </w:tc>
        <w:tc>
          <w:tcPr>
            <w:tcW w:w="1825" w:type="dxa"/>
            <w:shd w:val="clear" w:color="auto" w:fill="auto"/>
            <w:noWrap/>
            <w:vAlign w:val="center"/>
            <w:hideMark/>
          </w:tcPr>
          <w:p w14:paraId="4D2AE248" w14:textId="77777777" w:rsidR="00D537A3" w:rsidRPr="00FD245B" w:rsidRDefault="00D537A3" w:rsidP="00D537A3">
            <w:pPr>
              <w:rPr>
                <w:sz w:val="20"/>
              </w:rPr>
            </w:pPr>
            <w:r w:rsidRPr="00FD245B">
              <w:rPr>
                <w:sz w:val="20"/>
              </w:rPr>
              <w:t>Brook trout</w:t>
            </w:r>
          </w:p>
        </w:tc>
        <w:tc>
          <w:tcPr>
            <w:tcW w:w="1260" w:type="dxa"/>
            <w:shd w:val="clear" w:color="auto" w:fill="auto"/>
            <w:noWrap/>
            <w:vAlign w:val="center"/>
            <w:hideMark/>
          </w:tcPr>
          <w:p w14:paraId="0137BAC8" w14:textId="25F1B9B4" w:rsidR="00D537A3" w:rsidRPr="00FD245B" w:rsidRDefault="00D537A3" w:rsidP="00D537A3">
            <w:pPr>
              <w:jc w:val="right"/>
              <w:rPr>
                <w:sz w:val="20"/>
              </w:rPr>
            </w:pPr>
            <w:r w:rsidRPr="00FD245B">
              <w:rPr>
                <w:sz w:val="20"/>
              </w:rPr>
              <w:t>4.5</w:t>
            </w:r>
            <w:r w:rsidR="002F3A1E">
              <w:rPr>
                <w:sz w:val="20"/>
              </w:rPr>
              <w:t>*</w:t>
            </w:r>
          </w:p>
        </w:tc>
        <w:tc>
          <w:tcPr>
            <w:tcW w:w="1530" w:type="dxa"/>
            <w:shd w:val="clear" w:color="auto" w:fill="auto"/>
            <w:noWrap/>
            <w:vAlign w:val="center"/>
            <w:hideMark/>
          </w:tcPr>
          <w:p w14:paraId="52052DDF" w14:textId="77777777" w:rsidR="00D537A3" w:rsidRPr="00FD245B" w:rsidRDefault="00D537A3" w:rsidP="00D537A3">
            <w:pPr>
              <w:jc w:val="right"/>
              <w:rPr>
                <w:sz w:val="20"/>
              </w:rPr>
            </w:pPr>
            <w:r w:rsidRPr="00FD245B">
              <w:rPr>
                <w:sz w:val="20"/>
              </w:rPr>
              <w:t>MRID 40094602</w:t>
            </w:r>
          </w:p>
        </w:tc>
      </w:tr>
      <w:tr w:rsidR="00D537A3" w:rsidRPr="00FD245B" w14:paraId="5A5F3811" w14:textId="77777777" w:rsidTr="00D537A3">
        <w:trPr>
          <w:trHeight w:val="300"/>
        </w:trPr>
        <w:tc>
          <w:tcPr>
            <w:tcW w:w="1650" w:type="dxa"/>
            <w:shd w:val="clear" w:color="auto" w:fill="auto"/>
            <w:noWrap/>
            <w:vAlign w:val="center"/>
            <w:hideMark/>
          </w:tcPr>
          <w:p w14:paraId="267FB8C3"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0CDFD27B"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019A70A9"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1CE0AACF" w14:textId="77777777" w:rsidR="00D537A3" w:rsidRPr="00FD245B" w:rsidRDefault="00D537A3" w:rsidP="00D537A3">
            <w:pPr>
              <w:jc w:val="right"/>
              <w:rPr>
                <w:sz w:val="20"/>
              </w:rPr>
            </w:pPr>
            <w:r w:rsidRPr="00FD245B">
              <w:rPr>
                <w:sz w:val="20"/>
              </w:rPr>
              <w:t>39</w:t>
            </w:r>
          </w:p>
        </w:tc>
        <w:tc>
          <w:tcPr>
            <w:tcW w:w="1530" w:type="dxa"/>
            <w:shd w:val="clear" w:color="auto" w:fill="auto"/>
            <w:noWrap/>
            <w:vAlign w:val="center"/>
            <w:hideMark/>
          </w:tcPr>
          <w:p w14:paraId="72058F81" w14:textId="77777777" w:rsidR="00D537A3" w:rsidRPr="00FD245B" w:rsidRDefault="00D537A3" w:rsidP="00D537A3">
            <w:pPr>
              <w:jc w:val="right"/>
              <w:rPr>
                <w:sz w:val="20"/>
              </w:rPr>
            </w:pPr>
            <w:r w:rsidRPr="00FD245B">
              <w:rPr>
                <w:sz w:val="20"/>
              </w:rPr>
              <w:t>MRID 40094602</w:t>
            </w:r>
          </w:p>
        </w:tc>
      </w:tr>
      <w:tr w:rsidR="00D537A3" w:rsidRPr="00FD245B" w14:paraId="64E8C261" w14:textId="77777777" w:rsidTr="00D537A3">
        <w:trPr>
          <w:trHeight w:val="300"/>
        </w:trPr>
        <w:tc>
          <w:tcPr>
            <w:tcW w:w="1650" w:type="dxa"/>
            <w:shd w:val="clear" w:color="auto" w:fill="auto"/>
            <w:noWrap/>
            <w:vAlign w:val="center"/>
            <w:hideMark/>
          </w:tcPr>
          <w:p w14:paraId="11F6D180" w14:textId="77777777" w:rsidR="00D537A3" w:rsidRPr="00FD245B" w:rsidRDefault="00D537A3" w:rsidP="00D537A3">
            <w:pPr>
              <w:rPr>
                <w:i/>
                <w:sz w:val="20"/>
              </w:rPr>
            </w:pPr>
            <w:r w:rsidRPr="00FD245B">
              <w:rPr>
                <w:i/>
                <w:sz w:val="20"/>
              </w:rPr>
              <w:t>Oncorhynchus</w:t>
            </w:r>
          </w:p>
        </w:tc>
        <w:tc>
          <w:tcPr>
            <w:tcW w:w="2100" w:type="dxa"/>
            <w:shd w:val="clear" w:color="auto" w:fill="auto"/>
            <w:noWrap/>
            <w:vAlign w:val="center"/>
            <w:hideMark/>
          </w:tcPr>
          <w:p w14:paraId="44CFCF80" w14:textId="77777777" w:rsidR="00D537A3" w:rsidRPr="00FD245B" w:rsidRDefault="00D537A3" w:rsidP="00D537A3">
            <w:pPr>
              <w:rPr>
                <w:i/>
                <w:sz w:val="20"/>
              </w:rPr>
            </w:pPr>
            <w:r w:rsidRPr="00FD245B">
              <w:rPr>
                <w:i/>
                <w:sz w:val="20"/>
              </w:rPr>
              <w:t>mykiss</w:t>
            </w:r>
          </w:p>
        </w:tc>
        <w:tc>
          <w:tcPr>
            <w:tcW w:w="1825" w:type="dxa"/>
            <w:shd w:val="clear" w:color="auto" w:fill="auto"/>
            <w:noWrap/>
            <w:vAlign w:val="center"/>
            <w:hideMark/>
          </w:tcPr>
          <w:p w14:paraId="73583D96" w14:textId="77777777" w:rsidR="00D537A3" w:rsidRPr="00FD245B" w:rsidRDefault="00D537A3" w:rsidP="00D537A3">
            <w:pPr>
              <w:rPr>
                <w:sz w:val="20"/>
              </w:rPr>
            </w:pPr>
            <w:r w:rsidRPr="00FD245B">
              <w:rPr>
                <w:sz w:val="20"/>
              </w:rPr>
              <w:t>Rainbow trout</w:t>
            </w:r>
          </w:p>
        </w:tc>
        <w:tc>
          <w:tcPr>
            <w:tcW w:w="1260" w:type="dxa"/>
            <w:shd w:val="clear" w:color="auto" w:fill="auto"/>
            <w:noWrap/>
            <w:vAlign w:val="center"/>
            <w:hideMark/>
          </w:tcPr>
          <w:p w14:paraId="1B3F8666" w14:textId="33AB540F" w:rsidR="00D537A3" w:rsidRPr="00FD245B" w:rsidRDefault="00D537A3" w:rsidP="00D537A3">
            <w:pPr>
              <w:jc w:val="right"/>
              <w:rPr>
                <w:sz w:val="20"/>
              </w:rPr>
            </w:pPr>
            <w:r w:rsidRPr="00FD245B">
              <w:rPr>
                <w:sz w:val="20"/>
              </w:rPr>
              <w:t>0.78</w:t>
            </w:r>
            <w:r w:rsidR="0001012A">
              <w:rPr>
                <w:sz w:val="20"/>
              </w:rPr>
              <w:t>*</w:t>
            </w:r>
          </w:p>
        </w:tc>
        <w:tc>
          <w:tcPr>
            <w:tcW w:w="1530" w:type="dxa"/>
            <w:shd w:val="clear" w:color="auto" w:fill="auto"/>
            <w:noWrap/>
            <w:vAlign w:val="center"/>
            <w:hideMark/>
          </w:tcPr>
          <w:p w14:paraId="6F13C7E6" w14:textId="77777777" w:rsidR="00D537A3" w:rsidRPr="00FD245B" w:rsidRDefault="00D537A3" w:rsidP="00D537A3">
            <w:pPr>
              <w:jc w:val="right"/>
              <w:rPr>
                <w:sz w:val="20"/>
              </w:rPr>
            </w:pPr>
            <w:r w:rsidRPr="00FD245B">
              <w:rPr>
                <w:sz w:val="20"/>
              </w:rPr>
              <w:t>MRID 40098001</w:t>
            </w:r>
          </w:p>
        </w:tc>
      </w:tr>
      <w:tr w:rsidR="00D537A3" w:rsidRPr="00FD245B" w14:paraId="14FA724F" w14:textId="77777777" w:rsidTr="00D537A3">
        <w:trPr>
          <w:trHeight w:val="300"/>
        </w:trPr>
        <w:tc>
          <w:tcPr>
            <w:tcW w:w="1650" w:type="dxa"/>
            <w:shd w:val="clear" w:color="auto" w:fill="auto"/>
            <w:noWrap/>
            <w:vAlign w:val="center"/>
            <w:hideMark/>
          </w:tcPr>
          <w:p w14:paraId="5075FEF2" w14:textId="77777777" w:rsidR="00D537A3" w:rsidRPr="00FD245B" w:rsidRDefault="00D537A3" w:rsidP="00D537A3">
            <w:pPr>
              <w:rPr>
                <w:i/>
                <w:sz w:val="20"/>
              </w:rPr>
            </w:pPr>
            <w:r w:rsidRPr="00FD245B">
              <w:rPr>
                <w:i/>
                <w:sz w:val="20"/>
              </w:rPr>
              <w:lastRenderedPageBreak/>
              <w:t>Lepomis</w:t>
            </w:r>
          </w:p>
        </w:tc>
        <w:tc>
          <w:tcPr>
            <w:tcW w:w="2100" w:type="dxa"/>
            <w:shd w:val="clear" w:color="auto" w:fill="auto"/>
            <w:noWrap/>
            <w:vAlign w:val="center"/>
            <w:hideMark/>
          </w:tcPr>
          <w:p w14:paraId="59C25F7B"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10D5DC29"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776BC8A3" w14:textId="521CC78A" w:rsidR="00D537A3" w:rsidRPr="00FD245B" w:rsidRDefault="00D537A3" w:rsidP="00D537A3">
            <w:pPr>
              <w:jc w:val="right"/>
              <w:rPr>
                <w:sz w:val="20"/>
              </w:rPr>
            </w:pPr>
            <w:r w:rsidRPr="00FD245B">
              <w:rPr>
                <w:sz w:val="20"/>
              </w:rPr>
              <w:t>14</w:t>
            </w:r>
            <w:r w:rsidR="002B7FF7">
              <w:rPr>
                <w:sz w:val="20"/>
              </w:rPr>
              <w:t>*</w:t>
            </w:r>
          </w:p>
        </w:tc>
        <w:tc>
          <w:tcPr>
            <w:tcW w:w="1530" w:type="dxa"/>
            <w:shd w:val="clear" w:color="auto" w:fill="auto"/>
            <w:noWrap/>
            <w:vAlign w:val="center"/>
            <w:hideMark/>
          </w:tcPr>
          <w:p w14:paraId="7CFD1ACF" w14:textId="77777777" w:rsidR="00D537A3" w:rsidRPr="00FD245B" w:rsidRDefault="00D537A3" w:rsidP="00D537A3">
            <w:pPr>
              <w:jc w:val="right"/>
              <w:rPr>
                <w:sz w:val="20"/>
              </w:rPr>
            </w:pPr>
            <w:r w:rsidRPr="00FD245B">
              <w:rPr>
                <w:sz w:val="20"/>
              </w:rPr>
              <w:t>TN 142</w:t>
            </w:r>
          </w:p>
        </w:tc>
      </w:tr>
      <w:tr w:rsidR="00D537A3" w:rsidRPr="00FD245B" w14:paraId="6CB299B5" w14:textId="77777777" w:rsidTr="00D537A3">
        <w:trPr>
          <w:trHeight w:val="300"/>
        </w:trPr>
        <w:tc>
          <w:tcPr>
            <w:tcW w:w="1650" w:type="dxa"/>
            <w:shd w:val="clear" w:color="auto" w:fill="auto"/>
            <w:noWrap/>
            <w:vAlign w:val="center"/>
            <w:hideMark/>
          </w:tcPr>
          <w:p w14:paraId="670004F5"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06CB170E" w14:textId="77777777" w:rsidR="00D537A3" w:rsidRPr="00FD245B" w:rsidRDefault="00D537A3" w:rsidP="00D537A3">
            <w:pPr>
              <w:rPr>
                <w:i/>
                <w:sz w:val="20"/>
              </w:rPr>
            </w:pPr>
            <w:r w:rsidRPr="00FD245B">
              <w:rPr>
                <w:i/>
                <w:sz w:val="20"/>
              </w:rPr>
              <w:t>variegatus</w:t>
            </w:r>
          </w:p>
        </w:tc>
        <w:tc>
          <w:tcPr>
            <w:tcW w:w="1825" w:type="dxa"/>
            <w:shd w:val="clear" w:color="auto" w:fill="auto"/>
            <w:noWrap/>
            <w:vAlign w:val="center"/>
            <w:hideMark/>
          </w:tcPr>
          <w:p w14:paraId="384024B7" w14:textId="77777777" w:rsidR="00D537A3" w:rsidRPr="00FD245B" w:rsidRDefault="00D537A3" w:rsidP="00D537A3">
            <w:pPr>
              <w:rPr>
                <w:sz w:val="20"/>
              </w:rPr>
            </w:pPr>
            <w:r w:rsidRPr="00FD245B">
              <w:rPr>
                <w:sz w:val="20"/>
              </w:rPr>
              <w:t>Sheepshead Minnow</w:t>
            </w:r>
          </w:p>
        </w:tc>
        <w:tc>
          <w:tcPr>
            <w:tcW w:w="1260" w:type="dxa"/>
            <w:shd w:val="clear" w:color="auto" w:fill="auto"/>
            <w:noWrap/>
            <w:vAlign w:val="center"/>
            <w:hideMark/>
          </w:tcPr>
          <w:p w14:paraId="0FCD55E7" w14:textId="3380ABBF" w:rsidR="00D537A3" w:rsidRPr="00FD245B" w:rsidRDefault="00D537A3" w:rsidP="00D537A3">
            <w:pPr>
              <w:jc w:val="right"/>
              <w:rPr>
                <w:sz w:val="20"/>
              </w:rPr>
            </w:pPr>
            <w:r w:rsidRPr="00FD245B">
              <w:rPr>
                <w:sz w:val="20"/>
              </w:rPr>
              <w:t>2.2</w:t>
            </w:r>
            <w:r w:rsidR="00611DAE">
              <w:rPr>
                <w:sz w:val="20"/>
              </w:rPr>
              <w:t>*</w:t>
            </w:r>
          </w:p>
        </w:tc>
        <w:tc>
          <w:tcPr>
            <w:tcW w:w="1530" w:type="dxa"/>
            <w:shd w:val="clear" w:color="auto" w:fill="auto"/>
            <w:noWrap/>
            <w:vAlign w:val="center"/>
            <w:hideMark/>
          </w:tcPr>
          <w:p w14:paraId="53653517" w14:textId="77777777" w:rsidR="00D537A3" w:rsidRPr="00FD245B" w:rsidRDefault="00D537A3" w:rsidP="00D537A3">
            <w:pPr>
              <w:jc w:val="right"/>
              <w:rPr>
                <w:sz w:val="20"/>
              </w:rPr>
            </w:pPr>
            <w:r w:rsidRPr="00FD245B">
              <w:rPr>
                <w:sz w:val="20"/>
              </w:rPr>
              <w:t>MRID 00150539</w:t>
            </w:r>
          </w:p>
        </w:tc>
      </w:tr>
      <w:tr w:rsidR="00D537A3" w:rsidRPr="00FD245B" w14:paraId="601FA34A" w14:textId="77777777" w:rsidTr="00D537A3">
        <w:trPr>
          <w:trHeight w:val="300"/>
        </w:trPr>
        <w:tc>
          <w:tcPr>
            <w:tcW w:w="1650" w:type="dxa"/>
            <w:shd w:val="clear" w:color="auto" w:fill="auto"/>
            <w:noWrap/>
            <w:vAlign w:val="center"/>
            <w:hideMark/>
          </w:tcPr>
          <w:p w14:paraId="1ABF933E" w14:textId="77777777" w:rsidR="00D537A3" w:rsidRPr="00FD245B" w:rsidRDefault="00D537A3" w:rsidP="00D537A3">
            <w:pPr>
              <w:rPr>
                <w:i/>
                <w:sz w:val="20"/>
              </w:rPr>
            </w:pPr>
            <w:r w:rsidRPr="00FD245B">
              <w:rPr>
                <w:i/>
                <w:sz w:val="20"/>
              </w:rPr>
              <w:t>Cyprinodon</w:t>
            </w:r>
          </w:p>
        </w:tc>
        <w:tc>
          <w:tcPr>
            <w:tcW w:w="2100" w:type="dxa"/>
            <w:shd w:val="clear" w:color="auto" w:fill="auto"/>
            <w:noWrap/>
            <w:vAlign w:val="center"/>
            <w:hideMark/>
          </w:tcPr>
          <w:p w14:paraId="428066F3" w14:textId="77777777" w:rsidR="00D537A3" w:rsidRPr="00FD245B" w:rsidRDefault="00D537A3" w:rsidP="00D537A3">
            <w:pPr>
              <w:rPr>
                <w:i/>
                <w:sz w:val="20"/>
              </w:rPr>
            </w:pPr>
            <w:r w:rsidRPr="00FD245B">
              <w:rPr>
                <w:i/>
                <w:sz w:val="20"/>
              </w:rPr>
              <w:t>variegatus</w:t>
            </w:r>
          </w:p>
        </w:tc>
        <w:tc>
          <w:tcPr>
            <w:tcW w:w="1825" w:type="dxa"/>
            <w:shd w:val="clear" w:color="auto" w:fill="auto"/>
            <w:noWrap/>
            <w:vAlign w:val="center"/>
            <w:hideMark/>
          </w:tcPr>
          <w:p w14:paraId="52FA3F4F" w14:textId="77777777" w:rsidR="00D537A3" w:rsidRPr="00FD245B" w:rsidRDefault="00D537A3" w:rsidP="00D537A3">
            <w:pPr>
              <w:rPr>
                <w:sz w:val="20"/>
              </w:rPr>
            </w:pPr>
            <w:r w:rsidRPr="00FD245B">
              <w:rPr>
                <w:sz w:val="20"/>
              </w:rPr>
              <w:t>Sheepshead Minnow</w:t>
            </w:r>
          </w:p>
        </w:tc>
        <w:tc>
          <w:tcPr>
            <w:tcW w:w="1260" w:type="dxa"/>
            <w:shd w:val="clear" w:color="auto" w:fill="auto"/>
            <w:noWrap/>
            <w:vAlign w:val="center"/>
            <w:hideMark/>
          </w:tcPr>
          <w:p w14:paraId="655B9B07" w14:textId="68EB8923" w:rsidR="00D537A3" w:rsidRPr="00FD245B" w:rsidRDefault="00D537A3" w:rsidP="00D537A3">
            <w:pPr>
              <w:jc w:val="right"/>
              <w:rPr>
                <w:sz w:val="20"/>
              </w:rPr>
            </w:pPr>
            <w:r w:rsidRPr="00FD245B">
              <w:rPr>
                <w:sz w:val="20"/>
              </w:rPr>
              <w:t>2.6</w:t>
            </w:r>
            <w:r w:rsidR="00014607">
              <w:rPr>
                <w:sz w:val="20"/>
              </w:rPr>
              <w:t>*</w:t>
            </w:r>
          </w:p>
        </w:tc>
        <w:tc>
          <w:tcPr>
            <w:tcW w:w="1530" w:type="dxa"/>
            <w:shd w:val="clear" w:color="auto" w:fill="auto"/>
            <w:noWrap/>
            <w:vAlign w:val="center"/>
            <w:hideMark/>
          </w:tcPr>
          <w:p w14:paraId="065759E0" w14:textId="77777777" w:rsidR="00D537A3" w:rsidRPr="00FD245B" w:rsidRDefault="00D537A3" w:rsidP="00D537A3">
            <w:pPr>
              <w:jc w:val="right"/>
              <w:rPr>
                <w:sz w:val="20"/>
              </w:rPr>
            </w:pPr>
            <w:r w:rsidRPr="00FD245B">
              <w:rPr>
                <w:sz w:val="20"/>
              </w:rPr>
              <w:t>MRID 42372801</w:t>
            </w:r>
          </w:p>
        </w:tc>
      </w:tr>
      <w:tr w:rsidR="00D537A3" w:rsidRPr="00FD245B" w14:paraId="52EF95C7" w14:textId="77777777" w:rsidTr="00D537A3">
        <w:trPr>
          <w:trHeight w:val="300"/>
        </w:trPr>
        <w:tc>
          <w:tcPr>
            <w:tcW w:w="1650" w:type="dxa"/>
            <w:shd w:val="clear" w:color="auto" w:fill="auto"/>
            <w:noWrap/>
            <w:vAlign w:val="center"/>
            <w:hideMark/>
          </w:tcPr>
          <w:p w14:paraId="38C84193" w14:textId="77777777" w:rsidR="00D537A3" w:rsidRPr="00FD245B" w:rsidRDefault="00D537A3" w:rsidP="00D537A3">
            <w:pPr>
              <w:rPr>
                <w:i/>
                <w:sz w:val="20"/>
              </w:rPr>
            </w:pPr>
            <w:r w:rsidRPr="00FD245B">
              <w:rPr>
                <w:i/>
                <w:sz w:val="20"/>
              </w:rPr>
              <w:t>Lepomis</w:t>
            </w:r>
          </w:p>
        </w:tc>
        <w:tc>
          <w:tcPr>
            <w:tcW w:w="2100" w:type="dxa"/>
            <w:shd w:val="clear" w:color="auto" w:fill="auto"/>
            <w:noWrap/>
            <w:vAlign w:val="center"/>
            <w:hideMark/>
          </w:tcPr>
          <w:p w14:paraId="75886942" w14:textId="77777777" w:rsidR="00D537A3" w:rsidRPr="00FD245B" w:rsidRDefault="00D537A3" w:rsidP="00D537A3">
            <w:pPr>
              <w:rPr>
                <w:i/>
                <w:sz w:val="20"/>
              </w:rPr>
            </w:pPr>
            <w:r w:rsidRPr="00FD245B">
              <w:rPr>
                <w:i/>
                <w:sz w:val="20"/>
              </w:rPr>
              <w:t>macrochirus</w:t>
            </w:r>
          </w:p>
        </w:tc>
        <w:tc>
          <w:tcPr>
            <w:tcW w:w="1825" w:type="dxa"/>
            <w:shd w:val="clear" w:color="auto" w:fill="auto"/>
            <w:noWrap/>
            <w:vAlign w:val="center"/>
            <w:hideMark/>
          </w:tcPr>
          <w:p w14:paraId="0D3B0669" w14:textId="77777777" w:rsidR="00D537A3" w:rsidRPr="00FD245B" w:rsidRDefault="00D537A3" w:rsidP="00D537A3">
            <w:pPr>
              <w:rPr>
                <w:sz w:val="20"/>
              </w:rPr>
            </w:pPr>
            <w:r w:rsidRPr="00FD245B">
              <w:rPr>
                <w:sz w:val="20"/>
              </w:rPr>
              <w:t>Bluegill</w:t>
            </w:r>
          </w:p>
        </w:tc>
        <w:tc>
          <w:tcPr>
            <w:tcW w:w="1260" w:type="dxa"/>
            <w:shd w:val="clear" w:color="auto" w:fill="auto"/>
            <w:noWrap/>
            <w:vAlign w:val="center"/>
            <w:hideMark/>
          </w:tcPr>
          <w:p w14:paraId="2C71A052" w14:textId="78270787" w:rsidR="00D537A3" w:rsidRPr="00FD245B" w:rsidRDefault="00D537A3" w:rsidP="00D537A3">
            <w:pPr>
              <w:jc w:val="right"/>
              <w:rPr>
                <w:sz w:val="20"/>
              </w:rPr>
            </w:pPr>
            <w:r w:rsidRPr="00FD245B">
              <w:rPr>
                <w:sz w:val="20"/>
              </w:rPr>
              <w:t>14</w:t>
            </w:r>
            <w:r w:rsidR="002B7FF7">
              <w:rPr>
                <w:sz w:val="20"/>
              </w:rPr>
              <w:t>*</w:t>
            </w:r>
          </w:p>
        </w:tc>
        <w:tc>
          <w:tcPr>
            <w:tcW w:w="1530" w:type="dxa"/>
            <w:shd w:val="clear" w:color="auto" w:fill="auto"/>
            <w:noWrap/>
            <w:vAlign w:val="center"/>
            <w:hideMark/>
          </w:tcPr>
          <w:p w14:paraId="1E2029C8" w14:textId="77777777" w:rsidR="00D537A3" w:rsidRPr="00FD245B" w:rsidRDefault="00D537A3" w:rsidP="00D537A3">
            <w:pPr>
              <w:jc w:val="right"/>
              <w:rPr>
                <w:sz w:val="20"/>
              </w:rPr>
            </w:pPr>
            <w:r w:rsidRPr="00FD245B">
              <w:rPr>
                <w:sz w:val="20"/>
              </w:rPr>
              <w:t>MRID 00043115</w:t>
            </w:r>
          </w:p>
        </w:tc>
      </w:tr>
    </w:tbl>
    <w:p w14:paraId="61DC91B2" w14:textId="77777777" w:rsidR="00933B64" w:rsidRPr="00234626" w:rsidRDefault="00933B64" w:rsidP="00FD2699">
      <w:pPr>
        <w:spacing w:after="0" w:line="240" w:lineRule="auto"/>
        <w:rPr>
          <w:rFonts w:ascii="Calibri" w:eastAsia="Calibri" w:hAnsi="Calibri" w:cs="Calibri"/>
          <w:color w:val="000000"/>
          <w:sz w:val="18"/>
          <w:szCs w:val="18"/>
        </w:rPr>
      </w:pPr>
      <w:r w:rsidRPr="00234626">
        <w:rPr>
          <w:rFonts w:ascii="Calibri" w:eastAsia="Calibri" w:hAnsi="Calibri" w:cs="Calibri"/>
          <w:color w:val="000000"/>
          <w:sz w:val="18"/>
          <w:szCs w:val="18"/>
        </w:rPr>
        <w:t xml:space="preserve">* </w:t>
      </w:r>
      <w:r w:rsidRPr="00234626">
        <w:rPr>
          <w:rFonts w:eastAsia="Calibri" w:cs="Calibri"/>
          <w:color w:val="000000"/>
          <w:sz w:val="18"/>
          <w:szCs w:val="18"/>
        </w:rPr>
        <w:t>Indicates study was conducted with TGAI</w:t>
      </w:r>
      <w:r w:rsidRPr="00234626">
        <w:rPr>
          <w:rFonts w:ascii="Calibri" w:eastAsia="Calibri" w:hAnsi="Calibri" w:cs="Calibri"/>
          <w:color w:val="000000"/>
          <w:sz w:val="18"/>
          <w:szCs w:val="18"/>
        </w:rPr>
        <w:t xml:space="preserve"> and value used to derive SSD.</w:t>
      </w:r>
    </w:p>
    <w:p w14:paraId="65CE33E0" w14:textId="77777777" w:rsidR="00933B64" w:rsidRPr="00234626" w:rsidRDefault="00933B64" w:rsidP="00FD2699">
      <w:pPr>
        <w:spacing w:after="0" w:line="240" w:lineRule="auto"/>
        <w:rPr>
          <w:rFonts w:ascii="Times New Roman" w:eastAsia="Times New Roman" w:hAnsi="Times New Roman" w:cs="Times New Roman"/>
          <w:color w:val="000000"/>
          <w:sz w:val="18"/>
          <w:szCs w:val="18"/>
        </w:rPr>
      </w:pPr>
      <w:r w:rsidRPr="00234626">
        <w:rPr>
          <w:rFonts w:ascii="Calibri" w:eastAsia="Calibri" w:hAnsi="Calibri" w:cs="Calibri"/>
          <w:color w:val="000000"/>
          <w:sz w:val="18"/>
          <w:szCs w:val="18"/>
          <w:vertAlign w:val="superscript"/>
        </w:rPr>
        <w:t>1</w:t>
      </w:r>
      <w:r w:rsidRPr="00234626">
        <w:rPr>
          <w:rFonts w:ascii="Calibri" w:eastAsia="Calibri" w:hAnsi="Calibri" w:cs="Calibri"/>
          <w:color w:val="000000"/>
          <w:sz w:val="18"/>
          <w:szCs w:val="18"/>
        </w:rPr>
        <w:t>If a species was not represented with a 96 hour study, and other values were available from shorter/longer duration studies (up to 10 days) then the data were included and the duration was listed next to the LC</w:t>
      </w:r>
      <w:r w:rsidRPr="00234626">
        <w:rPr>
          <w:rFonts w:ascii="Calibri" w:eastAsia="Calibri" w:hAnsi="Calibri" w:cs="Calibri"/>
          <w:color w:val="000000"/>
          <w:sz w:val="18"/>
          <w:szCs w:val="18"/>
          <w:vertAlign w:val="subscript"/>
        </w:rPr>
        <w:t xml:space="preserve">50 </w:t>
      </w:r>
      <w:r w:rsidRPr="00234626">
        <w:rPr>
          <w:rFonts w:ascii="Calibri" w:eastAsia="Calibri" w:hAnsi="Calibri" w:cs="Calibri"/>
          <w:color w:val="000000"/>
          <w:sz w:val="18"/>
          <w:szCs w:val="18"/>
        </w:rPr>
        <w:t xml:space="preserve">value as an indicator. If there were multiple other durations, the value from the study closer to a 96h duration was selected and if there were multiple values for the same duration, the range is indicated. </w:t>
      </w:r>
    </w:p>
    <w:p w14:paraId="4C51CF01" w14:textId="77777777" w:rsidR="00D537A3" w:rsidRDefault="00D537A3" w:rsidP="00D537A3">
      <w:pPr>
        <w:rPr>
          <w:b/>
        </w:rPr>
      </w:pPr>
    </w:p>
    <w:p w14:paraId="797F3FC9" w14:textId="2D09E451" w:rsidR="00D537A3" w:rsidRPr="00293B8C" w:rsidRDefault="00D537A3" w:rsidP="00C632B5">
      <w:pPr>
        <w:pStyle w:val="Caption"/>
        <w:rPr>
          <w:i/>
        </w:rPr>
      </w:pPr>
      <w:bookmarkStart w:id="2" w:name="_Toc477847303"/>
      <w:r w:rsidRPr="00293B8C">
        <w:t xml:space="preserve">Table </w:t>
      </w:r>
      <w:r>
        <w:t>1</w:t>
      </w:r>
      <w:r w:rsidR="000776A9">
        <w:t>3</w:t>
      </w:r>
      <w:r w:rsidRPr="00293B8C">
        <w:t>. Available acute (4-d) median lethal concentration (LC</w:t>
      </w:r>
      <w:r w:rsidRPr="009E474F">
        <w:rPr>
          <w:vertAlign w:val="subscript"/>
        </w:rPr>
        <w:t>50</w:t>
      </w:r>
      <w:r w:rsidRPr="00293B8C">
        <w:t>) data for fish exposed to carbaryl as formulation.</w:t>
      </w:r>
      <w:bookmarkEnd w:id="2"/>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55"/>
        <w:gridCol w:w="1890"/>
        <w:gridCol w:w="1260"/>
        <w:gridCol w:w="1530"/>
      </w:tblGrid>
      <w:tr w:rsidR="00D537A3" w:rsidRPr="007D1CB4" w14:paraId="3FBD1103" w14:textId="77777777" w:rsidTr="001136D6">
        <w:trPr>
          <w:trHeight w:val="300"/>
          <w:tblHeader/>
        </w:trPr>
        <w:tc>
          <w:tcPr>
            <w:tcW w:w="1660" w:type="dxa"/>
            <w:shd w:val="clear" w:color="auto" w:fill="E7E6E6" w:themeFill="background2"/>
            <w:noWrap/>
            <w:vAlign w:val="center"/>
            <w:hideMark/>
          </w:tcPr>
          <w:p w14:paraId="21BF0DD7" w14:textId="77777777" w:rsidR="00D537A3" w:rsidRPr="007D1CB4" w:rsidRDefault="00D537A3" w:rsidP="00D537A3">
            <w:pPr>
              <w:jc w:val="center"/>
              <w:rPr>
                <w:b/>
                <w:sz w:val="20"/>
              </w:rPr>
            </w:pPr>
            <w:r w:rsidRPr="007D1CB4">
              <w:rPr>
                <w:b/>
                <w:sz w:val="20"/>
              </w:rPr>
              <w:t>Genus</w:t>
            </w:r>
          </w:p>
        </w:tc>
        <w:tc>
          <w:tcPr>
            <w:tcW w:w="1755" w:type="dxa"/>
            <w:shd w:val="clear" w:color="auto" w:fill="E7E6E6" w:themeFill="background2"/>
            <w:noWrap/>
            <w:vAlign w:val="center"/>
            <w:hideMark/>
          </w:tcPr>
          <w:p w14:paraId="3982A27C" w14:textId="77777777" w:rsidR="00D537A3" w:rsidRPr="007D1CB4" w:rsidRDefault="00D537A3" w:rsidP="00D537A3">
            <w:pPr>
              <w:jc w:val="center"/>
              <w:rPr>
                <w:b/>
                <w:sz w:val="20"/>
              </w:rPr>
            </w:pPr>
            <w:r w:rsidRPr="007D1CB4">
              <w:rPr>
                <w:b/>
                <w:sz w:val="20"/>
              </w:rPr>
              <w:t>Species</w:t>
            </w:r>
          </w:p>
        </w:tc>
        <w:tc>
          <w:tcPr>
            <w:tcW w:w="1890" w:type="dxa"/>
            <w:shd w:val="clear" w:color="auto" w:fill="E7E6E6" w:themeFill="background2"/>
            <w:noWrap/>
            <w:vAlign w:val="center"/>
            <w:hideMark/>
          </w:tcPr>
          <w:p w14:paraId="63A03D6C" w14:textId="77777777" w:rsidR="00D537A3" w:rsidRPr="007D1CB4" w:rsidRDefault="00D537A3" w:rsidP="00D537A3">
            <w:pPr>
              <w:jc w:val="center"/>
              <w:rPr>
                <w:b/>
                <w:sz w:val="20"/>
              </w:rPr>
            </w:pPr>
            <w:r w:rsidRPr="007D1CB4">
              <w:rPr>
                <w:b/>
                <w:sz w:val="20"/>
              </w:rPr>
              <w:t>Common Name</w:t>
            </w:r>
          </w:p>
        </w:tc>
        <w:tc>
          <w:tcPr>
            <w:tcW w:w="1260" w:type="dxa"/>
            <w:shd w:val="clear" w:color="auto" w:fill="E7E6E6" w:themeFill="background2"/>
            <w:noWrap/>
            <w:vAlign w:val="center"/>
            <w:hideMark/>
          </w:tcPr>
          <w:p w14:paraId="156131ED" w14:textId="77777777" w:rsidR="00D537A3" w:rsidRPr="007D1CB4" w:rsidRDefault="00D537A3" w:rsidP="00D537A3">
            <w:pPr>
              <w:jc w:val="center"/>
              <w:rPr>
                <w:b/>
                <w:sz w:val="20"/>
              </w:rPr>
            </w:pPr>
            <w:r w:rsidRPr="007D1CB4">
              <w:rPr>
                <w:b/>
                <w:sz w:val="20"/>
              </w:rPr>
              <w:t>LC</w:t>
            </w:r>
            <w:r w:rsidRPr="007D1CB4">
              <w:rPr>
                <w:b/>
                <w:sz w:val="20"/>
                <w:vertAlign w:val="subscript"/>
              </w:rPr>
              <w:t xml:space="preserve">50 </w:t>
            </w:r>
            <w:r w:rsidRPr="007D1CB4">
              <w:rPr>
                <w:b/>
                <w:sz w:val="20"/>
              </w:rPr>
              <w:t>(mg/L)</w:t>
            </w:r>
          </w:p>
        </w:tc>
        <w:tc>
          <w:tcPr>
            <w:tcW w:w="1530" w:type="dxa"/>
            <w:shd w:val="clear" w:color="auto" w:fill="E7E6E6" w:themeFill="background2"/>
            <w:noWrap/>
            <w:vAlign w:val="center"/>
            <w:hideMark/>
          </w:tcPr>
          <w:p w14:paraId="4CC514D5" w14:textId="77777777" w:rsidR="00D537A3" w:rsidRPr="007D1CB4" w:rsidRDefault="00D537A3" w:rsidP="00D537A3">
            <w:pPr>
              <w:jc w:val="center"/>
              <w:rPr>
                <w:b/>
                <w:sz w:val="20"/>
              </w:rPr>
            </w:pPr>
            <w:r w:rsidRPr="007D1CB4">
              <w:rPr>
                <w:b/>
                <w:sz w:val="20"/>
              </w:rPr>
              <w:t>Reference #</w:t>
            </w:r>
          </w:p>
        </w:tc>
      </w:tr>
      <w:tr w:rsidR="00D537A3" w:rsidRPr="007D1CB4" w14:paraId="674C7EED" w14:textId="77777777" w:rsidTr="00D537A3">
        <w:trPr>
          <w:trHeight w:val="300"/>
        </w:trPr>
        <w:tc>
          <w:tcPr>
            <w:tcW w:w="1660" w:type="dxa"/>
            <w:shd w:val="clear" w:color="auto" w:fill="auto"/>
            <w:noWrap/>
            <w:vAlign w:val="center"/>
            <w:hideMark/>
          </w:tcPr>
          <w:p w14:paraId="53426D91" w14:textId="77777777" w:rsidR="00D537A3" w:rsidRPr="007D1CB4" w:rsidRDefault="00D537A3" w:rsidP="00D537A3">
            <w:pPr>
              <w:rPr>
                <w:i/>
                <w:sz w:val="20"/>
              </w:rPr>
            </w:pPr>
            <w:r w:rsidRPr="007D1CB4">
              <w:rPr>
                <w:i/>
                <w:sz w:val="20"/>
              </w:rPr>
              <w:t>Heteropneustes</w:t>
            </w:r>
          </w:p>
        </w:tc>
        <w:tc>
          <w:tcPr>
            <w:tcW w:w="1755" w:type="dxa"/>
            <w:shd w:val="clear" w:color="auto" w:fill="auto"/>
            <w:noWrap/>
            <w:vAlign w:val="center"/>
            <w:hideMark/>
          </w:tcPr>
          <w:p w14:paraId="36722679" w14:textId="77777777" w:rsidR="00D537A3" w:rsidRPr="007D1CB4" w:rsidRDefault="00D537A3" w:rsidP="00D537A3">
            <w:pPr>
              <w:rPr>
                <w:i/>
                <w:sz w:val="20"/>
              </w:rPr>
            </w:pPr>
            <w:r w:rsidRPr="007D1CB4">
              <w:rPr>
                <w:i/>
                <w:sz w:val="20"/>
              </w:rPr>
              <w:t>fossilis</w:t>
            </w:r>
          </w:p>
        </w:tc>
        <w:tc>
          <w:tcPr>
            <w:tcW w:w="1890" w:type="dxa"/>
            <w:shd w:val="clear" w:color="auto" w:fill="auto"/>
            <w:noWrap/>
            <w:vAlign w:val="center"/>
            <w:hideMark/>
          </w:tcPr>
          <w:p w14:paraId="543ABEC8" w14:textId="77777777" w:rsidR="00D537A3" w:rsidRPr="007D1CB4" w:rsidRDefault="00D537A3" w:rsidP="00D537A3">
            <w:pPr>
              <w:rPr>
                <w:sz w:val="20"/>
              </w:rPr>
            </w:pPr>
            <w:r w:rsidRPr="007D1CB4">
              <w:rPr>
                <w:sz w:val="20"/>
              </w:rPr>
              <w:t>Indian Catfish</w:t>
            </w:r>
          </w:p>
        </w:tc>
        <w:tc>
          <w:tcPr>
            <w:tcW w:w="1260" w:type="dxa"/>
            <w:shd w:val="clear" w:color="auto" w:fill="auto"/>
            <w:noWrap/>
            <w:vAlign w:val="center"/>
            <w:hideMark/>
          </w:tcPr>
          <w:p w14:paraId="6CB5DBCA" w14:textId="77777777" w:rsidR="00D537A3" w:rsidRPr="007D1CB4" w:rsidRDefault="00D537A3" w:rsidP="00D537A3">
            <w:pPr>
              <w:jc w:val="right"/>
              <w:rPr>
                <w:sz w:val="20"/>
              </w:rPr>
            </w:pPr>
            <w:r w:rsidRPr="007D1CB4">
              <w:rPr>
                <w:sz w:val="20"/>
              </w:rPr>
              <w:t>9.79</w:t>
            </w:r>
          </w:p>
        </w:tc>
        <w:tc>
          <w:tcPr>
            <w:tcW w:w="1530" w:type="dxa"/>
            <w:shd w:val="clear" w:color="auto" w:fill="auto"/>
            <w:noWrap/>
            <w:vAlign w:val="center"/>
            <w:hideMark/>
          </w:tcPr>
          <w:p w14:paraId="17BDCC1F" w14:textId="77777777" w:rsidR="00D537A3" w:rsidRPr="007D1CB4" w:rsidRDefault="00D537A3" w:rsidP="00D537A3">
            <w:pPr>
              <w:jc w:val="right"/>
              <w:rPr>
                <w:sz w:val="20"/>
              </w:rPr>
            </w:pPr>
            <w:r>
              <w:rPr>
                <w:sz w:val="20"/>
              </w:rPr>
              <w:t>E</w:t>
            </w:r>
            <w:r w:rsidRPr="007D1CB4">
              <w:rPr>
                <w:sz w:val="20"/>
              </w:rPr>
              <w:t>15179</w:t>
            </w:r>
          </w:p>
        </w:tc>
      </w:tr>
      <w:tr w:rsidR="00D537A3" w:rsidRPr="007D1CB4" w14:paraId="09A763FD" w14:textId="77777777" w:rsidTr="00D537A3">
        <w:trPr>
          <w:trHeight w:val="300"/>
        </w:trPr>
        <w:tc>
          <w:tcPr>
            <w:tcW w:w="1660" w:type="dxa"/>
            <w:shd w:val="clear" w:color="auto" w:fill="auto"/>
            <w:noWrap/>
            <w:vAlign w:val="center"/>
            <w:hideMark/>
          </w:tcPr>
          <w:p w14:paraId="7CAE36BE" w14:textId="77777777" w:rsidR="00D537A3" w:rsidRPr="007D1CB4" w:rsidRDefault="00D537A3" w:rsidP="00D537A3">
            <w:pPr>
              <w:rPr>
                <w:i/>
                <w:sz w:val="20"/>
              </w:rPr>
            </w:pPr>
            <w:r w:rsidRPr="007D1CB4">
              <w:rPr>
                <w:i/>
                <w:sz w:val="20"/>
              </w:rPr>
              <w:t>Pimephales</w:t>
            </w:r>
          </w:p>
        </w:tc>
        <w:tc>
          <w:tcPr>
            <w:tcW w:w="1755" w:type="dxa"/>
            <w:shd w:val="clear" w:color="auto" w:fill="auto"/>
            <w:noWrap/>
            <w:vAlign w:val="center"/>
            <w:hideMark/>
          </w:tcPr>
          <w:p w14:paraId="4276FF66" w14:textId="77777777" w:rsidR="00D537A3" w:rsidRPr="007D1CB4" w:rsidRDefault="00D537A3" w:rsidP="00D537A3">
            <w:pPr>
              <w:rPr>
                <w:i/>
                <w:sz w:val="20"/>
              </w:rPr>
            </w:pPr>
            <w:r w:rsidRPr="007D1CB4">
              <w:rPr>
                <w:i/>
                <w:sz w:val="20"/>
              </w:rPr>
              <w:t>promelas</w:t>
            </w:r>
          </w:p>
        </w:tc>
        <w:tc>
          <w:tcPr>
            <w:tcW w:w="1890" w:type="dxa"/>
            <w:shd w:val="clear" w:color="auto" w:fill="auto"/>
            <w:noWrap/>
            <w:vAlign w:val="center"/>
            <w:hideMark/>
          </w:tcPr>
          <w:p w14:paraId="6A30C6F1" w14:textId="77777777" w:rsidR="00D537A3" w:rsidRPr="007D1CB4" w:rsidRDefault="00D537A3" w:rsidP="00D537A3">
            <w:pPr>
              <w:rPr>
                <w:sz w:val="20"/>
              </w:rPr>
            </w:pPr>
            <w:r w:rsidRPr="007D1CB4">
              <w:rPr>
                <w:sz w:val="20"/>
              </w:rPr>
              <w:t>Fathead Minnow</w:t>
            </w:r>
          </w:p>
        </w:tc>
        <w:tc>
          <w:tcPr>
            <w:tcW w:w="1260" w:type="dxa"/>
            <w:shd w:val="clear" w:color="auto" w:fill="auto"/>
            <w:noWrap/>
            <w:vAlign w:val="center"/>
            <w:hideMark/>
          </w:tcPr>
          <w:p w14:paraId="6C4CF20D" w14:textId="77777777" w:rsidR="00D537A3" w:rsidRPr="007D1CB4" w:rsidRDefault="00D537A3" w:rsidP="00D537A3">
            <w:pPr>
              <w:jc w:val="right"/>
              <w:rPr>
                <w:sz w:val="20"/>
              </w:rPr>
            </w:pPr>
            <w:r w:rsidRPr="007D1CB4">
              <w:rPr>
                <w:sz w:val="20"/>
              </w:rPr>
              <w:t>9</w:t>
            </w:r>
          </w:p>
        </w:tc>
        <w:tc>
          <w:tcPr>
            <w:tcW w:w="1530" w:type="dxa"/>
            <w:shd w:val="clear" w:color="auto" w:fill="auto"/>
            <w:noWrap/>
            <w:vAlign w:val="center"/>
            <w:hideMark/>
          </w:tcPr>
          <w:p w14:paraId="5EEEC924" w14:textId="77777777" w:rsidR="00D537A3" w:rsidRPr="007D1CB4" w:rsidRDefault="00D537A3" w:rsidP="00D537A3">
            <w:pPr>
              <w:jc w:val="right"/>
              <w:rPr>
                <w:sz w:val="20"/>
              </w:rPr>
            </w:pPr>
            <w:r>
              <w:rPr>
                <w:sz w:val="20"/>
              </w:rPr>
              <w:t>E</w:t>
            </w:r>
            <w:r w:rsidRPr="007D1CB4">
              <w:rPr>
                <w:sz w:val="20"/>
              </w:rPr>
              <w:t>5073</w:t>
            </w:r>
          </w:p>
        </w:tc>
      </w:tr>
      <w:tr w:rsidR="00D537A3" w:rsidRPr="007D1CB4" w14:paraId="5B6C2C81" w14:textId="77777777" w:rsidTr="00D537A3">
        <w:trPr>
          <w:trHeight w:val="300"/>
        </w:trPr>
        <w:tc>
          <w:tcPr>
            <w:tcW w:w="1660" w:type="dxa"/>
            <w:shd w:val="clear" w:color="auto" w:fill="auto"/>
            <w:noWrap/>
            <w:vAlign w:val="center"/>
            <w:hideMark/>
          </w:tcPr>
          <w:p w14:paraId="75B3A8B0" w14:textId="77777777" w:rsidR="00D537A3" w:rsidRPr="007D1CB4" w:rsidRDefault="00D537A3" w:rsidP="00D537A3">
            <w:pPr>
              <w:rPr>
                <w:i/>
                <w:sz w:val="20"/>
              </w:rPr>
            </w:pPr>
            <w:r w:rsidRPr="007D1CB4">
              <w:rPr>
                <w:i/>
                <w:sz w:val="20"/>
              </w:rPr>
              <w:t>Lepomis</w:t>
            </w:r>
          </w:p>
        </w:tc>
        <w:tc>
          <w:tcPr>
            <w:tcW w:w="1755" w:type="dxa"/>
            <w:shd w:val="clear" w:color="auto" w:fill="auto"/>
            <w:noWrap/>
            <w:vAlign w:val="center"/>
            <w:hideMark/>
          </w:tcPr>
          <w:p w14:paraId="085B6898" w14:textId="77777777" w:rsidR="00D537A3" w:rsidRPr="007D1CB4" w:rsidRDefault="00D537A3" w:rsidP="00D537A3">
            <w:pPr>
              <w:rPr>
                <w:i/>
                <w:sz w:val="20"/>
              </w:rPr>
            </w:pPr>
            <w:r w:rsidRPr="007D1CB4">
              <w:rPr>
                <w:i/>
                <w:sz w:val="20"/>
              </w:rPr>
              <w:t>macrochirus</w:t>
            </w:r>
          </w:p>
        </w:tc>
        <w:tc>
          <w:tcPr>
            <w:tcW w:w="1890" w:type="dxa"/>
            <w:shd w:val="clear" w:color="auto" w:fill="auto"/>
            <w:noWrap/>
            <w:vAlign w:val="center"/>
            <w:hideMark/>
          </w:tcPr>
          <w:p w14:paraId="35C83E0D" w14:textId="77777777" w:rsidR="00D537A3" w:rsidRPr="007D1CB4" w:rsidRDefault="00D537A3" w:rsidP="00D537A3">
            <w:pPr>
              <w:rPr>
                <w:sz w:val="20"/>
              </w:rPr>
            </w:pPr>
            <w:r w:rsidRPr="007D1CB4">
              <w:rPr>
                <w:sz w:val="20"/>
              </w:rPr>
              <w:t>Bluegill</w:t>
            </w:r>
          </w:p>
        </w:tc>
        <w:tc>
          <w:tcPr>
            <w:tcW w:w="1260" w:type="dxa"/>
            <w:shd w:val="clear" w:color="auto" w:fill="auto"/>
            <w:noWrap/>
            <w:vAlign w:val="center"/>
            <w:hideMark/>
          </w:tcPr>
          <w:p w14:paraId="5E01405A" w14:textId="77777777" w:rsidR="00D537A3" w:rsidRPr="007D1CB4" w:rsidRDefault="00D537A3" w:rsidP="00D537A3">
            <w:pPr>
              <w:jc w:val="right"/>
              <w:rPr>
                <w:sz w:val="20"/>
              </w:rPr>
            </w:pPr>
            <w:r w:rsidRPr="007D1CB4">
              <w:rPr>
                <w:sz w:val="20"/>
              </w:rPr>
              <w:t>39</w:t>
            </w:r>
          </w:p>
        </w:tc>
        <w:tc>
          <w:tcPr>
            <w:tcW w:w="1530" w:type="dxa"/>
            <w:shd w:val="clear" w:color="auto" w:fill="auto"/>
            <w:noWrap/>
            <w:vAlign w:val="center"/>
            <w:hideMark/>
          </w:tcPr>
          <w:p w14:paraId="710EAF68" w14:textId="77777777" w:rsidR="00D537A3" w:rsidRPr="007D1CB4" w:rsidRDefault="00D537A3" w:rsidP="00D537A3">
            <w:pPr>
              <w:jc w:val="right"/>
              <w:rPr>
                <w:sz w:val="20"/>
              </w:rPr>
            </w:pPr>
            <w:r>
              <w:rPr>
                <w:sz w:val="20"/>
              </w:rPr>
              <w:t>E</w:t>
            </w:r>
            <w:r w:rsidRPr="007D1CB4">
              <w:rPr>
                <w:sz w:val="20"/>
              </w:rPr>
              <w:t>6797</w:t>
            </w:r>
          </w:p>
        </w:tc>
      </w:tr>
      <w:tr w:rsidR="00D537A3" w:rsidRPr="007D1CB4" w14:paraId="3F3795ED" w14:textId="77777777" w:rsidTr="00D537A3">
        <w:trPr>
          <w:trHeight w:val="300"/>
        </w:trPr>
        <w:tc>
          <w:tcPr>
            <w:tcW w:w="1660" w:type="dxa"/>
            <w:shd w:val="clear" w:color="auto" w:fill="auto"/>
            <w:noWrap/>
            <w:vAlign w:val="center"/>
            <w:hideMark/>
          </w:tcPr>
          <w:p w14:paraId="5FF4374A" w14:textId="77777777" w:rsidR="00D537A3" w:rsidRPr="007D1CB4" w:rsidRDefault="00D537A3" w:rsidP="00D537A3">
            <w:pPr>
              <w:rPr>
                <w:i/>
                <w:sz w:val="20"/>
              </w:rPr>
            </w:pPr>
            <w:r w:rsidRPr="007D1CB4">
              <w:rPr>
                <w:i/>
                <w:sz w:val="20"/>
              </w:rPr>
              <w:t>Salvelinus</w:t>
            </w:r>
          </w:p>
        </w:tc>
        <w:tc>
          <w:tcPr>
            <w:tcW w:w="1755" w:type="dxa"/>
            <w:shd w:val="clear" w:color="auto" w:fill="auto"/>
            <w:noWrap/>
            <w:vAlign w:val="center"/>
            <w:hideMark/>
          </w:tcPr>
          <w:p w14:paraId="36F9F756" w14:textId="77777777" w:rsidR="00D537A3" w:rsidRPr="007D1CB4" w:rsidRDefault="00D537A3" w:rsidP="00D537A3">
            <w:pPr>
              <w:rPr>
                <w:i/>
                <w:sz w:val="20"/>
              </w:rPr>
            </w:pPr>
            <w:r w:rsidRPr="007D1CB4">
              <w:rPr>
                <w:i/>
                <w:sz w:val="20"/>
              </w:rPr>
              <w:t>fontinalis</w:t>
            </w:r>
          </w:p>
        </w:tc>
        <w:tc>
          <w:tcPr>
            <w:tcW w:w="1890" w:type="dxa"/>
            <w:shd w:val="clear" w:color="auto" w:fill="auto"/>
            <w:noWrap/>
            <w:vAlign w:val="center"/>
            <w:hideMark/>
          </w:tcPr>
          <w:p w14:paraId="2E9275D6" w14:textId="77777777" w:rsidR="00D537A3" w:rsidRPr="007D1CB4" w:rsidRDefault="00D537A3" w:rsidP="00D537A3">
            <w:pPr>
              <w:rPr>
                <w:sz w:val="20"/>
              </w:rPr>
            </w:pPr>
            <w:r w:rsidRPr="007D1CB4">
              <w:rPr>
                <w:sz w:val="20"/>
              </w:rPr>
              <w:t>Brook Trout</w:t>
            </w:r>
          </w:p>
        </w:tc>
        <w:tc>
          <w:tcPr>
            <w:tcW w:w="1260" w:type="dxa"/>
            <w:shd w:val="clear" w:color="auto" w:fill="auto"/>
            <w:noWrap/>
            <w:vAlign w:val="center"/>
            <w:hideMark/>
          </w:tcPr>
          <w:p w14:paraId="43BF532E" w14:textId="77777777" w:rsidR="00D537A3" w:rsidRPr="007D1CB4" w:rsidRDefault="00D537A3" w:rsidP="00D537A3">
            <w:pPr>
              <w:jc w:val="right"/>
              <w:rPr>
                <w:sz w:val="20"/>
              </w:rPr>
            </w:pPr>
            <w:r w:rsidRPr="007D1CB4">
              <w:rPr>
                <w:sz w:val="20"/>
              </w:rPr>
              <w:t>4.5</w:t>
            </w:r>
          </w:p>
        </w:tc>
        <w:tc>
          <w:tcPr>
            <w:tcW w:w="1530" w:type="dxa"/>
            <w:shd w:val="clear" w:color="auto" w:fill="auto"/>
            <w:noWrap/>
            <w:vAlign w:val="center"/>
            <w:hideMark/>
          </w:tcPr>
          <w:p w14:paraId="1DE6EDA5" w14:textId="77777777" w:rsidR="00D537A3" w:rsidRPr="007D1CB4" w:rsidRDefault="00D537A3" w:rsidP="00D537A3">
            <w:pPr>
              <w:jc w:val="right"/>
              <w:rPr>
                <w:sz w:val="20"/>
              </w:rPr>
            </w:pPr>
            <w:r>
              <w:rPr>
                <w:sz w:val="20"/>
              </w:rPr>
              <w:t>E</w:t>
            </w:r>
            <w:r w:rsidRPr="007D1CB4">
              <w:rPr>
                <w:sz w:val="20"/>
              </w:rPr>
              <w:t>6797</w:t>
            </w:r>
          </w:p>
        </w:tc>
      </w:tr>
      <w:tr w:rsidR="00D537A3" w:rsidRPr="007D1CB4" w14:paraId="1849D0EA" w14:textId="77777777" w:rsidTr="00D537A3">
        <w:trPr>
          <w:trHeight w:val="300"/>
        </w:trPr>
        <w:tc>
          <w:tcPr>
            <w:tcW w:w="1660" w:type="dxa"/>
            <w:shd w:val="clear" w:color="auto" w:fill="auto"/>
            <w:noWrap/>
            <w:vAlign w:val="center"/>
            <w:hideMark/>
          </w:tcPr>
          <w:p w14:paraId="527F8DC6" w14:textId="77777777" w:rsidR="00D537A3" w:rsidRPr="007D1CB4" w:rsidRDefault="00D537A3" w:rsidP="00D537A3">
            <w:pPr>
              <w:rPr>
                <w:i/>
                <w:sz w:val="20"/>
              </w:rPr>
            </w:pPr>
            <w:r w:rsidRPr="007D1CB4">
              <w:rPr>
                <w:i/>
                <w:sz w:val="20"/>
              </w:rPr>
              <w:t>Cyprinus</w:t>
            </w:r>
          </w:p>
        </w:tc>
        <w:tc>
          <w:tcPr>
            <w:tcW w:w="1755" w:type="dxa"/>
            <w:shd w:val="clear" w:color="auto" w:fill="auto"/>
            <w:noWrap/>
            <w:vAlign w:val="center"/>
            <w:hideMark/>
          </w:tcPr>
          <w:p w14:paraId="026EB542" w14:textId="77777777" w:rsidR="00D537A3" w:rsidRPr="007D1CB4" w:rsidRDefault="00D537A3" w:rsidP="00D537A3">
            <w:pPr>
              <w:rPr>
                <w:i/>
                <w:sz w:val="20"/>
              </w:rPr>
            </w:pPr>
            <w:r w:rsidRPr="007D1CB4">
              <w:rPr>
                <w:i/>
                <w:sz w:val="20"/>
              </w:rPr>
              <w:t>carpio</w:t>
            </w:r>
          </w:p>
        </w:tc>
        <w:tc>
          <w:tcPr>
            <w:tcW w:w="1890" w:type="dxa"/>
            <w:shd w:val="clear" w:color="auto" w:fill="auto"/>
            <w:noWrap/>
            <w:vAlign w:val="center"/>
            <w:hideMark/>
          </w:tcPr>
          <w:p w14:paraId="6C2C4DA9" w14:textId="77777777" w:rsidR="00D537A3" w:rsidRPr="007D1CB4" w:rsidRDefault="00D537A3" w:rsidP="00D537A3">
            <w:pPr>
              <w:rPr>
                <w:sz w:val="20"/>
              </w:rPr>
            </w:pPr>
            <w:r w:rsidRPr="007D1CB4">
              <w:rPr>
                <w:sz w:val="20"/>
              </w:rPr>
              <w:t>Common Carp</w:t>
            </w:r>
          </w:p>
        </w:tc>
        <w:tc>
          <w:tcPr>
            <w:tcW w:w="1260" w:type="dxa"/>
            <w:shd w:val="clear" w:color="auto" w:fill="auto"/>
            <w:noWrap/>
            <w:vAlign w:val="center"/>
            <w:hideMark/>
          </w:tcPr>
          <w:p w14:paraId="7AAC3E6F" w14:textId="77777777" w:rsidR="00D537A3" w:rsidRPr="007D1CB4" w:rsidRDefault="00D537A3" w:rsidP="00D537A3">
            <w:pPr>
              <w:jc w:val="right"/>
              <w:rPr>
                <w:sz w:val="20"/>
              </w:rPr>
            </w:pPr>
            <w:r w:rsidRPr="007D1CB4">
              <w:rPr>
                <w:sz w:val="20"/>
              </w:rPr>
              <w:t>6.6725</w:t>
            </w:r>
          </w:p>
        </w:tc>
        <w:tc>
          <w:tcPr>
            <w:tcW w:w="1530" w:type="dxa"/>
            <w:shd w:val="clear" w:color="auto" w:fill="auto"/>
            <w:noWrap/>
            <w:vAlign w:val="center"/>
            <w:hideMark/>
          </w:tcPr>
          <w:p w14:paraId="3CE42AC6" w14:textId="77777777" w:rsidR="00D537A3" w:rsidRPr="00801321" w:rsidRDefault="00D537A3" w:rsidP="00D537A3">
            <w:pPr>
              <w:jc w:val="right"/>
              <w:rPr>
                <w:sz w:val="20"/>
              </w:rPr>
            </w:pPr>
            <w:r w:rsidRPr="00801321">
              <w:rPr>
                <w:sz w:val="20"/>
              </w:rPr>
              <w:t>E87858 (FY)</w:t>
            </w:r>
          </w:p>
        </w:tc>
      </w:tr>
      <w:tr w:rsidR="00D537A3" w:rsidRPr="007D1CB4" w14:paraId="6A942D53" w14:textId="77777777" w:rsidTr="00D537A3">
        <w:trPr>
          <w:trHeight w:val="300"/>
        </w:trPr>
        <w:tc>
          <w:tcPr>
            <w:tcW w:w="1660" w:type="dxa"/>
            <w:shd w:val="clear" w:color="auto" w:fill="auto"/>
            <w:noWrap/>
            <w:vAlign w:val="center"/>
            <w:hideMark/>
          </w:tcPr>
          <w:p w14:paraId="62E05275" w14:textId="77777777" w:rsidR="00D537A3" w:rsidRPr="007D1CB4" w:rsidRDefault="00D537A3" w:rsidP="00D537A3">
            <w:pPr>
              <w:rPr>
                <w:i/>
                <w:sz w:val="20"/>
              </w:rPr>
            </w:pPr>
            <w:r w:rsidRPr="007D1CB4">
              <w:rPr>
                <w:i/>
                <w:sz w:val="20"/>
              </w:rPr>
              <w:t>Oreochromis</w:t>
            </w:r>
          </w:p>
        </w:tc>
        <w:tc>
          <w:tcPr>
            <w:tcW w:w="1755" w:type="dxa"/>
            <w:shd w:val="clear" w:color="auto" w:fill="auto"/>
            <w:noWrap/>
            <w:vAlign w:val="center"/>
            <w:hideMark/>
          </w:tcPr>
          <w:p w14:paraId="52C84E36" w14:textId="77777777" w:rsidR="00D537A3" w:rsidRPr="007D1CB4" w:rsidRDefault="00D537A3" w:rsidP="00D537A3">
            <w:pPr>
              <w:rPr>
                <w:i/>
                <w:sz w:val="20"/>
              </w:rPr>
            </w:pPr>
            <w:r w:rsidRPr="007D1CB4">
              <w:rPr>
                <w:i/>
                <w:sz w:val="20"/>
              </w:rPr>
              <w:t>niloticus</w:t>
            </w:r>
          </w:p>
        </w:tc>
        <w:tc>
          <w:tcPr>
            <w:tcW w:w="1890" w:type="dxa"/>
            <w:shd w:val="clear" w:color="auto" w:fill="auto"/>
            <w:noWrap/>
            <w:vAlign w:val="center"/>
            <w:hideMark/>
          </w:tcPr>
          <w:p w14:paraId="696D432F" w14:textId="77777777" w:rsidR="00D537A3" w:rsidRPr="007D1CB4" w:rsidRDefault="00D537A3" w:rsidP="00D537A3">
            <w:pPr>
              <w:rPr>
                <w:sz w:val="20"/>
              </w:rPr>
            </w:pPr>
            <w:r w:rsidRPr="007D1CB4">
              <w:rPr>
                <w:sz w:val="20"/>
              </w:rPr>
              <w:t>Nile Tilapia</w:t>
            </w:r>
          </w:p>
        </w:tc>
        <w:tc>
          <w:tcPr>
            <w:tcW w:w="1260" w:type="dxa"/>
            <w:shd w:val="clear" w:color="auto" w:fill="auto"/>
            <w:noWrap/>
            <w:vAlign w:val="center"/>
            <w:hideMark/>
          </w:tcPr>
          <w:p w14:paraId="1FB74C8D" w14:textId="77777777" w:rsidR="00D537A3" w:rsidRPr="007D1CB4" w:rsidRDefault="00D537A3" w:rsidP="00D537A3">
            <w:pPr>
              <w:jc w:val="right"/>
              <w:rPr>
                <w:sz w:val="20"/>
              </w:rPr>
            </w:pPr>
            <w:r w:rsidRPr="007D1CB4">
              <w:rPr>
                <w:sz w:val="20"/>
              </w:rPr>
              <w:t>8.5</w:t>
            </w:r>
          </w:p>
        </w:tc>
        <w:tc>
          <w:tcPr>
            <w:tcW w:w="1530" w:type="dxa"/>
            <w:shd w:val="clear" w:color="auto" w:fill="auto"/>
            <w:noWrap/>
            <w:vAlign w:val="center"/>
            <w:hideMark/>
          </w:tcPr>
          <w:p w14:paraId="560074F8" w14:textId="77777777" w:rsidR="00D537A3" w:rsidRPr="009340A9" w:rsidRDefault="00D537A3" w:rsidP="00D537A3">
            <w:pPr>
              <w:jc w:val="right"/>
              <w:rPr>
                <w:sz w:val="20"/>
              </w:rPr>
            </w:pPr>
            <w:r w:rsidRPr="009340A9">
              <w:rPr>
                <w:sz w:val="20"/>
              </w:rPr>
              <w:t>E3296</w:t>
            </w:r>
          </w:p>
        </w:tc>
      </w:tr>
      <w:tr w:rsidR="00D537A3" w:rsidRPr="007D1CB4" w14:paraId="45BE29DB" w14:textId="77777777" w:rsidTr="00D537A3">
        <w:trPr>
          <w:trHeight w:val="300"/>
        </w:trPr>
        <w:tc>
          <w:tcPr>
            <w:tcW w:w="1660" w:type="dxa"/>
            <w:shd w:val="clear" w:color="auto" w:fill="auto"/>
            <w:noWrap/>
            <w:vAlign w:val="center"/>
            <w:hideMark/>
          </w:tcPr>
          <w:p w14:paraId="519BC42F" w14:textId="77777777" w:rsidR="00D537A3" w:rsidRPr="007D1CB4" w:rsidRDefault="00D537A3" w:rsidP="00D537A3">
            <w:pPr>
              <w:rPr>
                <w:i/>
                <w:sz w:val="20"/>
              </w:rPr>
            </w:pPr>
            <w:r w:rsidRPr="007D1CB4">
              <w:rPr>
                <w:i/>
                <w:sz w:val="20"/>
              </w:rPr>
              <w:t>Ptychocheilus</w:t>
            </w:r>
          </w:p>
        </w:tc>
        <w:tc>
          <w:tcPr>
            <w:tcW w:w="1755" w:type="dxa"/>
            <w:shd w:val="clear" w:color="auto" w:fill="auto"/>
            <w:noWrap/>
            <w:vAlign w:val="center"/>
            <w:hideMark/>
          </w:tcPr>
          <w:p w14:paraId="5FC222A7" w14:textId="77777777" w:rsidR="00D537A3" w:rsidRPr="007D1CB4" w:rsidRDefault="00D537A3" w:rsidP="00D537A3">
            <w:pPr>
              <w:rPr>
                <w:i/>
                <w:sz w:val="20"/>
              </w:rPr>
            </w:pPr>
            <w:r w:rsidRPr="007D1CB4">
              <w:rPr>
                <w:i/>
                <w:sz w:val="20"/>
              </w:rPr>
              <w:t>lucius</w:t>
            </w:r>
          </w:p>
        </w:tc>
        <w:tc>
          <w:tcPr>
            <w:tcW w:w="1890" w:type="dxa"/>
            <w:shd w:val="clear" w:color="auto" w:fill="auto"/>
            <w:noWrap/>
            <w:vAlign w:val="center"/>
            <w:hideMark/>
          </w:tcPr>
          <w:p w14:paraId="35B849DE" w14:textId="77777777" w:rsidR="00D537A3" w:rsidRPr="007D1CB4" w:rsidRDefault="00D537A3" w:rsidP="00D537A3">
            <w:pPr>
              <w:rPr>
                <w:sz w:val="20"/>
              </w:rPr>
            </w:pPr>
            <w:r w:rsidRPr="007D1CB4">
              <w:rPr>
                <w:sz w:val="20"/>
              </w:rPr>
              <w:t>Colorado Squawfish</w:t>
            </w:r>
          </w:p>
        </w:tc>
        <w:tc>
          <w:tcPr>
            <w:tcW w:w="1260" w:type="dxa"/>
            <w:shd w:val="clear" w:color="auto" w:fill="auto"/>
            <w:noWrap/>
            <w:vAlign w:val="center"/>
            <w:hideMark/>
          </w:tcPr>
          <w:p w14:paraId="79F6A462" w14:textId="77777777" w:rsidR="00D537A3" w:rsidRPr="007D1CB4" w:rsidRDefault="00D537A3" w:rsidP="00D537A3">
            <w:pPr>
              <w:jc w:val="right"/>
              <w:rPr>
                <w:sz w:val="20"/>
              </w:rPr>
            </w:pPr>
            <w:r w:rsidRPr="007D1CB4">
              <w:rPr>
                <w:sz w:val="20"/>
              </w:rPr>
              <w:t>3.18</w:t>
            </w:r>
          </w:p>
        </w:tc>
        <w:tc>
          <w:tcPr>
            <w:tcW w:w="1530" w:type="dxa"/>
            <w:shd w:val="clear" w:color="auto" w:fill="auto"/>
            <w:noWrap/>
            <w:vAlign w:val="center"/>
            <w:hideMark/>
          </w:tcPr>
          <w:p w14:paraId="060D4289" w14:textId="77777777" w:rsidR="00D537A3" w:rsidRPr="00801321" w:rsidRDefault="00D537A3" w:rsidP="00D537A3">
            <w:pPr>
              <w:jc w:val="right"/>
              <w:rPr>
                <w:sz w:val="20"/>
              </w:rPr>
            </w:pPr>
            <w:r w:rsidRPr="00801321">
              <w:rPr>
                <w:sz w:val="20"/>
              </w:rPr>
              <w:t>E13270 (LV)</w:t>
            </w:r>
          </w:p>
        </w:tc>
      </w:tr>
      <w:tr w:rsidR="00D537A3" w:rsidRPr="007D1CB4" w14:paraId="51CB9008" w14:textId="77777777" w:rsidTr="00D537A3">
        <w:trPr>
          <w:trHeight w:val="300"/>
        </w:trPr>
        <w:tc>
          <w:tcPr>
            <w:tcW w:w="1660" w:type="dxa"/>
            <w:shd w:val="clear" w:color="auto" w:fill="auto"/>
            <w:noWrap/>
            <w:vAlign w:val="center"/>
            <w:hideMark/>
          </w:tcPr>
          <w:p w14:paraId="2B589738" w14:textId="77777777" w:rsidR="00D537A3" w:rsidRPr="007D1CB4" w:rsidRDefault="00D537A3" w:rsidP="00D537A3">
            <w:pPr>
              <w:rPr>
                <w:i/>
                <w:sz w:val="20"/>
              </w:rPr>
            </w:pPr>
            <w:r w:rsidRPr="007D1CB4">
              <w:rPr>
                <w:i/>
                <w:sz w:val="20"/>
              </w:rPr>
              <w:t>Gila</w:t>
            </w:r>
          </w:p>
        </w:tc>
        <w:tc>
          <w:tcPr>
            <w:tcW w:w="1755" w:type="dxa"/>
            <w:shd w:val="clear" w:color="auto" w:fill="auto"/>
            <w:noWrap/>
            <w:vAlign w:val="center"/>
            <w:hideMark/>
          </w:tcPr>
          <w:p w14:paraId="00ADFEF6" w14:textId="77777777" w:rsidR="00D537A3" w:rsidRPr="007D1CB4" w:rsidRDefault="00D537A3" w:rsidP="00D537A3">
            <w:pPr>
              <w:rPr>
                <w:i/>
                <w:sz w:val="20"/>
              </w:rPr>
            </w:pPr>
            <w:r w:rsidRPr="007D1CB4">
              <w:rPr>
                <w:i/>
                <w:sz w:val="20"/>
              </w:rPr>
              <w:t>elegans</w:t>
            </w:r>
          </w:p>
        </w:tc>
        <w:tc>
          <w:tcPr>
            <w:tcW w:w="1890" w:type="dxa"/>
            <w:shd w:val="clear" w:color="auto" w:fill="auto"/>
            <w:noWrap/>
            <w:vAlign w:val="center"/>
            <w:hideMark/>
          </w:tcPr>
          <w:p w14:paraId="2E1ADF03" w14:textId="77777777" w:rsidR="00D537A3" w:rsidRPr="007D1CB4" w:rsidRDefault="00D537A3" w:rsidP="00D537A3">
            <w:pPr>
              <w:rPr>
                <w:sz w:val="20"/>
              </w:rPr>
            </w:pPr>
            <w:r w:rsidRPr="007D1CB4">
              <w:rPr>
                <w:sz w:val="20"/>
              </w:rPr>
              <w:t>Bonytail</w:t>
            </w:r>
          </w:p>
        </w:tc>
        <w:tc>
          <w:tcPr>
            <w:tcW w:w="1260" w:type="dxa"/>
            <w:shd w:val="clear" w:color="auto" w:fill="auto"/>
            <w:noWrap/>
            <w:vAlign w:val="center"/>
            <w:hideMark/>
          </w:tcPr>
          <w:p w14:paraId="57EA400B" w14:textId="77777777" w:rsidR="00D537A3" w:rsidRPr="007D1CB4" w:rsidRDefault="00D537A3" w:rsidP="00D537A3">
            <w:pPr>
              <w:jc w:val="right"/>
              <w:rPr>
                <w:sz w:val="20"/>
              </w:rPr>
            </w:pPr>
            <w:r w:rsidRPr="007D1CB4">
              <w:rPr>
                <w:sz w:val="20"/>
              </w:rPr>
              <w:t>3.31</w:t>
            </w:r>
          </w:p>
        </w:tc>
        <w:tc>
          <w:tcPr>
            <w:tcW w:w="1530" w:type="dxa"/>
            <w:shd w:val="clear" w:color="auto" w:fill="auto"/>
            <w:noWrap/>
            <w:vAlign w:val="center"/>
            <w:hideMark/>
          </w:tcPr>
          <w:p w14:paraId="50A7D60D" w14:textId="77777777" w:rsidR="00D537A3" w:rsidRPr="00801321" w:rsidRDefault="00D537A3" w:rsidP="00D537A3">
            <w:pPr>
              <w:jc w:val="right"/>
              <w:rPr>
                <w:sz w:val="20"/>
              </w:rPr>
            </w:pPr>
            <w:r w:rsidRPr="00801321">
              <w:rPr>
                <w:sz w:val="20"/>
              </w:rPr>
              <w:t>E13270 (LV)</w:t>
            </w:r>
          </w:p>
        </w:tc>
      </w:tr>
      <w:tr w:rsidR="00D537A3" w:rsidRPr="007D1CB4" w14:paraId="4D49C579" w14:textId="77777777" w:rsidTr="00D537A3">
        <w:trPr>
          <w:trHeight w:val="300"/>
        </w:trPr>
        <w:tc>
          <w:tcPr>
            <w:tcW w:w="1660" w:type="dxa"/>
            <w:shd w:val="clear" w:color="auto" w:fill="auto"/>
            <w:noWrap/>
            <w:vAlign w:val="center"/>
            <w:hideMark/>
          </w:tcPr>
          <w:p w14:paraId="09615E8C" w14:textId="77777777" w:rsidR="00D537A3" w:rsidRPr="007D1CB4" w:rsidRDefault="00D537A3" w:rsidP="00D537A3">
            <w:pPr>
              <w:rPr>
                <w:i/>
                <w:sz w:val="20"/>
              </w:rPr>
            </w:pPr>
            <w:r w:rsidRPr="007D1CB4">
              <w:rPr>
                <w:i/>
                <w:sz w:val="20"/>
              </w:rPr>
              <w:t>Heteropneustes</w:t>
            </w:r>
          </w:p>
        </w:tc>
        <w:tc>
          <w:tcPr>
            <w:tcW w:w="1755" w:type="dxa"/>
            <w:shd w:val="clear" w:color="auto" w:fill="auto"/>
            <w:noWrap/>
            <w:vAlign w:val="center"/>
            <w:hideMark/>
          </w:tcPr>
          <w:p w14:paraId="7774D9F4" w14:textId="77777777" w:rsidR="00D537A3" w:rsidRPr="007D1CB4" w:rsidRDefault="00D537A3" w:rsidP="00D537A3">
            <w:pPr>
              <w:rPr>
                <w:i/>
                <w:sz w:val="20"/>
              </w:rPr>
            </w:pPr>
            <w:r w:rsidRPr="007D1CB4">
              <w:rPr>
                <w:i/>
                <w:sz w:val="20"/>
              </w:rPr>
              <w:t>fossilis</w:t>
            </w:r>
          </w:p>
        </w:tc>
        <w:tc>
          <w:tcPr>
            <w:tcW w:w="1890" w:type="dxa"/>
            <w:shd w:val="clear" w:color="auto" w:fill="auto"/>
            <w:noWrap/>
            <w:vAlign w:val="center"/>
            <w:hideMark/>
          </w:tcPr>
          <w:p w14:paraId="58DA4F37" w14:textId="77777777" w:rsidR="00D537A3" w:rsidRPr="007D1CB4" w:rsidRDefault="00D537A3" w:rsidP="00D537A3">
            <w:pPr>
              <w:rPr>
                <w:sz w:val="20"/>
              </w:rPr>
            </w:pPr>
            <w:r w:rsidRPr="007D1CB4">
              <w:rPr>
                <w:sz w:val="20"/>
              </w:rPr>
              <w:t>Indian Catfish</w:t>
            </w:r>
          </w:p>
        </w:tc>
        <w:tc>
          <w:tcPr>
            <w:tcW w:w="1260" w:type="dxa"/>
            <w:shd w:val="clear" w:color="auto" w:fill="auto"/>
            <w:noWrap/>
            <w:vAlign w:val="center"/>
            <w:hideMark/>
          </w:tcPr>
          <w:p w14:paraId="4A1DC846" w14:textId="77777777" w:rsidR="00D537A3" w:rsidRPr="007D1CB4" w:rsidRDefault="00D537A3" w:rsidP="00D537A3">
            <w:pPr>
              <w:jc w:val="right"/>
              <w:rPr>
                <w:sz w:val="20"/>
              </w:rPr>
            </w:pPr>
            <w:r w:rsidRPr="007D1CB4">
              <w:rPr>
                <w:sz w:val="20"/>
              </w:rPr>
              <w:t>29</w:t>
            </w:r>
          </w:p>
        </w:tc>
        <w:tc>
          <w:tcPr>
            <w:tcW w:w="1530" w:type="dxa"/>
            <w:shd w:val="clear" w:color="auto" w:fill="auto"/>
            <w:noWrap/>
            <w:vAlign w:val="center"/>
            <w:hideMark/>
          </w:tcPr>
          <w:p w14:paraId="7398F05B" w14:textId="77777777" w:rsidR="00D537A3" w:rsidRPr="007D1CB4" w:rsidRDefault="00D537A3" w:rsidP="00D537A3">
            <w:pPr>
              <w:jc w:val="right"/>
              <w:rPr>
                <w:sz w:val="20"/>
              </w:rPr>
            </w:pPr>
            <w:r>
              <w:rPr>
                <w:sz w:val="20"/>
              </w:rPr>
              <w:t>E</w:t>
            </w:r>
            <w:r w:rsidRPr="007D1CB4">
              <w:rPr>
                <w:sz w:val="20"/>
              </w:rPr>
              <w:t>94525</w:t>
            </w:r>
          </w:p>
        </w:tc>
      </w:tr>
      <w:tr w:rsidR="00D537A3" w:rsidRPr="007D1CB4" w14:paraId="2AFA405A" w14:textId="77777777" w:rsidTr="00D537A3">
        <w:trPr>
          <w:trHeight w:val="300"/>
        </w:trPr>
        <w:tc>
          <w:tcPr>
            <w:tcW w:w="1660" w:type="dxa"/>
            <w:shd w:val="clear" w:color="auto" w:fill="auto"/>
            <w:noWrap/>
            <w:vAlign w:val="center"/>
            <w:hideMark/>
          </w:tcPr>
          <w:p w14:paraId="22299AE2" w14:textId="77777777" w:rsidR="00D537A3" w:rsidRPr="007D1CB4" w:rsidRDefault="00D537A3" w:rsidP="00D537A3">
            <w:pPr>
              <w:rPr>
                <w:i/>
                <w:sz w:val="20"/>
              </w:rPr>
            </w:pPr>
            <w:r w:rsidRPr="007D1CB4">
              <w:rPr>
                <w:i/>
                <w:sz w:val="20"/>
              </w:rPr>
              <w:t>Mystus</w:t>
            </w:r>
          </w:p>
        </w:tc>
        <w:tc>
          <w:tcPr>
            <w:tcW w:w="1755" w:type="dxa"/>
            <w:shd w:val="clear" w:color="auto" w:fill="auto"/>
            <w:noWrap/>
            <w:vAlign w:val="center"/>
            <w:hideMark/>
          </w:tcPr>
          <w:p w14:paraId="3127A778" w14:textId="77777777" w:rsidR="00D537A3" w:rsidRPr="007D1CB4" w:rsidRDefault="00D537A3" w:rsidP="00D537A3">
            <w:pPr>
              <w:rPr>
                <w:i/>
                <w:sz w:val="20"/>
              </w:rPr>
            </w:pPr>
            <w:r w:rsidRPr="007D1CB4">
              <w:rPr>
                <w:i/>
                <w:sz w:val="20"/>
              </w:rPr>
              <w:t>tengara</w:t>
            </w:r>
          </w:p>
        </w:tc>
        <w:tc>
          <w:tcPr>
            <w:tcW w:w="1890" w:type="dxa"/>
            <w:shd w:val="clear" w:color="auto" w:fill="auto"/>
            <w:noWrap/>
            <w:vAlign w:val="center"/>
            <w:hideMark/>
          </w:tcPr>
          <w:p w14:paraId="5950787D" w14:textId="77777777" w:rsidR="00D537A3" w:rsidRPr="007D1CB4" w:rsidRDefault="00D537A3" w:rsidP="00D537A3">
            <w:pPr>
              <w:rPr>
                <w:sz w:val="20"/>
              </w:rPr>
            </w:pPr>
            <w:r w:rsidRPr="007D1CB4">
              <w:rPr>
                <w:sz w:val="20"/>
              </w:rPr>
              <w:t>Catfish</w:t>
            </w:r>
          </w:p>
        </w:tc>
        <w:tc>
          <w:tcPr>
            <w:tcW w:w="1260" w:type="dxa"/>
            <w:shd w:val="clear" w:color="auto" w:fill="auto"/>
            <w:noWrap/>
            <w:vAlign w:val="center"/>
            <w:hideMark/>
          </w:tcPr>
          <w:p w14:paraId="7F2B41B3" w14:textId="77777777" w:rsidR="00D537A3" w:rsidRPr="007D1CB4" w:rsidRDefault="00D537A3" w:rsidP="00D537A3">
            <w:pPr>
              <w:jc w:val="right"/>
              <w:rPr>
                <w:sz w:val="20"/>
              </w:rPr>
            </w:pPr>
            <w:r w:rsidRPr="007D1CB4">
              <w:rPr>
                <w:sz w:val="20"/>
              </w:rPr>
              <w:t>9</w:t>
            </w:r>
          </w:p>
        </w:tc>
        <w:tc>
          <w:tcPr>
            <w:tcW w:w="1530" w:type="dxa"/>
            <w:shd w:val="clear" w:color="auto" w:fill="auto"/>
            <w:noWrap/>
            <w:vAlign w:val="center"/>
            <w:hideMark/>
          </w:tcPr>
          <w:p w14:paraId="39847E9E" w14:textId="77777777" w:rsidR="00D537A3" w:rsidRPr="007D1CB4" w:rsidRDefault="00D537A3" w:rsidP="00D537A3">
            <w:pPr>
              <w:jc w:val="right"/>
              <w:rPr>
                <w:sz w:val="20"/>
              </w:rPr>
            </w:pPr>
            <w:r>
              <w:rPr>
                <w:sz w:val="20"/>
              </w:rPr>
              <w:t>E</w:t>
            </w:r>
            <w:r w:rsidRPr="007D1CB4">
              <w:rPr>
                <w:sz w:val="20"/>
              </w:rPr>
              <w:t>94525</w:t>
            </w:r>
          </w:p>
        </w:tc>
      </w:tr>
      <w:tr w:rsidR="00D537A3" w:rsidRPr="007D1CB4" w14:paraId="47C608C9" w14:textId="77777777" w:rsidTr="00D537A3">
        <w:trPr>
          <w:trHeight w:val="300"/>
        </w:trPr>
        <w:tc>
          <w:tcPr>
            <w:tcW w:w="1660" w:type="dxa"/>
            <w:shd w:val="clear" w:color="auto" w:fill="auto"/>
            <w:noWrap/>
            <w:vAlign w:val="center"/>
            <w:hideMark/>
          </w:tcPr>
          <w:p w14:paraId="5D838513" w14:textId="77777777" w:rsidR="00D537A3" w:rsidRPr="007D1CB4" w:rsidRDefault="00D537A3" w:rsidP="00D537A3">
            <w:pPr>
              <w:rPr>
                <w:i/>
                <w:sz w:val="20"/>
              </w:rPr>
            </w:pPr>
            <w:r w:rsidRPr="007D1CB4">
              <w:rPr>
                <w:i/>
                <w:sz w:val="20"/>
              </w:rPr>
              <w:t>Oncorhynchus</w:t>
            </w:r>
          </w:p>
        </w:tc>
        <w:tc>
          <w:tcPr>
            <w:tcW w:w="1755" w:type="dxa"/>
            <w:shd w:val="clear" w:color="auto" w:fill="auto"/>
            <w:noWrap/>
            <w:vAlign w:val="center"/>
            <w:hideMark/>
          </w:tcPr>
          <w:p w14:paraId="19951594" w14:textId="77777777" w:rsidR="00D537A3" w:rsidRPr="007D1CB4" w:rsidRDefault="00D537A3" w:rsidP="00D537A3">
            <w:pPr>
              <w:rPr>
                <w:i/>
                <w:sz w:val="20"/>
              </w:rPr>
            </w:pPr>
            <w:r w:rsidRPr="007D1CB4">
              <w:rPr>
                <w:i/>
                <w:sz w:val="20"/>
              </w:rPr>
              <w:t>mykiss</w:t>
            </w:r>
          </w:p>
        </w:tc>
        <w:tc>
          <w:tcPr>
            <w:tcW w:w="1890" w:type="dxa"/>
            <w:shd w:val="clear" w:color="auto" w:fill="auto"/>
            <w:noWrap/>
            <w:vAlign w:val="center"/>
            <w:hideMark/>
          </w:tcPr>
          <w:p w14:paraId="076982EB" w14:textId="77777777" w:rsidR="00D537A3" w:rsidRPr="007D1CB4" w:rsidRDefault="00D537A3" w:rsidP="00D537A3">
            <w:pPr>
              <w:rPr>
                <w:sz w:val="20"/>
              </w:rPr>
            </w:pPr>
            <w:r w:rsidRPr="007D1CB4">
              <w:rPr>
                <w:sz w:val="20"/>
              </w:rPr>
              <w:t>Rainbow Trout</w:t>
            </w:r>
          </w:p>
        </w:tc>
        <w:tc>
          <w:tcPr>
            <w:tcW w:w="1260" w:type="dxa"/>
            <w:shd w:val="clear" w:color="auto" w:fill="auto"/>
            <w:noWrap/>
            <w:vAlign w:val="center"/>
            <w:hideMark/>
          </w:tcPr>
          <w:p w14:paraId="75D03507" w14:textId="77777777" w:rsidR="00D537A3" w:rsidRPr="007D1CB4" w:rsidRDefault="00D537A3" w:rsidP="00D537A3">
            <w:pPr>
              <w:jc w:val="right"/>
              <w:rPr>
                <w:sz w:val="20"/>
              </w:rPr>
            </w:pPr>
            <w:r w:rsidRPr="007D1CB4">
              <w:rPr>
                <w:sz w:val="20"/>
              </w:rPr>
              <w:t>0.4437</w:t>
            </w:r>
          </w:p>
        </w:tc>
        <w:tc>
          <w:tcPr>
            <w:tcW w:w="1530" w:type="dxa"/>
            <w:shd w:val="clear" w:color="auto" w:fill="auto"/>
            <w:noWrap/>
            <w:vAlign w:val="center"/>
            <w:hideMark/>
          </w:tcPr>
          <w:p w14:paraId="4F8F4E92" w14:textId="77777777" w:rsidR="00D537A3" w:rsidRPr="007D1CB4" w:rsidRDefault="00D537A3" w:rsidP="00D537A3">
            <w:pPr>
              <w:jc w:val="right"/>
              <w:rPr>
                <w:sz w:val="20"/>
              </w:rPr>
            </w:pPr>
            <w:r>
              <w:rPr>
                <w:sz w:val="20"/>
              </w:rPr>
              <w:t>E</w:t>
            </w:r>
            <w:r w:rsidRPr="007D1CB4">
              <w:rPr>
                <w:sz w:val="20"/>
              </w:rPr>
              <w:t>112236</w:t>
            </w:r>
          </w:p>
        </w:tc>
      </w:tr>
      <w:tr w:rsidR="00D537A3" w:rsidRPr="007D1CB4" w14:paraId="40056D8A" w14:textId="77777777" w:rsidTr="00D537A3">
        <w:trPr>
          <w:trHeight w:val="300"/>
        </w:trPr>
        <w:tc>
          <w:tcPr>
            <w:tcW w:w="1660" w:type="dxa"/>
            <w:shd w:val="clear" w:color="auto" w:fill="auto"/>
            <w:noWrap/>
            <w:vAlign w:val="center"/>
            <w:hideMark/>
          </w:tcPr>
          <w:p w14:paraId="134BE761" w14:textId="77777777" w:rsidR="00D537A3" w:rsidRPr="007D1CB4" w:rsidRDefault="00D537A3" w:rsidP="00D537A3">
            <w:pPr>
              <w:rPr>
                <w:i/>
                <w:sz w:val="20"/>
              </w:rPr>
            </w:pPr>
            <w:r w:rsidRPr="007D1CB4">
              <w:rPr>
                <w:i/>
                <w:sz w:val="20"/>
              </w:rPr>
              <w:t>Poecilia</w:t>
            </w:r>
          </w:p>
        </w:tc>
        <w:tc>
          <w:tcPr>
            <w:tcW w:w="1755" w:type="dxa"/>
            <w:shd w:val="clear" w:color="auto" w:fill="auto"/>
            <w:noWrap/>
            <w:vAlign w:val="center"/>
            <w:hideMark/>
          </w:tcPr>
          <w:p w14:paraId="61F83E57" w14:textId="77777777" w:rsidR="00D537A3" w:rsidRPr="007D1CB4" w:rsidRDefault="00D537A3" w:rsidP="00D537A3">
            <w:pPr>
              <w:rPr>
                <w:i/>
                <w:sz w:val="20"/>
              </w:rPr>
            </w:pPr>
            <w:r w:rsidRPr="007D1CB4">
              <w:rPr>
                <w:i/>
                <w:sz w:val="20"/>
              </w:rPr>
              <w:t>reticulata</w:t>
            </w:r>
          </w:p>
        </w:tc>
        <w:tc>
          <w:tcPr>
            <w:tcW w:w="1890" w:type="dxa"/>
            <w:shd w:val="clear" w:color="auto" w:fill="auto"/>
            <w:noWrap/>
            <w:vAlign w:val="center"/>
            <w:hideMark/>
          </w:tcPr>
          <w:p w14:paraId="0B7C8219" w14:textId="77777777" w:rsidR="00D537A3" w:rsidRPr="007D1CB4" w:rsidRDefault="00D537A3" w:rsidP="00D537A3">
            <w:pPr>
              <w:rPr>
                <w:sz w:val="20"/>
              </w:rPr>
            </w:pPr>
            <w:r w:rsidRPr="007D1CB4">
              <w:rPr>
                <w:sz w:val="20"/>
              </w:rPr>
              <w:t>Guppy</w:t>
            </w:r>
          </w:p>
        </w:tc>
        <w:tc>
          <w:tcPr>
            <w:tcW w:w="1260" w:type="dxa"/>
            <w:shd w:val="clear" w:color="auto" w:fill="auto"/>
            <w:noWrap/>
            <w:vAlign w:val="center"/>
            <w:hideMark/>
          </w:tcPr>
          <w:p w14:paraId="4297C18A" w14:textId="77777777" w:rsidR="00D537A3" w:rsidRPr="007D1CB4" w:rsidRDefault="00D537A3" w:rsidP="00D537A3">
            <w:pPr>
              <w:jc w:val="right"/>
              <w:rPr>
                <w:sz w:val="20"/>
              </w:rPr>
            </w:pPr>
            <w:r w:rsidRPr="007D1CB4">
              <w:rPr>
                <w:sz w:val="20"/>
              </w:rPr>
              <w:t>1.17555</w:t>
            </w:r>
          </w:p>
        </w:tc>
        <w:tc>
          <w:tcPr>
            <w:tcW w:w="1530" w:type="dxa"/>
            <w:shd w:val="clear" w:color="auto" w:fill="auto"/>
            <w:noWrap/>
            <w:vAlign w:val="center"/>
            <w:hideMark/>
          </w:tcPr>
          <w:p w14:paraId="52E89769" w14:textId="77777777" w:rsidR="00D537A3" w:rsidRPr="007D1CB4" w:rsidRDefault="00D537A3" w:rsidP="00D537A3">
            <w:pPr>
              <w:jc w:val="right"/>
              <w:rPr>
                <w:sz w:val="20"/>
              </w:rPr>
            </w:pPr>
            <w:r>
              <w:rPr>
                <w:sz w:val="20"/>
              </w:rPr>
              <w:t>E</w:t>
            </w:r>
            <w:r w:rsidRPr="007D1CB4">
              <w:rPr>
                <w:sz w:val="20"/>
              </w:rPr>
              <w:t>112236</w:t>
            </w:r>
          </w:p>
        </w:tc>
      </w:tr>
      <w:tr w:rsidR="00D537A3" w:rsidRPr="007D1CB4" w14:paraId="3D5949C0" w14:textId="77777777" w:rsidTr="00D537A3">
        <w:trPr>
          <w:trHeight w:val="300"/>
        </w:trPr>
        <w:tc>
          <w:tcPr>
            <w:tcW w:w="1660" w:type="dxa"/>
            <w:shd w:val="clear" w:color="auto" w:fill="auto"/>
            <w:noWrap/>
            <w:vAlign w:val="center"/>
            <w:hideMark/>
          </w:tcPr>
          <w:p w14:paraId="2B480B2B" w14:textId="77777777" w:rsidR="00D537A3" w:rsidRPr="007D1CB4" w:rsidRDefault="00D537A3" w:rsidP="00D537A3">
            <w:pPr>
              <w:rPr>
                <w:i/>
                <w:sz w:val="20"/>
              </w:rPr>
            </w:pPr>
            <w:r w:rsidRPr="007D1CB4">
              <w:rPr>
                <w:i/>
                <w:sz w:val="20"/>
              </w:rPr>
              <w:t>Clarias</w:t>
            </w:r>
          </w:p>
        </w:tc>
        <w:tc>
          <w:tcPr>
            <w:tcW w:w="1755" w:type="dxa"/>
            <w:shd w:val="clear" w:color="auto" w:fill="auto"/>
            <w:noWrap/>
            <w:vAlign w:val="center"/>
            <w:hideMark/>
          </w:tcPr>
          <w:p w14:paraId="05E147C4" w14:textId="77777777" w:rsidR="00D537A3" w:rsidRPr="007D1CB4" w:rsidRDefault="00D537A3" w:rsidP="00D537A3">
            <w:pPr>
              <w:rPr>
                <w:i/>
                <w:sz w:val="20"/>
              </w:rPr>
            </w:pPr>
            <w:r w:rsidRPr="007D1CB4">
              <w:rPr>
                <w:i/>
                <w:sz w:val="20"/>
              </w:rPr>
              <w:t>batrachus</w:t>
            </w:r>
          </w:p>
        </w:tc>
        <w:tc>
          <w:tcPr>
            <w:tcW w:w="1890" w:type="dxa"/>
            <w:shd w:val="clear" w:color="auto" w:fill="auto"/>
            <w:noWrap/>
            <w:vAlign w:val="center"/>
            <w:hideMark/>
          </w:tcPr>
          <w:p w14:paraId="2E8AE732" w14:textId="77777777" w:rsidR="00D537A3" w:rsidRPr="007D1CB4" w:rsidRDefault="00D537A3" w:rsidP="00D537A3">
            <w:pPr>
              <w:rPr>
                <w:sz w:val="20"/>
              </w:rPr>
            </w:pPr>
            <w:r w:rsidRPr="007D1CB4">
              <w:rPr>
                <w:sz w:val="20"/>
              </w:rPr>
              <w:t>Walking Catfish</w:t>
            </w:r>
          </w:p>
        </w:tc>
        <w:tc>
          <w:tcPr>
            <w:tcW w:w="1260" w:type="dxa"/>
            <w:shd w:val="clear" w:color="auto" w:fill="auto"/>
            <w:noWrap/>
            <w:vAlign w:val="center"/>
            <w:hideMark/>
          </w:tcPr>
          <w:p w14:paraId="21D43D76" w14:textId="77777777" w:rsidR="00D537A3" w:rsidRPr="007D1CB4" w:rsidRDefault="00D537A3" w:rsidP="00D537A3">
            <w:pPr>
              <w:jc w:val="right"/>
              <w:rPr>
                <w:sz w:val="20"/>
              </w:rPr>
            </w:pPr>
            <w:r w:rsidRPr="007D1CB4">
              <w:rPr>
                <w:sz w:val="20"/>
              </w:rPr>
              <w:t>10</w:t>
            </w:r>
          </w:p>
        </w:tc>
        <w:tc>
          <w:tcPr>
            <w:tcW w:w="1530" w:type="dxa"/>
            <w:shd w:val="clear" w:color="auto" w:fill="auto"/>
            <w:noWrap/>
            <w:vAlign w:val="center"/>
            <w:hideMark/>
          </w:tcPr>
          <w:p w14:paraId="6646989A" w14:textId="77777777" w:rsidR="00D537A3" w:rsidRPr="007D1CB4" w:rsidRDefault="00D537A3" w:rsidP="00D537A3">
            <w:pPr>
              <w:jc w:val="right"/>
              <w:rPr>
                <w:sz w:val="20"/>
              </w:rPr>
            </w:pPr>
            <w:r>
              <w:rPr>
                <w:sz w:val="20"/>
              </w:rPr>
              <w:t>E</w:t>
            </w:r>
            <w:r w:rsidRPr="007D1CB4">
              <w:rPr>
                <w:sz w:val="20"/>
              </w:rPr>
              <w:t>96478</w:t>
            </w:r>
          </w:p>
        </w:tc>
      </w:tr>
      <w:tr w:rsidR="00D537A3" w:rsidRPr="007D1CB4" w14:paraId="2C9332F6" w14:textId="77777777" w:rsidTr="00D537A3">
        <w:trPr>
          <w:trHeight w:val="300"/>
        </w:trPr>
        <w:tc>
          <w:tcPr>
            <w:tcW w:w="1660" w:type="dxa"/>
            <w:shd w:val="clear" w:color="auto" w:fill="auto"/>
            <w:noWrap/>
            <w:vAlign w:val="center"/>
            <w:hideMark/>
          </w:tcPr>
          <w:p w14:paraId="256F239E" w14:textId="77777777" w:rsidR="00D537A3" w:rsidRPr="007D1CB4" w:rsidRDefault="00D537A3" w:rsidP="00D537A3">
            <w:pPr>
              <w:rPr>
                <w:i/>
                <w:sz w:val="20"/>
              </w:rPr>
            </w:pPr>
            <w:r w:rsidRPr="007D1CB4">
              <w:rPr>
                <w:i/>
                <w:sz w:val="20"/>
              </w:rPr>
              <w:t>Clarias</w:t>
            </w:r>
          </w:p>
        </w:tc>
        <w:tc>
          <w:tcPr>
            <w:tcW w:w="1755" w:type="dxa"/>
            <w:shd w:val="clear" w:color="auto" w:fill="auto"/>
            <w:noWrap/>
            <w:vAlign w:val="center"/>
            <w:hideMark/>
          </w:tcPr>
          <w:p w14:paraId="33B62836" w14:textId="77777777" w:rsidR="00D537A3" w:rsidRPr="007D1CB4" w:rsidRDefault="00D537A3" w:rsidP="00D537A3">
            <w:pPr>
              <w:rPr>
                <w:i/>
                <w:sz w:val="20"/>
              </w:rPr>
            </w:pPr>
            <w:r w:rsidRPr="007D1CB4">
              <w:rPr>
                <w:i/>
                <w:sz w:val="20"/>
              </w:rPr>
              <w:t>batrachus</w:t>
            </w:r>
          </w:p>
        </w:tc>
        <w:tc>
          <w:tcPr>
            <w:tcW w:w="1890" w:type="dxa"/>
            <w:shd w:val="clear" w:color="auto" w:fill="auto"/>
            <w:noWrap/>
            <w:vAlign w:val="center"/>
            <w:hideMark/>
          </w:tcPr>
          <w:p w14:paraId="6E3161DA" w14:textId="77777777" w:rsidR="00D537A3" w:rsidRPr="007D1CB4" w:rsidRDefault="00D537A3" w:rsidP="00D537A3">
            <w:pPr>
              <w:rPr>
                <w:sz w:val="20"/>
              </w:rPr>
            </w:pPr>
            <w:r w:rsidRPr="007D1CB4">
              <w:rPr>
                <w:sz w:val="20"/>
              </w:rPr>
              <w:t>Walking Catfish</w:t>
            </w:r>
          </w:p>
        </w:tc>
        <w:tc>
          <w:tcPr>
            <w:tcW w:w="1260" w:type="dxa"/>
            <w:shd w:val="clear" w:color="auto" w:fill="auto"/>
            <w:noWrap/>
            <w:vAlign w:val="center"/>
            <w:hideMark/>
          </w:tcPr>
          <w:p w14:paraId="7783D7E9" w14:textId="77777777" w:rsidR="00D537A3" w:rsidRPr="007D1CB4" w:rsidRDefault="00D537A3" w:rsidP="00D537A3">
            <w:pPr>
              <w:jc w:val="right"/>
              <w:rPr>
                <w:sz w:val="20"/>
              </w:rPr>
            </w:pPr>
            <w:r w:rsidRPr="007D1CB4">
              <w:rPr>
                <w:sz w:val="20"/>
              </w:rPr>
              <w:t>5.248</w:t>
            </w:r>
          </w:p>
        </w:tc>
        <w:tc>
          <w:tcPr>
            <w:tcW w:w="1530" w:type="dxa"/>
            <w:shd w:val="clear" w:color="auto" w:fill="auto"/>
            <w:noWrap/>
            <w:vAlign w:val="center"/>
            <w:hideMark/>
          </w:tcPr>
          <w:p w14:paraId="17FEFF42" w14:textId="77777777" w:rsidR="00D537A3" w:rsidRPr="007D1CB4" w:rsidRDefault="00D537A3" w:rsidP="00D537A3">
            <w:pPr>
              <w:jc w:val="right"/>
              <w:rPr>
                <w:sz w:val="20"/>
              </w:rPr>
            </w:pPr>
            <w:r>
              <w:rPr>
                <w:sz w:val="20"/>
              </w:rPr>
              <w:t>E</w:t>
            </w:r>
            <w:r w:rsidRPr="007D1CB4">
              <w:rPr>
                <w:sz w:val="20"/>
              </w:rPr>
              <w:t>120903</w:t>
            </w:r>
          </w:p>
        </w:tc>
      </w:tr>
      <w:tr w:rsidR="00D537A3" w:rsidRPr="007D1CB4" w14:paraId="5FDAEE20" w14:textId="77777777" w:rsidTr="00D537A3">
        <w:trPr>
          <w:trHeight w:val="300"/>
        </w:trPr>
        <w:tc>
          <w:tcPr>
            <w:tcW w:w="1660" w:type="dxa"/>
            <w:shd w:val="clear" w:color="auto" w:fill="auto"/>
            <w:noWrap/>
            <w:vAlign w:val="center"/>
            <w:hideMark/>
          </w:tcPr>
          <w:p w14:paraId="2616D2BF" w14:textId="77777777" w:rsidR="00D537A3" w:rsidRPr="007D1CB4" w:rsidRDefault="00D537A3" w:rsidP="00D537A3">
            <w:pPr>
              <w:rPr>
                <w:i/>
                <w:sz w:val="20"/>
              </w:rPr>
            </w:pPr>
            <w:r w:rsidRPr="007D1CB4">
              <w:rPr>
                <w:i/>
                <w:sz w:val="20"/>
              </w:rPr>
              <w:t>Oncorhynchus</w:t>
            </w:r>
          </w:p>
        </w:tc>
        <w:tc>
          <w:tcPr>
            <w:tcW w:w="1755" w:type="dxa"/>
            <w:shd w:val="clear" w:color="auto" w:fill="auto"/>
            <w:noWrap/>
            <w:vAlign w:val="center"/>
            <w:hideMark/>
          </w:tcPr>
          <w:p w14:paraId="549FB8E2" w14:textId="77777777" w:rsidR="00D537A3" w:rsidRPr="007D1CB4" w:rsidRDefault="00D537A3" w:rsidP="00D537A3">
            <w:pPr>
              <w:rPr>
                <w:i/>
                <w:sz w:val="20"/>
              </w:rPr>
            </w:pPr>
            <w:r w:rsidRPr="007D1CB4">
              <w:rPr>
                <w:i/>
                <w:sz w:val="20"/>
              </w:rPr>
              <w:t>mykiss</w:t>
            </w:r>
          </w:p>
        </w:tc>
        <w:tc>
          <w:tcPr>
            <w:tcW w:w="1890" w:type="dxa"/>
            <w:shd w:val="clear" w:color="auto" w:fill="auto"/>
            <w:noWrap/>
            <w:vAlign w:val="center"/>
            <w:hideMark/>
          </w:tcPr>
          <w:p w14:paraId="0E84AB98" w14:textId="77777777" w:rsidR="00D537A3" w:rsidRPr="007D1CB4" w:rsidRDefault="00D537A3" w:rsidP="00D537A3">
            <w:pPr>
              <w:rPr>
                <w:sz w:val="20"/>
              </w:rPr>
            </w:pPr>
            <w:r w:rsidRPr="007D1CB4">
              <w:rPr>
                <w:sz w:val="20"/>
              </w:rPr>
              <w:t>Rainbow Trout</w:t>
            </w:r>
          </w:p>
        </w:tc>
        <w:tc>
          <w:tcPr>
            <w:tcW w:w="1260" w:type="dxa"/>
            <w:shd w:val="clear" w:color="auto" w:fill="auto"/>
            <w:noWrap/>
            <w:vAlign w:val="center"/>
            <w:hideMark/>
          </w:tcPr>
          <w:p w14:paraId="12B79281" w14:textId="77777777" w:rsidR="00D537A3" w:rsidRPr="007D1CB4" w:rsidRDefault="00D537A3" w:rsidP="00D537A3">
            <w:pPr>
              <w:jc w:val="right"/>
              <w:rPr>
                <w:sz w:val="20"/>
              </w:rPr>
            </w:pPr>
            <w:r w:rsidRPr="007D1CB4">
              <w:rPr>
                <w:sz w:val="20"/>
              </w:rPr>
              <w:t>1.39</w:t>
            </w:r>
          </w:p>
        </w:tc>
        <w:tc>
          <w:tcPr>
            <w:tcW w:w="1530" w:type="dxa"/>
            <w:shd w:val="clear" w:color="auto" w:fill="auto"/>
            <w:noWrap/>
            <w:vAlign w:val="center"/>
            <w:hideMark/>
          </w:tcPr>
          <w:p w14:paraId="277C1FC1" w14:textId="77777777" w:rsidR="00D537A3" w:rsidRPr="00801321" w:rsidRDefault="00D537A3" w:rsidP="00D537A3">
            <w:pPr>
              <w:jc w:val="right"/>
              <w:rPr>
                <w:sz w:val="20"/>
              </w:rPr>
            </w:pPr>
            <w:r w:rsidRPr="00801321">
              <w:rPr>
                <w:sz w:val="20"/>
              </w:rPr>
              <w:t>E150853(JV)</w:t>
            </w:r>
          </w:p>
        </w:tc>
      </w:tr>
      <w:tr w:rsidR="00D537A3" w:rsidRPr="007D1CB4" w14:paraId="7A88C0FA" w14:textId="77777777" w:rsidTr="00D537A3">
        <w:trPr>
          <w:trHeight w:val="300"/>
        </w:trPr>
        <w:tc>
          <w:tcPr>
            <w:tcW w:w="1660" w:type="dxa"/>
            <w:shd w:val="clear" w:color="auto" w:fill="auto"/>
            <w:noWrap/>
            <w:vAlign w:val="center"/>
            <w:hideMark/>
          </w:tcPr>
          <w:p w14:paraId="6CEE389C" w14:textId="77777777" w:rsidR="00D537A3" w:rsidRPr="007D1CB4" w:rsidRDefault="00D537A3" w:rsidP="00D537A3">
            <w:pPr>
              <w:rPr>
                <w:i/>
                <w:sz w:val="20"/>
              </w:rPr>
            </w:pPr>
            <w:r w:rsidRPr="007D1CB4">
              <w:rPr>
                <w:i/>
                <w:sz w:val="20"/>
              </w:rPr>
              <w:t>Lepomis</w:t>
            </w:r>
          </w:p>
        </w:tc>
        <w:tc>
          <w:tcPr>
            <w:tcW w:w="1755" w:type="dxa"/>
            <w:shd w:val="clear" w:color="auto" w:fill="auto"/>
            <w:noWrap/>
            <w:vAlign w:val="center"/>
            <w:hideMark/>
          </w:tcPr>
          <w:p w14:paraId="09FEA399" w14:textId="77777777" w:rsidR="00D537A3" w:rsidRPr="007D1CB4" w:rsidRDefault="00D537A3" w:rsidP="00D537A3">
            <w:pPr>
              <w:rPr>
                <w:i/>
                <w:sz w:val="20"/>
              </w:rPr>
            </w:pPr>
            <w:r w:rsidRPr="007D1CB4">
              <w:rPr>
                <w:i/>
                <w:sz w:val="20"/>
              </w:rPr>
              <w:t>macrochirus</w:t>
            </w:r>
          </w:p>
        </w:tc>
        <w:tc>
          <w:tcPr>
            <w:tcW w:w="1890" w:type="dxa"/>
            <w:shd w:val="clear" w:color="auto" w:fill="auto"/>
            <w:noWrap/>
            <w:vAlign w:val="center"/>
            <w:hideMark/>
          </w:tcPr>
          <w:p w14:paraId="08D6DFDB" w14:textId="77777777" w:rsidR="00D537A3" w:rsidRPr="007D1CB4" w:rsidRDefault="00D537A3" w:rsidP="00D537A3">
            <w:pPr>
              <w:rPr>
                <w:sz w:val="20"/>
              </w:rPr>
            </w:pPr>
            <w:r w:rsidRPr="007D1CB4">
              <w:rPr>
                <w:sz w:val="20"/>
              </w:rPr>
              <w:t>Bluegill</w:t>
            </w:r>
          </w:p>
        </w:tc>
        <w:tc>
          <w:tcPr>
            <w:tcW w:w="1260" w:type="dxa"/>
            <w:shd w:val="clear" w:color="auto" w:fill="auto"/>
            <w:noWrap/>
            <w:vAlign w:val="center"/>
            <w:hideMark/>
          </w:tcPr>
          <w:p w14:paraId="36567BAC" w14:textId="77777777" w:rsidR="00D537A3" w:rsidRPr="007D1CB4" w:rsidRDefault="00D537A3" w:rsidP="00D537A3">
            <w:pPr>
              <w:jc w:val="right"/>
              <w:rPr>
                <w:sz w:val="20"/>
              </w:rPr>
            </w:pPr>
            <w:r w:rsidRPr="007D1CB4">
              <w:rPr>
                <w:sz w:val="20"/>
              </w:rPr>
              <w:t>49</w:t>
            </w:r>
          </w:p>
        </w:tc>
        <w:tc>
          <w:tcPr>
            <w:tcW w:w="1530" w:type="dxa"/>
            <w:shd w:val="clear" w:color="auto" w:fill="auto"/>
            <w:noWrap/>
            <w:vAlign w:val="center"/>
            <w:hideMark/>
          </w:tcPr>
          <w:p w14:paraId="2ED34848" w14:textId="77777777" w:rsidR="00D537A3" w:rsidRPr="007D1CB4" w:rsidRDefault="00D537A3" w:rsidP="00D537A3">
            <w:pPr>
              <w:jc w:val="right"/>
              <w:rPr>
                <w:sz w:val="20"/>
              </w:rPr>
            </w:pPr>
            <w:r w:rsidRPr="007D1CB4">
              <w:rPr>
                <w:sz w:val="20"/>
              </w:rPr>
              <w:t>MRID 00059202</w:t>
            </w:r>
          </w:p>
        </w:tc>
      </w:tr>
      <w:tr w:rsidR="00D537A3" w:rsidRPr="007D1CB4" w14:paraId="556BF503" w14:textId="77777777" w:rsidTr="00D537A3">
        <w:trPr>
          <w:trHeight w:val="300"/>
        </w:trPr>
        <w:tc>
          <w:tcPr>
            <w:tcW w:w="1660" w:type="dxa"/>
            <w:shd w:val="clear" w:color="auto" w:fill="auto"/>
            <w:noWrap/>
            <w:vAlign w:val="center"/>
            <w:hideMark/>
          </w:tcPr>
          <w:p w14:paraId="6B603A51" w14:textId="77777777" w:rsidR="00D537A3" w:rsidRPr="007D1CB4" w:rsidRDefault="00D537A3" w:rsidP="00D537A3">
            <w:pPr>
              <w:rPr>
                <w:i/>
                <w:sz w:val="20"/>
              </w:rPr>
            </w:pPr>
            <w:r w:rsidRPr="007D1CB4">
              <w:rPr>
                <w:i/>
                <w:sz w:val="20"/>
              </w:rPr>
              <w:lastRenderedPageBreak/>
              <w:t>Oncorhynchus</w:t>
            </w:r>
          </w:p>
        </w:tc>
        <w:tc>
          <w:tcPr>
            <w:tcW w:w="1755" w:type="dxa"/>
            <w:shd w:val="clear" w:color="auto" w:fill="auto"/>
            <w:noWrap/>
            <w:vAlign w:val="center"/>
            <w:hideMark/>
          </w:tcPr>
          <w:p w14:paraId="65AA2D3C" w14:textId="77777777" w:rsidR="00D537A3" w:rsidRPr="007D1CB4" w:rsidRDefault="00D537A3" w:rsidP="00D537A3">
            <w:pPr>
              <w:rPr>
                <w:i/>
                <w:sz w:val="20"/>
              </w:rPr>
            </w:pPr>
            <w:r w:rsidRPr="007D1CB4">
              <w:rPr>
                <w:i/>
                <w:sz w:val="20"/>
              </w:rPr>
              <w:t>mykiss</w:t>
            </w:r>
          </w:p>
        </w:tc>
        <w:tc>
          <w:tcPr>
            <w:tcW w:w="1890" w:type="dxa"/>
            <w:shd w:val="clear" w:color="auto" w:fill="auto"/>
            <w:noWrap/>
            <w:vAlign w:val="center"/>
            <w:hideMark/>
          </w:tcPr>
          <w:p w14:paraId="4C9641B8" w14:textId="77777777" w:rsidR="00D537A3" w:rsidRPr="007D1CB4" w:rsidRDefault="00D537A3" w:rsidP="00D537A3">
            <w:pPr>
              <w:rPr>
                <w:sz w:val="20"/>
              </w:rPr>
            </w:pPr>
            <w:r w:rsidRPr="007D1CB4">
              <w:rPr>
                <w:sz w:val="20"/>
              </w:rPr>
              <w:t>Rainbow trout</w:t>
            </w:r>
          </w:p>
        </w:tc>
        <w:tc>
          <w:tcPr>
            <w:tcW w:w="1260" w:type="dxa"/>
            <w:shd w:val="clear" w:color="auto" w:fill="auto"/>
            <w:noWrap/>
            <w:vAlign w:val="center"/>
            <w:hideMark/>
          </w:tcPr>
          <w:p w14:paraId="3B641167" w14:textId="77777777" w:rsidR="00D537A3" w:rsidRPr="007D1CB4" w:rsidRDefault="00D537A3" w:rsidP="00D537A3">
            <w:pPr>
              <w:jc w:val="right"/>
              <w:rPr>
                <w:sz w:val="20"/>
              </w:rPr>
            </w:pPr>
            <w:r w:rsidRPr="007D1CB4">
              <w:rPr>
                <w:sz w:val="20"/>
              </w:rPr>
              <w:t>32</w:t>
            </w:r>
          </w:p>
        </w:tc>
        <w:tc>
          <w:tcPr>
            <w:tcW w:w="1530" w:type="dxa"/>
            <w:shd w:val="clear" w:color="auto" w:fill="auto"/>
            <w:noWrap/>
            <w:vAlign w:val="center"/>
            <w:hideMark/>
          </w:tcPr>
          <w:p w14:paraId="08FC62EE" w14:textId="77777777" w:rsidR="00D537A3" w:rsidRPr="007D1CB4" w:rsidRDefault="00D537A3" w:rsidP="00D537A3">
            <w:pPr>
              <w:jc w:val="right"/>
              <w:rPr>
                <w:sz w:val="20"/>
              </w:rPr>
            </w:pPr>
            <w:r w:rsidRPr="007D1CB4">
              <w:rPr>
                <w:sz w:val="20"/>
              </w:rPr>
              <w:t>TN 767</w:t>
            </w:r>
          </w:p>
        </w:tc>
      </w:tr>
      <w:tr w:rsidR="00D537A3" w:rsidRPr="007D1CB4" w14:paraId="7AA1426B" w14:textId="77777777" w:rsidTr="00D537A3">
        <w:trPr>
          <w:trHeight w:val="300"/>
        </w:trPr>
        <w:tc>
          <w:tcPr>
            <w:tcW w:w="1660" w:type="dxa"/>
            <w:shd w:val="clear" w:color="auto" w:fill="auto"/>
            <w:noWrap/>
            <w:vAlign w:val="center"/>
            <w:hideMark/>
          </w:tcPr>
          <w:p w14:paraId="29A368E8" w14:textId="77777777" w:rsidR="00D537A3" w:rsidRPr="007D1CB4" w:rsidRDefault="00D537A3" w:rsidP="00D537A3">
            <w:pPr>
              <w:rPr>
                <w:i/>
                <w:sz w:val="20"/>
              </w:rPr>
            </w:pPr>
            <w:r w:rsidRPr="007D1CB4">
              <w:rPr>
                <w:i/>
                <w:sz w:val="20"/>
              </w:rPr>
              <w:t>Oncorhynchus</w:t>
            </w:r>
          </w:p>
        </w:tc>
        <w:tc>
          <w:tcPr>
            <w:tcW w:w="1755" w:type="dxa"/>
            <w:shd w:val="clear" w:color="auto" w:fill="auto"/>
            <w:noWrap/>
            <w:vAlign w:val="center"/>
            <w:hideMark/>
          </w:tcPr>
          <w:p w14:paraId="7CFC4692" w14:textId="77777777" w:rsidR="00D537A3" w:rsidRPr="007D1CB4" w:rsidRDefault="00D537A3" w:rsidP="00D537A3">
            <w:pPr>
              <w:rPr>
                <w:i/>
                <w:sz w:val="20"/>
              </w:rPr>
            </w:pPr>
            <w:r w:rsidRPr="007D1CB4">
              <w:rPr>
                <w:i/>
                <w:sz w:val="20"/>
              </w:rPr>
              <w:t>mykiss</w:t>
            </w:r>
          </w:p>
        </w:tc>
        <w:tc>
          <w:tcPr>
            <w:tcW w:w="1890" w:type="dxa"/>
            <w:shd w:val="clear" w:color="auto" w:fill="auto"/>
            <w:noWrap/>
            <w:vAlign w:val="center"/>
            <w:hideMark/>
          </w:tcPr>
          <w:p w14:paraId="752C5B60" w14:textId="77777777" w:rsidR="00D537A3" w:rsidRPr="007D1CB4" w:rsidRDefault="00D537A3" w:rsidP="00D537A3">
            <w:pPr>
              <w:rPr>
                <w:sz w:val="20"/>
              </w:rPr>
            </w:pPr>
            <w:r w:rsidRPr="007D1CB4">
              <w:rPr>
                <w:sz w:val="20"/>
              </w:rPr>
              <w:t>Rainbow trout</w:t>
            </w:r>
          </w:p>
        </w:tc>
        <w:tc>
          <w:tcPr>
            <w:tcW w:w="1260" w:type="dxa"/>
            <w:shd w:val="clear" w:color="auto" w:fill="auto"/>
            <w:noWrap/>
            <w:vAlign w:val="center"/>
            <w:hideMark/>
          </w:tcPr>
          <w:p w14:paraId="41BA7A52" w14:textId="77777777" w:rsidR="00D537A3" w:rsidRPr="007D1CB4" w:rsidRDefault="00D537A3" w:rsidP="00D537A3">
            <w:pPr>
              <w:jc w:val="right"/>
              <w:rPr>
                <w:sz w:val="20"/>
              </w:rPr>
            </w:pPr>
            <w:r w:rsidRPr="007D1CB4">
              <w:rPr>
                <w:sz w:val="20"/>
              </w:rPr>
              <w:t>4</w:t>
            </w:r>
          </w:p>
        </w:tc>
        <w:tc>
          <w:tcPr>
            <w:tcW w:w="1530" w:type="dxa"/>
            <w:shd w:val="clear" w:color="auto" w:fill="auto"/>
            <w:noWrap/>
            <w:vAlign w:val="center"/>
            <w:hideMark/>
          </w:tcPr>
          <w:p w14:paraId="29F36CCA" w14:textId="77777777" w:rsidR="00D537A3" w:rsidRPr="007D1CB4" w:rsidRDefault="00D537A3" w:rsidP="00D537A3">
            <w:pPr>
              <w:jc w:val="right"/>
              <w:rPr>
                <w:sz w:val="20"/>
              </w:rPr>
            </w:pPr>
            <w:r w:rsidRPr="007D1CB4">
              <w:rPr>
                <w:sz w:val="20"/>
              </w:rPr>
              <w:t>TN 407</w:t>
            </w:r>
          </w:p>
        </w:tc>
      </w:tr>
      <w:tr w:rsidR="00D537A3" w:rsidRPr="007D1CB4" w14:paraId="731CA50E" w14:textId="77777777" w:rsidTr="00D537A3">
        <w:trPr>
          <w:trHeight w:val="300"/>
        </w:trPr>
        <w:tc>
          <w:tcPr>
            <w:tcW w:w="1660" w:type="dxa"/>
            <w:shd w:val="clear" w:color="auto" w:fill="auto"/>
            <w:noWrap/>
            <w:vAlign w:val="center"/>
            <w:hideMark/>
          </w:tcPr>
          <w:p w14:paraId="177DF630" w14:textId="77777777" w:rsidR="00D537A3" w:rsidRPr="007D1CB4" w:rsidRDefault="00D537A3" w:rsidP="00D537A3">
            <w:pPr>
              <w:rPr>
                <w:i/>
                <w:sz w:val="20"/>
              </w:rPr>
            </w:pPr>
            <w:r w:rsidRPr="007D1CB4">
              <w:rPr>
                <w:i/>
                <w:sz w:val="20"/>
              </w:rPr>
              <w:t>Oncorhynchus</w:t>
            </w:r>
          </w:p>
        </w:tc>
        <w:tc>
          <w:tcPr>
            <w:tcW w:w="1755" w:type="dxa"/>
            <w:shd w:val="clear" w:color="auto" w:fill="auto"/>
            <w:noWrap/>
            <w:vAlign w:val="center"/>
            <w:hideMark/>
          </w:tcPr>
          <w:p w14:paraId="565A57E4" w14:textId="77777777" w:rsidR="00D537A3" w:rsidRPr="007D1CB4" w:rsidRDefault="00D537A3" w:rsidP="00D537A3">
            <w:pPr>
              <w:rPr>
                <w:i/>
                <w:sz w:val="20"/>
              </w:rPr>
            </w:pPr>
            <w:r w:rsidRPr="007D1CB4">
              <w:rPr>
                <w:i/>
                <w:sz w:val="20"/>
              </w:rPr>
              <w:t>mykiss</w:t>
            </w:r>
          </w:p>
        </w:tc>
        <w:tc>
          <w:tcPr>
            <w:tcW w:w="1890" w:type="dxa"/>
            <w:shd w:val="clear" w:color="auto" w:fill="auto"/>
            <w:noWrap/>
            <w:vAlign w:val="center"/>
            <w:hideMark/>
          </w:tcPr>
          <w:p w14:paraId="62EAB877" w14:textId="77777777" w:rsidR="00D537A3" w:rsidRPr="007D1CB4" w:rsidRDefault="00D537A3" w:rsidP="00D537A3">
            <w:pPr>
              <w:rPr>
                <w:sz w:val="20"/>
              </w:rPr>
            </w:pPr>
            <w:r w:rsidRPr="007D1CB4">
              <w:rPr>
                <w:sz w:val="20"/>
              </w:rPr>
              <w:t>Rainbow trout</w:t>
            </w:r>
          </w:p>
        </w:tc>
        <w:tc>
          <w:tcPr>
            <w:tcW w:w="1260" w:type="dxa"/>
            <w:shd w:val="clear" w:color="auto" w:fill="auto"/>
            <w:noWrap/>
            <w:vAlign w:val="center"/>
            <w:hideMark/>
          </w:tcPr>
          <w:p w14:paraId="61B3A9FC" w14:textId="77777777" w:rsidR="00D537A3" w:rsidRPr="007D1CB4" w:rsidRDefault="00D537A3" w:rsidP="00D537A3">
            <w:pPr>
              <w:jc w:val="right"/>
              <w:rPr>
                <w:sz w:val="20"/>
              </w:rPr>
            </w:pPr>
            <w:r w:rsidRPr="007D1CB4">
              <w:rPr>
                <w:sz w:val="20"/>
              </w:rPr>
              <w:t>4.55</w:t>
            </w:r>
          </w:p>
        </w:tc>
        <w:tc>
          <w:tcPr>
            <w:tcW w:w="1530" w:type="dxa"/>
            <w:shd w:val="clear" w:color="auto" w:fill="auto"/>
            <w:noWrap/>
            <w:vAlign w:val="center"/>
            <w:hideMark/>
          </w:tcPr>
          <w:p w14:paraId="448D12F2" w14:textId="77777777" w:rsidR="00D537A3" w:rsidRPr="007D1CB4" w:rsidRDefault="00D537A3" w:rsidP="00D537A3">
            <w:pPr>
              <w:jc w:val="right"/>
              <w:rPr>
                <w:sz w:val="20"/>
              </w:rPr>
            </w:pPr>
            <w:r w:rsidRPr="007D1CB4">
              <w:rPr>
                <w:sz w:val="20"/>
              </w:rPr>
              <w:t>TN 468</w:t>
            </w:r>
          </w:p>
        </w:tc>
      </w:tr>
      <w:tr w:rsidR="00D537A3" w:rsidRPr="007D1CB4" w14:paraId="6387E345" w14:textId="77777777" w:rsidTr="00D537A3">
        <w:trPr>
          <w:trHeight w:val="300"/>
        </w:trPr>
        <w:tc>
          <w:tcPr>
            <w:tcW w:w="1660" w:type="dxa"/>
            <w:shd w:val="clear" w:color="auto" w:fill="auto"/>
            <w:noWrap/>
            <w:vAlign w:val="center"/>
            <w:hideMark/>
          </w:tcPr>
          <w:p w14:paraId="2CF4ED71" w14:textId="77777777" w:rsidR="00D537A3" w:rsidRPr="007D1CB4" w:rsidRDefault="00D537A3" w:rsidP="00D537A3">
            <w:pPr>
              <w:rPr>
                <w:i/>
                <w:sz w:val="20"/>
              </w:rPr>
            </w:pPr>
            <w:r w:rsidRPr="007D1CB4">
              <w:rPr>
                <w:i/>
                <w:sz w:val="20"/>
              </w:rPr>
              <w:t>Lepomis</w:t>
            </w:r>
          </w:p>
        </w:tc>
        <w:tc>
          <w:tcPr>
            <w:tcW w:w="1755" w:type="dxa"/>
            <w:shd w:val="clear" w:color="auto" w:fill="auto"/>
            <w:noWrap/>
            <w:vAlign w:val="center"/>
            <w:hideMark/>
          </w:tcPr>
          <w:p w14:paraId="4B45DC7F" w14:textId="77777777" w:rsidR="00D537A3" w:rsidRPr="007D1CB4" w:rsidRDefault="00D537A3" w:rsidP="00D537A3">
            <w:pPr>
              <w:rPr>
                <w:i/>
                <w:sz w:val="20"/>
              </w:rPr>
            </w:pPr>
            <w:r w:rsidRPr="007D1CB4">
              <w:rPr>
                <w:i/>
                <w:sz w:val="20"/>
              </w:rPr>
              <w:t>macrochirus</w:t>
            </w:r>
          </w:p>
        </w:tc>
        <w:tc>
          <w:tcPr>
            <w:tcW w:w="1890" w:type="dxa"/>
            <w:shd w:val="clear" w:color="auto" w:fill="auto"/>
            <w:noWrap/>
            <w:vAlign w:val="center"/>
            <w:hideMark/>
          </w:tcPr>
          <w:p w14:paraId="5228C2D0" w14:textId="77777777" w:rsidR="00D537A3" w:rsidRPr="007D1CB4" w:rsidRDefault="00D537A3" w:rsidP="00D537A3">
            <w:pPr>
              <w:rPr>
                <w:sz w:val="20"/>
              </w:rPr>
            </w:pPr>
            <w:r w:rsidRPr="007D1CB4">
              <w:rPr>
                <w:sz w:val="20"/>
              </w:rPr>
              <w:t>Bluegill</w:t>
            </w:r>
          </w:p>
        </w:tc>
        <w:tc>
          <w:tcPr>
            <w:tcW w:w="1260" w:type="dxa"/>
            <w:shd w:val="clear" w:color="auto" w:fill="auto"/>
            <w:noWrap/>
            <w:vAlign w:val="center"/>
            <w:hideMark/>
          </w:tcPr>
          <w:p w14:paraId="00C674C4" w14:textId="77777777" w:rsidR="00D537A3" w:rsidRPr="007D1CB4" w:rsidRDefault="00D537A3" w:rsidP="00D537A3">
            <w:pPr>
              <w:jc w:val="right"/>
              <w:rPr>
                <w:sz w:val="20"/>
              </w:rPr>
            </w:pPr>
            <w:r w:rsidRPr="007D1CB4">
              <w:rPr>
                <w:sz w:val="20"/>
              </w:rPr>
              <w:t>22</w:t>
            </w:r>
          </w:p>
        </w:tc>
        <w:tc>
          <w:tcPr>
            <w:tcW w:w="1530" w:type="dxa"/>
            <w:shd w:val="clear" w:color="auto" w:fill="auto"/>
            <w:noWrap/>
            <w:vAlign w:val="center"/>
            <w:hideMark/>
          </w:tcPr>
          <w:p w14:paraId="587A3674" w14:textId="77777777" w:rsidR="00D537A3" w:rsidRPr="007D1CB4" w:rsidRDefault="00D537A3" w:rsidP="00D537A3">
            <w:pPr>
              <w:jc w:val="right"/>
              <w:rPr>
                <w:sz w:val="20"/>
              </w:rPr>
            </w:pPr>
            <w:r w:rsidRPr="007D1CB4">
              <w:rPr>
                <w:sz w:val="20"/>
              </w:rPr>
              <w:t>TN 450</w:t>
            </w:r>
          </w:p>
        </w:tc>
      </w:tr>
      <w:tr w:rsidR="00D537A3" w:rsidRPr="007D1CB4" w14:paraId="725DF213" w14:textId="77777777" w:rsidTr="00D537A3">
        <w:trPr>
          <w:trHeight w:val="300"/>
        </w:trPr>
        <w:tc>
          <w:tcPr>
            <w:tcW w:w="1660" w:type="dxa"/>
            <w:shd w:val="clear" w:color="auto" w:fill="auto"/>
            <w:noWrap/>
            <w:vAlign w:val="center"/>
            <w:hideMark/>
          </w:tcPr>
          <w:p w14:paraId="6F26BF48" w14:textId="77777777" w:rsidR="00D537A3" w:rsidRPr="007D1CB4" w:rsidRDefault="00D537A3" w:rsidP="00D537A3">
            <w:pPr>
              <w:rPr>
                <w:i/>
                <w:sz w:val="20"/>
              </w:rPr>
            </w:pPr>
            <w:r w:rsidRPr="007D1CB4">
              <w:rPr>
                <w:i/>
                <w:sz w:val="20"/>
              </w:rPr>
              <w:t>Lepomis</w:t>
            </w:r>
          </w:p>
        </w:tc>
        <w:tc>
          <w:tcPr>
            <w:tcW w:w="1755" w:type="dxa"/>
            <w:shd w:val="clear" w:color="auto" w:fill="auto"/>
            <w:noWrap/>
            <w:vAlign w:val="center"/>
            <w:hideMark/>
          </w:tcPr>
          <w:p w14:paraId="3C85189B" w14:textId="77777777" w:rsidR="00D537A3" w:rsidRPr="007D1CB4" w:rsidRDefault="00D537A3" w:rsidP="00D537A3">
            <w:pPr>
              <w:rPr>
                <w:i/>
                <w:sz w:val="20"/>
              </w:rPr>
            </w:pPr>
            <w:r w:rsidRPr="007D1CB4">
              <w:rPr>
                <w:i/>
                <w:sz w:val="20"/>
              </w:rPr>
              <w:t>macrochirus</w:t>
            </w:r>
          </w:p>
        </w:tc>
        <w:tc>
          <w:tcPr>
            <w:tcW w:w="1890" w:type="dxa"/>
            <w:shd w:val="clear" w:color="auto" w:fill="auto"/>
            <w:noWrap/>
            <w:vAlign w:val="center"/>
            <w:hideMark/>
          </w:tcPr>
          <w:p w14:paraId="590DB811" w14:textId="77777777" w:rsidR="00D537A3" w:rsidRPr="007D1CB4" w:rsidRDefault="00D537A3" w:rsidP="00D537A3">
            <w:pPr>
              <w:rPr>
                <w:sz w:val="20"/>
              </w:rPr>
            </w:pPr>
            <w:r w:rsidRPr="007D1CB4">
              <w:rPr>
                <w:sz w:val="20"/>
              </w:rPr>
              <w:t>Bluegill</w:t>
            </w:r>
          </w:p>
        </w:tc>
        <w:tc>
          <w:tcPr>
            <w:tcW w:w="1260" w:type="dxa"/>
            <w:shd w:val="clear" w:color="auto" w:fill="auto"/>
            <w:noWrap/>
            <w:vAlign w:val="center"/>
            <w:hideMark/>
          </w:tcPr>
          <w:p w14:paraId="7E5B4222" w14:textId="77777777" w:rsidR="00D537A3" w:rsidRPr="007D1CB4" w:rsidRDefault="00D537A3" w:rsidP="00D537A3">
            <w:pPr>
              <w:jc w:val="right"/>
              <w:rPr>
                <w:sz w:val="20"/>
              </w:rPr>
            </w:pPr>
            <w:r w:rsidRPr="007D1CB4">
              <w:rPr>
                <w:sz w:val="20"/>
              </w:rPr>
              <w:t>24</w:t>
            </w:r>
          </w:p>
        </w:tc>
        <w:tc>
          <w:tcPr>
            <w:tcW w:w="1530" w:type="dxa"/>
            <w:shd w:val="clear" w:color="auto" w:fill="auto"/>
            <w:noWrap/>
            <w:vAlign w:val="center"/>
            <w:hideMark/>
          </w:tcPr>
          <w:p w14:paraId="0E050A04" w14:textId="77777777" w:rsidR="00D537A3" w:rsidRPr="007D1CB4" w:rsidRDefault="00D537A3" w:rsidP="00D537A3">
            <w:pPr>
              <w:jc w:val="right"/>
              <w:rPr>
                <w:sz w:val="20"/>
              </w:rPr>
            </w:pPr>
            <w:r w:rsidRPr="007D1CB4">
              <w:rPr>
                <w:sz w:val="20"/>
              </w:rPr>
              <w:t>TN 445</w:t>
            </w:r>
          </w:p>
        </w:tc>
      </w:tr>
      <w:tr w:rsidR="00D537A3" w:rsidRPr="007D1CB4" w14:paraId="00BB17C3" w14:textId="77777777" w:rsidTr="00D537A3">
        <w:trPr>
          <w:trHeight w:val="300"/>
        </w:trPr>
        <w:tc>
          <w:tcPr>
            <w:tcW w:w="1660" w:type="dxa"/>
            <w:shd w:val="clear" w:color="auto" w:fill="auto"/>
            <w:noWrap/>
            <w:vAlign w:val="center"/>
            <w:hideMark/>
          </w:tcPr>
          <w:p w14:paraId="191CACB4" w14:textId="77777777" w:rsidR="00D537A3" w:rsidRPr="007D1CB4" w:rsidRDefault="00D537A3" w:rsidP="00D537A3">
            <w:pPr>
              <w:rPr>
                <w:i/>
                <w:sz w:val="20"/>
              </w:rPr>
            </w:pPr>
            <w:r w:rsidRPr="007D1CB4">
              <w:rPr>
                <w:i/>
                <w:sz w:val="20"/>
              </w:rPr>
              <w:t>Oncorhynchus</w:t>
            </w:r>
          </w:p>
        </w:tc>
        <w:tc>
          <w:tcPr>
            <w:tcW w:w="1755" w:type="dxa"/>
            <w:shd w:val="clear" w:color="auto" w:fill="auto"/>
            <w:noWrap/>
            <w:vAlign w:val="center"/>
            <w:hideMark/>
          </w:tcPr>
          <w:p w14:paraId="7C1A3B25" w14:textId="77777777" w:rsidR="00D537A3" w:rsidRPr="007D1CB4" w:rsidRDefault="00D537A3" w:rsidP="00D537A3">
            <w:pPr>
              <w:rPr>
                <w:i/>
                <w:sz w:val="20"/>
              </w:rPr>
            </w:pPr>
            <w:r w:rsidRPr="007D1CB4">
              <w:rPr>
                <w:i/>
                <w:sz w:val="20"/>
              </w:rPr>
              <w:t>mykiss</w:t>
            </w:r>
          </w:p>
        </w:tc>
        <w:tc>
          <w:tcPr>
            <w:tcW w:w="1890" w:type="dxa"/>
            <w:shd w:val="clear" w:color="auto" w:fill="auto"/>
            <w:noWrap/>
            <w:vAlign w:val="center"/>
            <w:hideMark/>
          </w:tcPr>
          <w:p w14:paraId="155BFEC5" w14:textId="77777777" w:rsidR="00D537A3" w:rsidRPr="007D1CB4" w:rsidRDefault="00D537A3" w:rsidP="00D537A3">
            <w:pPr>
              <w:rPr>
                <w:sz w:val="20"/>
              </w:rPr>
            </w:pPr>
            <w:r w:rsidRPr="007D1CB4">
              <w:rPr>
                <w:sz w:val="20"/>
              </w:rPr>
              <w:t>Rainbow trout</w:t>
            </w:r>
          </w:p>
        </w:tc>
        <w:tc>
          <w:tcPr>
            <w:tcW w:w="1260" w:type="dxa"/>
            <w:shd w:val="clear" w:color="auto" w:fill="auto"/>
            <w:noWrap/>
            <w:vAlign w:val="center"/>
            <w:hideMark/>
          </w:tcPr>
          <w:p w14:paraId="054976A7" w14:textId="77777777" w:rsidR="00D537A3" w:rsidRPr="007D1CB4" w:rsidRDefault="00D537A3" w:rsidP="00D537A3">
            <w:pPr>
              <w:jc w:val="right"/>
              <w:rPr>
                <w:sz w:val="20"/>
              </w:rPr>
            </w:pPr>
            <w:r w:rsidRPr="007D1CB4">
              <w:rPr>
                <w:sz w:val="20"/>
              </w:rPr>
              <w:t>1.4</w:t>
            </w:r>
          </w:p>
        </w:tc>
        <w:tc>
          <w:tcPr>
            <w:tcW w:w="1530" w:type="dxa"/>
            <w:shd w:val="clear" w:color="auto" w:fill="auto"/>
            <w:noWrap/>
            <w:vAlign w:val="center"/>
            <w:hideMark/>
          </w:tcPr>
          <w:p w14:paraId="6E59A926" w14:textId="77777777" w:rsidR="00D537A3" w:rsidRPr="007D1CB4" w:rsidRDefault="00D537A3" w:rsidP="00D537A3">
            <w:pPr>
              <w:jc w:val="right"/>
              <w:rPr>
                <w:sz w:val="20"/>
              </w:rPr>
            </w:pPr>
            <w:r w:rsidRPr="007D1CB4">
              <w:rPr>
                <w:sz w:val="20"/>
              </w:rPr>
              <w:t>MRID 00151417</w:t>
            </w:r>
          </w:p>
        </w:tc>
      </w:tr>
      <w:tr w:rsidR="00D537A3" w:rsidRPr="007D1CB4" w14:paraId="1E4BC30E" w14:textId="77777777" w:rsidTr="00D537A3">
        <w:trPr>
          <w:trHeight w:val="300"/>
        </w:trPr>
        <w:tc>
          <w:tcPr>
            <w:tcW w:w="1660" w:type="dxa"/>
            <w:shd w:val="clear" w:color="auto" w:fill="auto"/>
            <w:noWrap/>
            <w:vAlign w:val="center"/>
            <w:hideMark/>
          </w:tcPr>
          <w:p w14:paraId="248B382F" w14:textId="77777777" w:rsidR="00D537A3" w:rsidRPr="007D1CB4" w:rsidRDefault="00D537A3" w:rsidP="00D537A3">
            <w:pPr>
              <w:rPr>
                <w:i/>
                <w:sz w:val="20"/>
              </w:rPr>
            </w:pPr>
            <w:r w:rsidRPr="007D1CB4">
              <w:rPr>
                <w:i/>
                <w:sz w:val="20"/>
              </w:rPr>
              <w:t>Lepomis</w:t>
            </w:r>
          </w:p>
        </w:tc>
        <w:tc>
          <w:tcPr>
            <w:tcW w:w="1755" w:type="dxa"/>
            <w:shd w:val="clear" w:color="auto" w:fill="auto"/>
            <w:noWrap/>
            <w:vAlign w:val="center"/>
            <w:hideMark/>
          </w:tcPr>
          <w:p w14:paraId="0BF71A3A" w14:textId="77777777" w:rsidR="00D537A3" w:rsidRPr="007D1CB4" w:rsidRDefault="00D537A3" w:rsidP="00D537A3">
            <w:pPr>
              <w:rPr>
                <w:i/>
                <w:sz w:val="20"/>
              </w:rPr>
            </w:pPr>
            <w:r w:rsidRPr="007D1CB4">
              <w:rPr>
                <w:i/>
                <w:sz w:val="20"/>
              </w:rPr>
              <w:t>macrochirus</w:t>
            </w:r>
          </w:p>
        </w:tc>
        <w:tc>
          <w:tcPr>
            <w:tcW w:w="1890" w:type="dxa"/>
            <w:shd w:val="clear" w:color="auto" w:fill="auto"/>
            <w:noWrap/>
            <w:vAlign w:val="center"/>
            <w:hideMark/>
          </w:tcPr>
          <w:p w14:paraId="21B5D610" w14:textId="77777777" w:rsidR="00D537A3" w:rsidRPr="007D1CB4" w:rsidRDefault="00D537A3" w:rsidP="00D537A3">
            <w:pPr>
              <w:rPr>
                <w:sz w:val="20"/>
              </w:rPr>
            </w:pPr>
            <w:r w:rsidRPr="007D1CB4">
              <w:rPr>
                <w:sz w:val="20"/>
              </w:rPr>
              <w:t>Bluegill</w:t>
            </w:r>
          </w:p>
        </w:tc>
        <w:tc>
          <w:tcPr>
            <w:tcW w:w="1260" w:type="dxa"/>
            <w:shd w:val="clear" w:color="auto" w:fill="auto"/>
            <w:noWrap/>
            <w:vAlign w:val="center"/>
            <w:hideMark/>
          </w:tcPr>
          <w:p w14:paraId="57E1DB5F" w14:textId="77777777" w:rsidR="00D537A3" w:rsidRPr="007D1CB4" w:rsidRDefault="00D537A3" w:rsidP="00D537A3">
            <w:pPr>
              <w:jc w:val="right"/>
              <w:rPr>
                <w:sz w:val="20"/>
              </w:rPr>
            </w:pPr>
            <w:r w:rsidRPr="007D1CB4">
              <w:rPr>
                <w:sz w:val="20"/>
              </w:rPr>
              <w:t>9.8</w:t>
            </w:r>
          </w:p>
        </w:tc>
        <w:tc>
          <w:tcPr>
            <w:tcW w:w="1530" w:type="dxa"/>
            <w:shd w:val="clear" w:color="auto" w:fill="auto"/>
            <w:noWrap/>
            <w:vAlign w:val="center"/>
            <w:hideMark/>
          </w:tcPr>
          <w:p w14:paraId="0EA9AC82" w14:textId="77777777" w:rsidR="00D537A3" w:rsidRPr="007D1CB4" w:rsidRDefault="00D537A3" w:rsidP="00D537A3">
            <w:pPr>
              <w:jc w:val="right"/>
              <w:rPr>
                <w:sz w:val="20"/>
              </w:rPr>
            </w:pPr>
            <w:r w:rsidRPr="007D1CB4">
              <w:rPr>
                <w:sz w:val="20"/>
              </w:rPr>
              <w:t>MRID 00151519</w:t>
            </w:r>
          </w:p>
        </w:tc>
      </w:tr>
      <w:tr w:rsidR="00D537A3" w:rsidRPr="007D1CB4" w14:paraId="7CC4E605" w14:textId="77777777" w:rsidTr="00D537A3">
        <w:trPr>
          <w:trHeight w:val="300"/>
        </w:trPr>
        <w:tc>
          <w:tcPr>
            <w:tcW w:w="1660" w:type="dxa"/>
            <w:shd w:val="clear" w:color="auto" w:fill="auto"/>
            <w:noWrap/>
            <w:vAlign w:val="center"/>
            <w:hideMark/>
          </w:tcPr>
          <w:p w14:paraId="5B86C308" w14:textId="77777777" w:rsidR="00D537A3" w:rsidRPr="007D1CB4" w:rsidRDefault="00D537A3" w:rsidP="00D537A3">
            <w:pPr>
              <w:rPr>
                <w:i/>
                <w:sz w:val="20"/>
              </w:rPr>
            </w:pPr>
            <w:r w:rsidRPr="007D1CB4">
              <w:rPr>
                <w:i/>
                <w:sz w:val="20"/>
              </w:rPr>
              <w:t>Oncorhynchus</w:t>
            </w:r>
          </w:p>
        </w:tc>
        <w:tc>
          <w:tcPr>
            <w:tcW w:w="1755" w:type="dxa"/>
            <w:shd w:val="clear" w:color="auto" w:fill="auto"/>
            <w:noWrap/>
            <w:vAlign w:val="center"/>
            <w:hideMark/>
          </w:tcPr>
          <w:p w14:paraId="5BF4E6AB" w14:textId="77777777" w:rsidR="00D537A3" w:rsidRPr="007D1CB4" w:rsidRDefault="00D537A3" w:rsidP="00D537A3">
            <w:pPr>
              <w:rPr>
                <w:i/>
                <w:sz w:val="20"/>
              </w:rPr>
            </w:pPr>
            <w:r w:rsidRPr="007D1CB4">
              <w:rPr>
                <w:i/>
                <w:sz w:val="20"/>
              </w:rPr>
              <w:t>mykiss</w:t>
            </w:r>
          </w:p>
        </w:tc>
        <w:tc>
          <w:tcPr>
            <w:tcW w:w="1890" w:type="dxa"/>
            <w:shd w:val="clear" w:color="auto" w:fill="auto"/>
            <w:noWrap/>
            <w:vAlign w:val="center"/>
            <w:hideMark/>
          </w:tcPr>
          <w:p w14:paraId="5D420303" w14:textId="77777777" w:rsidR="00D537A3" w:rsidRPr="007D1CB4" w:rsidRDefault="00D537A3" w:rsidP="00D537A3">
            <w:pPr>
              <w:rPr>
                <w:sz w:val="20"/>
              </w:rPr>
            </w:pPr>
            <w:r w:rsidRPr="007D1CB4">
              <w:rPr>
                <w:sz w:val="20"/>
              </w:rPr>
              <w:t>Rainbow trout</w:t>
            </w:r>
          </w:p>
        </w:tc>
        <w:tc>
          <w:tcPr>
            <w:tcW w:w="1260" w:type="dxa"/>
            <w:shd w:val="clear" w:color="auto" w:fill="auto"/>
            <w:noWrap/>
            <w:vAlign w:val="center"/>
            <w:hideMark/>
          </w:tcPr>
          <w:p w14:paraId="487A8293" w14:textId="77777777" w:rsidR="00D537A3" w:rsidRPr="007D1CB4" w:rsidRDefault="00D537A3" w:rsidP="00D537A3">
            <w:pPr>
              <w:jc w:val="right"/>
              <w:rPr>
                <w:sz w:val="20"/>
              </w:rPr>
            </w:pPr>
            <w:r w:rsidRPr="007D1CB4">
              <w:rPr>
                <w:sz w:val="20"/>
              </w:rPr>
              <w:t>3.3</w:t>
            </w:r>
          </w:p>
        </w:tc>
        <w:tc>
          <w:tcPr>
            <w:tcW w:w="1530" w:type="dxa"/>
            <w:shd w:val="clear" w:color="auto" w:fill="auto"/>
            <w:noWrap/>
            <w:vAlign w:val="center"/>
            <w:hideMark/>
          </w:tcPr>
          <w:p w14:paraId="1EF01E3E" w14:textId="77777777" w:rsidR="00D537A3" w:rsidRPr="007D1CB4" w:rsidRDefault="00D537A3" w:rsidP="00D537A3">
            <w:pPr>
              <w:jc w:val="right"/>
              <w:rPr>
                <w:sz w:val="20"/>
              </w:rPr>
            </w:pPr>
            <w:r w:rsidRPr="007D1CB4">
              <w:rPr>
                <w:sz w:val="20"/>
              </w:rPr>
              <w:t>MRID 42397901</w:t>
            </w:r>
          </w:p>
        </w:tc>
      </w:tr>
      <w:tr w:rsidR="00D537A3" w:rsidRPr="007D1CB4" w14:paraId="4A1E67C9" w14:textId="77777777" w:rsidTr="00D537A3">
        <w:trPr>
          <w:trHeight w:val="300"/>
        </w:trPr>
        <w:tc>
          <w:tcPr>
            <w:tcW w:w="1660" w:type="dxa"/>
            <w:shd w:val="clear" w:color="auto" w:fill="auto"/>
            <w:noWrap/>
            <w:vAlign w:val="center"/>
            <w:hideMark/>
          </w:tcPr>
          <w:p w14:paraId="28B9422F" w14:textId="77777777" w:rsidR="00D537A3" w:rsidRPr="007D1CB4" w:rsidRDefault="00D537A3" w:rsidP="00D537A3">
            <w:pPr>
              <w:rPr>
                <w:i/>
                <w:sz w:val="20"/>
              </w:rPr>
            </w:pPr>
            <w:r w:rsidRPr="007D1CB4">
              <w:rPr>
                <w:i/>
                <w:sz w:val="20"/>
              </w:rPr>
              <w:t>Oncorhynchus</w:t>
            </w:r>
          </w:p>
        </w:tc>
        <w:tc>
          <w:tcPr>
            <w:tcW w:w="1755" w:type="dxa"/>
            <w:shd w:val="clear" w:color="auto" w:fill="auto"/>
            <w:noWrap/>
            <w:vAlign w:val="center"/>
            <w:hideMark/>
          </w:tcPr>
          <w:p w14:paraId="662CBBFF" w14:textId="77777777" w:rsidR="00D537A3" w:rsidRPr="007D1CB4" w:rsidRDefault="00D537A3" w:rsidP="00D537A3">
            <w:pPr>
              <w:rPr>
                <w:i/>
                <w:sz w:val="20"/>
              </w:rPr>
            </w:pPr>
            <w:r w:rsidRPr="007D1CB4">
              <w:rPr>
                <w:i/>
                <w:sz w:val="20"/>
              </w:rPr>
              <w:t>mykiss</w:t>
            </w:r>
          </w:p>
        </w:tc>
        <w:tc>
          <w:tcPr>
            <w:tcW w:w="1890" w:type="dxa"/>
            <w:shd w:val="clear" w:color="auto" w:fill="auto"/>
            <w:noWrap/>
            <w:vAlign w:val="center"/>
            <w:hideMark/>
          </w:tcPr>
          <w:p w14:paraId="5D3504F2" w14:textId="77777777" w:rsidR="00D537A3" w:rsidRPr="007D1CB4" w:rsidRDefault="00D537A3" w:rsidP="00D537A3">
            <w:pPr>
              <w:rPr>
                <w:sz w:val="20"/>
              </w:rPr>
            </w:pPr>
            <w:r w:rsidRPr="007D1CB4">
              <w:rPr>
                <w:sz w:val="20"/>
              </w:rPr>
              <w:t>Rainbow trout</w:t>
            </w:r>
          </w:p>
        </w:tc>
        <w:tc>
          <w:tcPr>
            <w:tcW w:w="1260" w:type="dxa"/>
            <w:shd w:val="clear" w:color="auto" w:fill="auto"/>
            <w:noWrap/>
            <w:vAlign w:val="center"/>
            <w:hideMark/>
          </w:tcPr>
          <w:p w14:paraId="560B938D" w14:textId="77777777" w:rsidR="00D537A3" w:rsidRPr="007D1CB4" w:rsidRDefault="00D537A3" w:rsidP="00D537A3">
            <w:pPr>
              <w:jc w:val="right"/>
              <w:rPr>
                <w:sz w:val="20"/>
              </w:rPr>
            </w:pPr>
            <w:r w:rsidRPr="007D1CB4">
              <w:rPr>
                <w:sz w:val="20"/>
              </w:rPr>
              <w:t>1.3</w:t>
            </w:r>
          </w:p>
        </w:tc>
        <w:tc>
          <w:tcPr>
            <w:tcW w:w="1530" w:type="dxa"/>
            <w:shd w:val="clear" w:color="auto" w:fill="auto"/>
            <w:noWrap/>
            <w:vAlign w:val="center"/>
            <w:hideMark/>
          </w:tcPr>
          <w:p w14:paraId="152867AF" w14:textId="77777777" w:rsidR="00D537A3" w:rsidRPr="007D1CB4" w:rsidRDefault="00D537A3" w:rsidP="00D537A3">
            <w:pPr>
              <w:jc w:val="right"/>
              <w:rPr>
                <w:sz w:val="20"/>
              </w:rPr>
            </w:pPr>
            <w:r w:rsidRPr="007D1CB4">
              <w:rPr>
                <w:sz w:val="20"/>
              </w:rPr>
              <w:t>TN 89</w:t>
            </w:r>
          </w:p>
        </w:tc>
      </w:tr>
      <w:tr w:rsidR="00D537A3" w:rsidRPr="007D1CB4" w14:paraId="221AD1F4" w14:textId="77777777" w:rsidTr="00D537A3">
        <w:trPr>
          <w:trHeight w:val="300"/>
        </w:trPr>
        <w:tc>
          <w:tcPr>
            <w:tcW w:w="1660" w:type="dxa"/>
            <w:shd w:val="clear" w:color="auto" w:fill="auto"/>
            <w:noWrap/>
            <w:vAlign w:val="center"/>
            <w:hideMark/>
          </w:tcPr>
          <w:p w14:paraId="0B80613D" w14:textId="77777777" w:rsidR="00D537A3" w:rsidRPr="007D1CB4" w:rsidRDefault="00D537A3" w:rsidP="00D537A3">
            <w:pPr>
              <w:rPr>
                <w:i/>
                <w:sz w:val="20"/>
              </w:rPr>
            </w:pPr>
            <w:r w:rsidRPr="007D1CB4">
              <w:rPr>
                <w:i/>
                <w:sz w:val="20"/>
              </w:rPr>
              <w:t>Oncorhynchus</w:t>
            </w:r>
          </w:p>
        </w:tc>
        <w:tc>
          <w:tcPr>
            <w:tcW w:w="1755" w:type="dxa"/>
            <w:shd w:val="clear" w:color="auto" w:fill="auto"/>
            <w:noWrap/>
            <w:vAlign w:val="center"/>
            <w:hideMark/>
          </w:tcPr>
          <w:p w14:paraId="571F251E" w14:textId="77777777" w:rsidR="00D537A3" w:rsidRPr="007D1CB4" w:rsidRDefault="00D537A3" w:rsidP="00D537A3">
            <w:pPr>
              <w:rPr>
                <w:i/>
                <w:sz w:val="20"/>
              </w:rPr>
            </w:pPr>
            <w:r w:rsidRPr="007D1CB4">
              <w:rPr>
                <w:i/>
                <w:sz w:val="20"/>
              </w:rPr>
              <w:t>mykiss</w:t>
            </w:r>
          </w:p>
        </w:tc>
        <w:tc>
          <w:tcPr>
            <w:tcW w:w="1890" w:type="dxa"/>
            <w:shd w:val="clear" w:color="auto" w:fill="auto"/>
            <w:noWrap/>
            <w:vAlign w:val="center"/>
            <w:hideMark/>
          </w:tcPr>
          <w:p w14:paraId="60DFE66F" w14:textId="77777777" w:rsidR="00D537A3" w:rsidRPr="007D1CB4" w:rsidRDefault="00D537A3" w:rsidP="00D537A3">
            <w:pPr>
              <w:rPr>
                <w:sz w:val="20"/>
              </w:rPr>
            </w:pPr>
            <w:r w:rsidRPr="007D1CB4">
              <w:rPr>
                <w:sz w:val="20"/>
              </w:rPr>
              <w:t>Rainbow trout</w:t>
            </w:r>
          </w:p>
        </w:tc>
        <w:tc>
          <w:tcPr>
            <w:tcW w:w="1260" w:type="dxa"/>
            <w:shd w:val="clear" w:color="auto" w:fill="auto"/>
            <w:noWrap/>
            <w:vAlign w:val="center"/>
            <w:hideMark/>
          </w:tcPr>
          <w:p w14:paraId="089817CE" w14:textId="77777777" w:rsidR="00D537A3" w:rsidRPr="007D1CB4" w:rsidRDefault="00D537A3" w:rsidP="00D537A3">
            <w:pPr>
              <w:jc w:val="right"/>
              <w:rPr>
                <w:sz w:val="20"/>
              </w:rPr>
            </w:pPr>
            <w:r w:rsidRPr="007D1CB4">
              <w:rPr>
                <w:sz w:val="20"/>
              </w:rPr>
              <w:t>3.45</w:t>
            </w:r>
          </w:p>
        </w:tc>
        <w:tc>
          <w:tcPr>
            <w:tcW w:w="1530" w:type="dxa"/>
            <w:shd w:val="clear" w:color="auto" w:fill="auto"/>
            <w:noWrap/>
            <w:vAlign w:val="center"/>
            <w:hideMark/>
          </w:tcPr>
          <w:p w14:paraId="4DD5E764" w14:textId="77777777" w:rsidR="00D537A3" w:rsidRPr="007D1CB4" w:rsidRDefault="00D537A3" w:rsidP="00D537A3">
            <w:pPr>
              <w:jc w:val="right"/>
              <w:rPr>
                <w:sz w:val="20"/>
              </w:rPr>
            </w:pPr>
            <w:r w:rsidRPr="007D1CB4">
              <w:rPr>
                <w:sz w:val="20"/>
              </w:rPr>
              <w:t>TN 413</w:t>
            </w:r>
          </w:p>
        </w:tc>
      </w:tr>
      <w:tr w:rsidR="00D537A3" w:rsidRPr="007D1CB4" w14:paraId="122E4840" w14:textId="77777777" w:rsidTr="000776A9">
        <w:trPr>
          <w:trHeight w:val="368"/>
        </w:trPr>
        <w:tc>
          <w:tcPr>
            <w:tcW w:w="1660" w:type="dxa"/>
            <w:shd w:val="clear" w:color="auto" w:fill="auto"/>
            <w:noWrap/>
            <w:vAlign w:val="center"/>
            <w:hideMark/>
          </w:tcPr>
          <w:p w14:paraId="79F54352" w14:textId="77777777" w:rsidR="00D537A3" w:rsidRPr="007D1CB4" w:rsidRDefault="00D537A3" w:rsidP="00D537A3">
            <w:pPr>
              <w:rPr>
                <w:i/>
                <w:sz w:val="20"/>
              </w:rPr>
            </w:pPr>
            <w:r w:rsidRPr="007D1CB4">
              <w:rPr>
                <w:i/>
                <w:sz w:val="20"/>
              </w:rPr>
              <w:t>Cyprinodon</w:t>
            </w:r>
          </w:p>
        </w:tc>
        <w:tc>
          <w:tcPr>
            <w:tcW w:w="1755" w:type="dxa"/>
            <w:shd w:val="clear" w:color="auto" w:fill="auto"/>
            <w:noWrap/>
            <w:vAlign w:val="center"/>
            <w:hideMark/>
          </w:tcPr>
          <w:p w14:paraId="51249E25" w14:textId="77777777" w:rsidR="00D537A3" w:rsidRPr="007D1CB4" w:rsidRDefault="00D537A3" w:rsidP="00D537A3">
            <w:pPr>
              <w:rPr>
                <w:i/>
                <w:sz w:val="20"/>
              </w:rPr>
            </w:pPr>
            <w:r w:rsidRPr="007D1CB4">
              <w:rPr>
                <w:i/>
                <w:sz w:val="20"/>
              </w:rPr>
              <w:t>variegatus</w:t>
            </w:r>
          </w:p>
        </w:tc>
        <w:tc>
          <w:tcPr>
            <w:tcW w:w="1890" w:type="dxa"/>
            <w:shd w:val="clear" w:color="auto" w:fill="auto"/>
            <w:noWrap/>
            <w:vAlign w:val="center"/>
            <w:hideMark/>
          </w:tcPr>
          <w:p w14:paraId="04D3C6F0" w14:textId="77777777" w:rsidR="00D537A3" w:rsidRPr="007D1CB4" w:rsidRDefault="00D537A3" w:rsidP="00D537A3">
            <w:pPr>
              <w:rPr>
                <w:sz w:val="20"/>
              </w:rPr>
            </w:pPr>
            <w:r w:rsidRPr="007D1CB4">
              <w:rPr>
                <w:sz w:val="20"/>
              </w:rPr>
              <w:t>Sheepshead Minnow</w:t>
            </w:r>
          </w:p>
        </w:tc>
        <w:tc>
          <w:tcPr>
            <w:tcW w:w="1260" w:type="dxa"/>
            <w:shd w:val="clear" w:color="auto" w:fill="auto"/>
            <w:noWrap/>
            <w:vAlign w:val="center"/>
            <w:hideMark/>
          </w:tcPr>
          <w:p w14:paraId="4B83A254" w14:textId="77777777" w:rsidR="00D537A3" w:rsidRPr="007D1CB4" w:rsidRDefault="00D537A3" w:rsidP="00D537A3">
            <w:pPr>
              <w:jc w:val="right"/>
              <w:rPr>
                <w:sz w:val="20"/>
              </w:rPr>
            </w:pPr>
            <w:r w:rsidRPr="007D1CB4">
              <w:rPr>
                <w:sz w:val="20"/>
              </w:rPr>
              <w:t>5.9</w:t>
            </w:r>
          </w:p>
        </w:tc>
        <w:tc>
          <w:tcPr>
            <w:tcW w:w="1530" w:type="dxa"/>
            <w:shd w:val="clear" w:color="auto" w:fill="auto"/>
            <w:noWrap/>
            <w:vAlign w:val="center"/>
            <w:hideMark/>
          </w:tcPr>
          <w:p w14:paraId="13F752C0" w14:textId="77777777" w:rsidR="00D537A3" w:rsidRPr="007D1CB4" w:rsidRDefault="00D537A3" w:rsidP="00D537A3">
            <w:pPr>
              <w:jc w:val="right"/>
              <w:rPr>
                <w:sz w:val="20"/>
              </w:rPr>
            </w:pPr>
            <w:r w:rsidRPr="007D1CB4">
              <w:rPr>
                <w:sz w:val="20"/>
              </w:rPr>
              <w:t>MRID 42343001</w:t>
            </w:r>
          </w:p>
        </w:tc>
      </w:tr>
      <w:tr w:rsidR="00D537A3" w:rsidRPr="007D1CB4" w14:paraId="64870342" w14:textId="77777777" w:rsidTr="00D537A3">
        <w:trPr>
          <w:trHeight w:val="300"/>
        </w:trPr>
        <w:tc>
          <w:tcPr>
            <w:tcW w:w="1660" w:type="dxa"/>
            <w:shd w:val="clear" w:color="auto" w:fill="auto"/>
            <w:noWrap/>
            <w:vAlign w:val="center"/>
            <w:hideMark/>
          </w:tcPr>
          <w:p w14:paraId="14967115" w14:textId="77777777" w:rsidR="00D537A3" w:rsidRPr="007D1CB4" w:rsidRDefault="00D537A3" w:rsidP="00D537A3">
            <w:pPr>
              <w:rPr>
                <w:i/>
                <w:sz w:val="20"/>
              </w:rPr>
            </w:pPr>
            <w:r w:rsidRPr="007D1CB4">
              <w:rPr>
                <w:i/>
                <w:sz w:val="20"/>
              </w:rPr>
              <w:t>Lepomis</w:t>
            </w:r>
          </w:p>
        </w:tc>
        <w:tc>
          <w:tcPr>
            <w:tcW w:w="1755" w:type="dxa"/>
            <w:shd w:val="clear" w:color="auto" w:fill="auto"/>
            <w:noWrap/>
            <w:vAlign w:val="center"/>
            <w:hideMark/>
          </w:tcPr>
          <w:p w14:paraId="6A7CDE16" w14:textId="77777777" w:rsidR="00D537A3" w:rsidRPr="007D1CB4" w:rsidRDefault="00D537A3" w:rsidP="00D537A3">
            <w:pPr>
              <w:rPr>
                <w:i/>
                <w:sz w:val="20"/>
              </w:rPr>
            </w:pPr>
            <w:r w:rsidRPr="007D1CB4">
              <w:rPr>
                <w:i/>
                <w:sz w:val="20"/>
              </w:rPr>
              <w:t>macrochirus</w:t>
            </w:r>
          </w:p>
        </w:tc>
        <w:tc>
          <w:tcPr>
            <w:tcW w:w="1890" w:type="dxa"/>
            <w:shd w:val="clear" w:color="auto" w:fill="auto"/>
            <w:noWrap/>
            <w:vAlign w:val="center"/>
            <w:hideMark/>
          </w:tcPr>
          <w:p w14:paraId="5360D951" w14:textId="77777777" w:rsidR="00D537A3" w:rsidRPr="007D1CB4" w:rsidRDefault="00D537A3" w:rsidP="00D537A3">
            <w:pPr>
              <w:rPr>
                <w:sz w:val="20"/>
              </w:rPr>
            </w:pPr>
            <w:r w:rsidRPr="007D1CB4">
              <w:rPr>
                <w:sz w:val="20"/>
              </w:rPr>
              <w:t>Bluegill</w:t>
            </w:r>
          </w:p>
        </w:tc>
        <w:tc>
          <w:tcPr>
            <w:tcW w:w="1260" w:type="dxa"/>
            <w:shd w:val="clear" w:color="auto" w:fill="auto"/>
            <w:noWrap/>
            <w:vAlign w:val="center"/>
            <w:hideMark/>
          </w:tcPr>
          <w:p w14:paraId="457DE4C6" w14:textId="77777777" w:rsidR="00D537A3" w:rsidRPr="007D1CB4" w:rsidRDefault="00D537A3" w:rsidP="00D537A3">
            <w:pPr>
              <w:jc w:val="right"/>
              <w:rPr>
                <w:sz w:val="20"/>
              </w:rPr>
            </w:pPr>
            <w:r w:rsidRPr="007D1CB4">
              <w:rPr>
                <w:sz w:val="20"/>
              </w:rPr>
              <w:t>290</w:t>
            </w:r>
          </w:p>
        </w:tc>
        <w:tc>
          <w:tcPr>
            <w:tcW w:w="1530" w:type="dxa"/>
            <w:shd w:val="clear" w:color="auto" w:fill="auto"/>
            <w:noWrap/>
            <w:vAlign w:val="center"/>
            <w:hideMark/>
          </w:tcPr>
          <w:p w14:paraId="09BE4C6F" w14:textId="77777777" w:rsidR="00D537A3" w:rsidRPr="007D1CB4" w:rsidRDefault="00D537A3" w:rsidP="00D537A3">
            <w:pPr>
              <w:jc w:val="right"/>
              <w:rPr>
                <w:sz w:val="20"/>
              </w:rPr>
            </w:pPr>
            <w:r w:rsidRPr="007D1CB4">
              <w:rPr>
                <w:sz w:val="20"/>
              </w:rPr>
              <w:t>MRID 00042381</w:t>
            </w:r>
          </w:p>
        </w:tc>
      </w:tr>
    </w:tbl>
    <w:p w14:paraId="2DFAB7E3" w14:textId="77777777" w:rsidR="000776A9" w:rsidRDefault="000776A9" w:rsidP="00C632B5">
      <w:pPr>
        <w:pStyle w:val="Caption"/>
      </w:pPr>
      <w:bookmarkStart w:id="3" w:name="_Toc477847304"/>
    </w:p>
    <w:p w14:paraId="2B56205B" w14:textId="32E24841" w:rsidR="00D537A3" w:rsidRPr="00293B8C" w:rsidRDefault="00D537A3" w:rsidP="00C632B5">
      <w:pPr>
        <w:pStyle w:val="Caption"/>
        <w:rPr>
          <w:i/>
        </w:rPr>
      </w:pPr>
      <w:r>
        <w:t xml:space="preserve">Table </w:t>
      </w:r>
      <w:r w:rsidR="000776A9">
        <w:t>14</w:t>
      </w:r>
      <w:r w:rsidRPr="00293B8C">
        <w:t>. Available acute (4-d) median lethal concentration (LC</w:t>
      </w:r>
      <w:r w:rsidRPr="005F44A6">
        <w:rPr>
          <w:vertAlign w:val="subscript"/>
        </w:rPr>
        <w:t>50</w:t>
      </w:r>
      <w:r w:rsidRPr="00293B8C">
        <w:t>) data for aquatic-phase amphibians exposed to carbaryl.</w:t>
      </w:r>
      <w:bookmarkEnd w:id="3"/>
    </w:p>
    <w:tbl>
      <w:tblPr>
        <w:tblW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729"/>
        <w:gridCol w:w="1800"/>
        <w:gridCol w:w="1673"/>
        <w:gridCol w:w="1620"/>
      </w:tblGrid>
      <w:tr w:rsidR="00D537A3" w:rsidRPr="005F44A6" w14:paraId="12BFF53F" w14:textId="77777777" w:rsidTr="00D537A3">
        <w:trPr>
          <w:trHeight w:val="300"/>
          <w:tblHeader/>
        </w:trPr>
        <w:tc>
          <w:tcPr>
            <w:tcW w:w="1506" w:type="dxa"/>
            <w:shd w:val="clear" w:color="auto" w:fill="E7E6E6" w:themeFill="background2"/>
            <w:noWrap/>
            <w:vAlign w:val="center"/>
            <w:hideMark/>
          </w:tcPr>
          <w:p w14:paraId="22241BDA" w14:textId="77777777" w:rsidR="00D537A3" w:rsidRPr="005F44A6" w:rsidRDefault="00D537A3" w:rsidP="00D537A3">
            <w:pPr>
              <w:jc w:val="center"/>
              <w:rPr>
                <w:b/>
                <w:sz w:val="20"/>
              </w:rPr>
            </w:pPr>
            <w:r w:rsidRPr="005F44A6">
              <w:rPr>
                <w:b/>
                <w:sz w:val="20"/>
              </w:rPr>
              <w:t>Genus</w:t>
            </w:r>
          </w:p>
        </w:tc>
        <w:tc>
          <w:tcPr>
            <w:tcW w:w="1729" w:type="dxa"/>
            <w:shd w:val="clear" w:color="auto" w:fill="E7E6E6" w:themeFill="background2"/>
            <w:noWrap/>
            <w:vAlign w:val="center"/>
            <w:hideMark/>
          </w:tcPr>
          <w:p w14:paraId="5E4D3709" w14:textId="77777777" w:rsidR="00D537A3" w:rsidRPr="005F44A6" w:rsidRDefault="00D537A3" w:rsidP="00D537A3">
            <w:pPr>
              <w:jc w:val="center"/>
              <w:rPr>
                <w:b/>
                <w:sz w:val="20"/>
              </w:rPr>
            </w:pPr>
            <w:r w:rsidRPr="005F44A6">
              <w:rPr>
                <w:b/>
                <w:sz w:val="20"/>
              </w:rPr>
              <w:t>Species</w:t>
            </w:r>
          </w:p>
        </w:tc>
        <w:tc>
          <w:tcPr>
            <w:tcW w:w="1800" w:type="dxa"/>
            <w:shd w:val="clear" w:color="auto" w:fill="E7E6E6" w:themeFill="background2"/>
            <w:noWrap/>
            <w:vAlign w:val="center"/>
            <w:hideMark/>
          </w:tcPr>
          <w:p w14:paraId="534540FD" w14:textId="77777777" w:rsidR="00D537A3" w:rsidRPr="005F44A6" w:rsidRDefault="00D537A3" w:rsidP="00D537A3">
            <w:pPr>
              <w:jc w:val="center"/>
              <w:rPr>
                <w:b/>
                <w:sz w:val="20"/>
              </w:rPr>
            </w:pPr>
            <w:r w:rsidRPr="005F44A6">
              <w:rPr>
                <w:b/>
                <w:sz w:val="20"/>
              </w:rPr>
              <w:t>Common Name</w:t>
            </w:r>
          </w:p>
        </w:tc>
        <w:tc>
          <w:tcPr>
            <w:tcW w:w="1673" w:type="dxa"/>
            <w:shd w:val="clear" w:color="auto" w:fill="E7E6E6" w:themeFill="background2"/>
            <w:noWrap/>
            <w:vAlign w:val="center"/>
            <w:hideMark/>
          </w:tcPr>
          <w:p w14:paraId="22DB1941" w14:textId="200D94DA" w:rsidR="00D537A3" w:rsidRPr="005F44A6" w:rsidRDefault="00D537A3" w:rsidP="00D537A3">
            <w:pPr>
              <w:jc w:val="center"/>
              <w:rPr>
                <w:b/>
                <w:sz w:val="20"/>
              </w:rPr>
            </w:pPr>
            <w:r w:rsidRPr="005F44A6">
              <w:rPr>
                <w:b/>
                <w:sz w:val="20"/>
              </w:rPr>
              <w:t>LC</w:t>
            </w:r>
            <w:r w:rsidRPr="005F44A6">
              <w:rPr>
                <w:b/>
                <w:sz w:val="20"/>
                <w:vertAlign w:val="subscript"/>
              </w:rPr>
              <w:t>50</w:t>
            </w:r>
            <w:r w:rsidRPr="005F44A6">
              <w:rPr>
                <w:b/>
                <w:sz w:val="20"/>
              </w:rPr>
              <w:t xml:space="preserve"> (mg/L)</w:t>
            </w:r>
            <w:r w:rsidR="00933B64" w:rsidRPr="00B83069">
              <w:rPr>
                <w:b/>
                <w:sz w:val="20"/>
                <w:vertAlign w:val="superscript"/>
              </w:rPr>
              <w:t>1</w:t>
            </w:r>
          </w:p>
        </w:tc>
        <w:tc>
          <w:tcPr>
            <w:tcW w:w="1620" w:type="dxa"/>
            <w:shd w:val="clear" w:color="auto" w:fill="E7E6E6" w:themeFill="background2"/>
            <w:noWrap/>
            <w:vAlign w:val="center"/>
            <w:hideMark/>
          </w:tcPr>
          <w:p w14:paraId="4A64A94E" w14:textId="77777777" w:rsidR="00D537A3" w:rsidRPr="005F44A6" w:rsidRDefault="00D537A3" w:rsidP="00D537A3">
            <w:pPr>
              <w:jc w:val="center"/>
              <w:rPr>
                <w:b/>
                <w:sz w:val="20"/>
              </w:rPr>
            </w:pPr>
            <w:r w:rsidRPr="005F44A6">
              <w:rPr>
                <w:b/>
                <w:sz w:val="20"/>
              </w:rPr>
              <w:t>Reference #</w:t>
            </w:r>
          </w:p>
        </w:tc>
      </w:tr>
      <w:tr w:rsidR="00D537A3" w:rsidRPr="005F44A6" w14:paraId="712109FC" w14:textId="77777777" w:rsidTr="00D537A3">
        <w:trPr>
          <w:trHeight w:val="300"/>
        </w:trPr>
        <w:tc>
          <w:tcPr>
            <w:tcW w:w="1506" w:type="dxa"/>
            <w:shd w:val="clear" w:color="auto" w:fill="auto"/>
            <w:noWrap/>
            <w:vAlign w:val="center"/>
          </w:tcPr>
          <w:p w14:paraId="6930388B" w14:textId="77777777" w:rsidR="00D537A3" w:rsidRPr="005F44A6" w:rsidRDefault="00D537A3" w:rsidP="00D537A3">
            <w:pPr>
              <w:rPr>
                <w:i/>
                <w:sz w:val="20"/>
              </w:rPr>
            </w:pPr>
            <w:r w:rsidRPr="005F44A6">
              <w:rPr>
                <w:i/>
                <w:sz w:val="20"/>
              </w:rPr>
              <w:t>Hoplobatrachus</w:t>
            </w:r>
          </w:p>
        </w:tc>
        <w:tc>
          <w:tcPr>
            <w:tcW w:w="1729" w:type="dxa"/>
            <w:shd w:val="clear" w:color="auto" w:fill="auto"/>
            <w:noWrap/>
            <w:vAlign w:val="center"/>
          </w:tcPr>
          <w:p w14:paraId="79F61159" w14:textId="77777777" w:rsidR="00D537A3" w:rsidRPr="005F44A6" w:rsidRDefault="00D537A3" w:rsidP="00D537A3">
            <w:pPr>
              <w:rPr>
                <w:b/>
                <w:i/>
                <w:sz w:val="20"/>
              </w:rPr>
            </w:pPr>
            <w:r w:rsidRPr="005F44A6">
              <w:rPr>
                <w:i/>
                <w:sz w:val="20"/>
              </w:rPr>
              <w:t>tigerinus</w:t>
            </w:r>
          </w:p>
        </w:tc>
        <w:tc>
          <w:tcPr>
            <w:tcW w:w="1800" w:type="dxa"/>
            <w:shd w:val="clear" w:color="auto" w:fill="auto"/>
            <w:noWrap/>
            <w:vAlign w:val="center"/>
          </w:tcPr>
          <w:p w14:paraId="70046FE7" w14:textId="77777777" w:rsidR="00D537A3" w:rsidRPr="005F44A6" w:rsidRDefault="00D537A3" w:rsidP="00D537A3">
            <w:pPr>
              <w:rPr>
                <w:b/>
                <w:sz w:val="20"/>
              </w:rPr>
            </w:pPr>
            <w:r w:rsidRPr="005F44A6">
              <w:rPr>
                <w:sz w:val="20"/>
              </w:rPr>
              <w:t>Indian Bullfrog</w:t>
            </w: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5D266" w14:textId="1F4325A2" w:rsidR="00D537A3" w:rsidRPr="005F44A6" w:rsidRDefault="00D537A3" w:rsidP="00D537A3">
            <w:pPr>
              <w:rPr>
                <w:b/>
                <w:sz w:val="20"/>
              </w:rPr>
            </w:pPr>
            <w:r w:rsidRPr="005F44A6">
              <w:rPr>
                <w:sz w:val="20"/>
              </w:rPr>
              <w:t>6.2</w:t>
            </w:r>
            <w:r w:rsidR="002D4152">
              <w:rPr>
                <w:sz w:val="20"/>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57909" w14:textId="77777777" w:rsidR="00D537A3" w:rsidRPr="005F44A6" w:rsidRDefault="00D537A3" w:rsidP="00D537A3">
            <w:pPr>
              <w:jc w:val="right"/>
              <w:rPr>
                <w:b/>
                <w:sz w:val="20"/>
              </w:rPr>
            </w:pPr>
            <w:r>
              <w:rPr>
                <w:sz w:val="20"/>
              </w:rPr>
              <w:t>E</w:t>
            </w:r>
            <w:r w:rsidRPr="005F44A6">
              <w:rPr>
                <w:sz w:val="20"/>
              </w:rPr>
              <w:t>10697</w:t>
            </w:r>
          </w:p>
        </w:tc>
      </w:tr>
      <w:tr w:rsidR="00D537A3" w:rsidRPr="005F44A6" w14:paraId="6529C8AB" w14:textId="77777777" w:rsidTr="00D537A3">
        <w:trPr>
          <w:trHeight w:val="300"/>
        </w:trPr>
        <w:tc>
          <w:tcPr>
            <w:tcW w:w="1506" w:type="dxa"/>
            <w:shd w:val="clear" w:color="auto" w:fill="auto"/>
            <w:noWrap/>
            <w:vAlign w:val="center"/>
          </w:tcPr>
          <w:p w14:paraId="1B88FFD6" w14:textId="77777777" w:rsidR="00D537A3" w:rsidRPr="005F44A6" w:rsidRDefault="00D537A3" w:rsidP="00D537A3">
            <w:pPr>
              <w:rPr>
                <w:b/>
                <w:i/>
                <w:sz w:val="20"/>
              </w:rPr>
            </w:pPr>
            <w:r w:rsidRPr="005F44A6">
              <w:rPr>
                <w:i/>
                <w:sz w:val="20"/>
              </w:rPr>
              <w:t>Hoplobatrachus</w:t>
            </w:r>
          </w:p>
        </w:tc>
        <w:tc>
          <w:tcPr>
            <w:tcW w:w="1729" w:type="dxa"/>
            <w:shd w:val="clear" w:color="auto" w:fill="auto"/>
            <w:noWrap/>
            <w:vAlign w:val="center"/>
          </w:tcPr>
          <w:p w14:paraId="71CB6ECF" w14:textId="77777777" w:rsidR="00D537A3" w:rsidRPr="005F44A6" w:rsidRDefault="00D537A3" w:rsidP="00D537A3">
            <w:pPr>
              <w:rPr>
                <w:b/>
                <w:i/>
                <w:sz w:val="20"/>
              </w:rPr>
            </w:pPr>
            <w:r w:rsidRPr="005F44A6">
              <w:rPr>
                <w:i/>
                <w:sz w:val="20"/>
              </w:rPr>
              <w:t>tigerinus</w:t>
            </w:r>
          </w:p>
        </w:tc>
        <w:tc>
          <w:tcPr>
            <w:tcW w:w="1800" w:type="dxa"/>
            <w:shd w:val="clear" w:color="auto" w:fill="auto"/>
            <w:noWrap/>
            <w:vAlign w:val="center"/>
          </w:tcPr>
          <w:p w14:paraId="2466F2A3" w14:textId="77777777" w:rsidR="00D537A3" w:rsidRPr="005F44A6" w:rsidRDefault="00D537A3" w:rsidP="00D537A3">
            <w:pPr>
              <w:rPr>
                <w:b/>
                <w:sz w:val="20"/>
              </w:rPr>
            </w:pPr>
            <w:r w:rsidRPr="005F44A6">
              <w:rPr>
                <w:sz w:val="20"/>
              </w:rPr>
              <w:t>Indian Bullfrog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1C771F60" w14:textId="11622EED" w:rsidR="00D537A3" w:rsidRPr="005F44A6" w:rsidRDefault="00D537A3" w:rsidP="00D537A3">
            <w:pPr>
              <w:rPr>
                <w:b/>
                <w:sz w:val="20"/>
              </w:rPr>
            </w:pPr>
            <w:r w:rsidRPr="005F44A6">
              <w:rPr>
                <w:sz w:val="20"/>
              </w:rPr>
              <w:t>6.3</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20FB5648" w14:textId="77777777" w:rsidR="00D537A3" w:rsidRPr="005F44A6" w:rsidRDefault="00D537A3" w:rsidP="00D537A3">
            <w:pPr>
              <w:jc w:val="right"/>
              <w:rPr>
                <w:b/>
                <w:sz w:val="20"/>
              </w:rPr>
            </w:pPr>
            <w:r>
              <w:rPr>
                <w:sz w:val="20"/>
              </w:rPr>
              <w:t>E</w:t>
            </w:r>
            <w:r w:rsidRPr="005F44A6">
              <w:rPr>
                <w:sz w:val="20"/>
              </w:rPr>
              <w:t>10697</w:t>
            </w:r>
          </w:p>
        </w:tc>
      </w:tr>
      <w:tr w:rsidR="00D537A3" w:rsidRPr="005F44A6" w14:paraId="309E95F1" w14:textId="77777777" w:rsidTr="00D537A3">
        <w:trPr>
          <w:trHeight w:val="300"/>
        </w:trPr>
        <w:tc>
          <w:tcPr>
            <w:tcW w:w="1506" w:type="dxa"/>
            <w:shd w:val="clear" w:color="auto" w:fill="auto"/>
            <w:noWrap/>
            <w:vAlign w:val="center"/>
          </w:tcPr>
          <w:p w14:paraId="0F043106" w14:textId="77777777" w:rsidR="00D537A3" w:rsidRPr="005F44A6" w:rsidRDefault="00D537A3" w:rsidP="00D537A3">
            <w:pPr>
              <w:rPr>
                <w:b/>
                <w:i/>
                <w:sz w:val="20"/>
              </w:rPr>
            </w:pPr>
            <w:r w:rsidRPr="005F44A6">
              <w:rPr>
                <w:i/>
                <w:sz w:val="20"/>
              </w:rPr>
              <w:t>Hoplobatrachus</w:t>
            </w:r>
          </w:p>
        </w:tc>
        <w:tc>
          <w:tcPr>
            <w:tcW w:w="1729" w:type="dxa"/>
            <w:shd w:val="clear" w:color="auto" w:fill="auto"/>
            <w:noWrap/>
            <w:vAlign w:val="center"/>
          </w:tcPr>
          <w:p w14:paraId="2ED9720C" w14:textId="77777777" w:rsidR="00D537A3" w:rsidRPr="005F44A6" w:rsidRDefault="00D537A3" w:rsidP="00D537A3">
            <w:pPr>
              <w:rPr>
                <w:b/>
                <w:i/>
                <w:sz w:val="20"/>
              </w:rPr>
            </w:pPr>
            <w:r w:rsidRPr="005F44A6">
              <w:rPr>
                <w:i/>
                <w:sz w:val="20"/>
              </w:rPr>
              <w:t>tigerinus</w:t>
            </w:r>
          </w:p>
        </w:tc>
        <w:tc>
          <w:tcPr>
            <w:tcW w:w="1800" w:type="dxa"/>
            <w:shd w:val="clear" w:color="auto" w:fill="auto"/>
            <w:noWrap/>
            <w:vAlign w:val="center"/>
          </w:tcPr>
          <w:p w14:paraId="66F8F90B" w14:textId="77777777" w:rsidR="00D537A3" w:rsidRPr="005F44A6" w:rsidRDefault="00D537A3" w:rsidP="00D537A3">
            <w:pPr>
              <w:rPr>
                <w:b/>
                <w:sz w:val="20"/>
              </w:rPr>
            </w:pPr>
            <w:r w:rsidRPr="005F44A6">
              <w:rPr>
                <w:sz w:val="20"/>
              </w:rPr>
              <w:t>Indian Bullfrog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78770E28" w14:textId="46A5C9A1" w:rsidR="00D537A3" w:rsidRPr="005F44A6" w:rsidRDefault="00D537A3" w:rsidP="00D537A3">
            <w:pPr>
              <w:rPr>
                <w:b/>
                <w:sz w:val="20"/>
              </w:rPr>
            </w:pPr>
            <w:r w:rsidRPr="005F44A6">
              <w:rPr>
                <w:sz w:val="20"/>
              </w:rPr>
              <w:t>11.7</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0A671BB5" w14:textId="77777777" w:rsidR="00D537A3" w:rsidRPr="005F44A6" w:rsidRDefault="00D537A3" w:rsidP="00D537A3">
            <w:pPr>
              <w:jc w:val="right"/>
              <w:rPr>
                <w:b/>
                <w:sz w:val="20"/>
              </w:rPr>
            </w:pPr>
            <w:r>
              <w:rPr>
                <w:sz w:val="20"/>
              </w:rPr>
              <w:t>E</w:t>
            </w:r>
            <w:r w:rsidRPr="005F44A6">
              <w:rPr>
                <w:sz w:val="20"/>
              </w:rPr>
              <w:t>10697</w:t>
            </w:r>
          </w:p>
        </w:tc>
      </w:tr>
      <w:tr w:rsidR="00D537A3" w:rsidRPr="005F44A6" w14:paraId="427CB6AD" w14:textId="77777777" w:rsidTr="00D537A3">
        <w:trPr>
          <w:trHeight w:val="300"/>
        </w:trPr>
        <w:tc>
          <w:tcPr>
            <w:tcW w:w="1506" w:type="dxa"/>
            <w:shd w:val="clear" w:color="auto" w:fill="auto"/>
            <w:noWrap/>
            <w:vAlign w:val="center"/>
          </w:tcPr>
          <w:p w14:paraId="4EEB1850" w14:textId="77777777" w:rsidR="00D537A3" w:rsidRPr="005F44A6" w:rsidRDefault="00D537A3" w:rsidP="00D537A3">
            <w:pPr>
              <w:rPr>
                <w:b/>
                <w:i/>
                <w:sz w:val="20"/>
              </w:rPr>
            </w:pPr>
            <w:r w:rsidRPr="005F44A6">
              <w:rPr>
                <w:i/>
                <w:sz w:val="20"/>
              </w:rPr>
              <w:t>Euphlyctis</w:t>
            </w:r>
          </w:p>
        </w:tc>
        <w:tc>
          <w:tcPr>
            <w:tcW w:w="1729" w:type="dxa"/>
            <w:shd w:val="clear" w:color="auto" w:fill="auto"/>
            <w:noWrap/>
            <w:vAlign w:val="center"/>
          </w:tcPr>
          <w:p w14:paraId="2C10A621" w14:textId="77777777" w:rsidR="00D537A3" w:rsidRPr="005F44A6" w:rsidRDefault="00D537A3" w:rsidP="00D537A3">
            <w:pPr>
              <w:rPr>
                <w:b/>
                <w:i/>
                <w:sz w:val="20"/>
              </w:rPr>
            </w:pPr>
            <w:r w:rsidRPr="005F44A6">
              <w:rPr>
                <w:i/>
                <w:sz w:val="20"/>
              </w:rPr>
              <w:t>hexadactylus</w:t>
            </w:r>
          </w:p>
        </w:tc>
        <w:tc>
          <w:tcPr>
            <w:tcW w:w="1800" w:type="dxa"/>
            <w:shd w:val="clear" w:color="auto" w:fill="auto"/>
            <w:noWrap/>
            <w:vAlign w:val="center"/>
          </w:tcPr>
          <w:p w14:paraId="15C21D80" w14:textId="77777777" w:rsidR="00D537A3" w:rsidRPr="005F44A6" w:rsidRDefault="00D537A3" w:rsidP="00D537A3">
            <w:pPr>
              <w:rPr>
                <w:b/>
                <w:sz w:val="20"/>
              </w:rPr>
            </w:pPr>
            <w:r w:rsidRPr="005F44A6">
              <w:rPr>
                <w:sz w:val="20"/>
              </w:rPr>
              <w:t>True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52F2855A" w14:textId="77777777" w:rsidR="00D537A3" w:rsidRPr="005F44A6" w:rsidRDefault="00D537A3" w:rsidP="00D537A3">
            <w:pPr>
              <w:rPr>
                <w:b/>
                <w:sz w:val="20"/>
              </w:rPr>
            </w:pPr>
            <w:r w:rsidRPr="005F44A6">
              <w:rPr>
                <w:sz w:val="20"/>
              </w:rPr>
              <w:t>55.34</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3CF29CF8" w14:textId="77777777" w:rsidR="00D537A3" w:rsidRPr="005F44A6" w:rsidRDefault="00D537A3" w:rsidP="00D537A3">
            <w:pPr>
              <w:jc w:val="right"/>
              <w:rPr>
                <w:b/>
                <w:sz w:val="20"/>
              </w:rPr>
            </w:pPr>
            <w:r>
              <w:rPr>
                <w:sz w:val="20"/>
              </w:rPr>
              <w:t>E</w:t>
            </w:r>
            <w:r w:rsidRPr="005F44A6">
              <w:rPr>
                <w:sz w:val="20"/>
              </w:rPr>
              <w:t>11521</w:t>
            </w:r>
          </w:p>
        </w:tc>
      </w:tr>
      <w:tr w:rsidR="00D537A3" w:rsidRPr="005F44A6" w14:paraId="196BD45C" w14:textId="77777777" w:rsidTr="00D537A3">
        <w:trPr>
          <w:trHeight w:val="300"/>
        </w:trPr>
        <w:tc>
          <w:tcPr>
            <w:tcW w:w="1506" w:type="dxa"/>
            <w:shd w:val="clear" w:color="auto" w:fill="auto"/>
            <w:noWrap/>
            <w:vAlign w:val="center"/>
          </w:tcPr>
          <w:p w14:paraId="4578E9DB" w14:textId="77777777" w:rsidR="00D537A3" w:rsidRPr="005F44A6" w:rsidRDefault="00D537A3" w:rsidP="00D537A3">
            <w:pPr>
              <w:rPr>
                <w:b/>
                <w:i/>
                <w:sz w:val="20"/>
              </w:rPr>
            </w:pPr>
            <w:r w:rsidRPr="005F44A6">
              <w:rPr>
                <w:i/>
                <w:sz w:val="20"/>
              </w:rPr>
              <w:t>Xenopus</w:t>
            </w:r>
          </w:p>
        </w:tc>
        <w:tc>
          <w:tcPr>
            <w:tcW w:w="1729" w:type="dxa"/>
            <w:shd w:val="clear" w:color="auto" w:fill="auto"/>
            <w:noWrap/>
            <w:vAlign w:val="center"/>
          </w:tcPr>
          <w:p w14:paraId="4AB05CAF" w14:textId="77777777" w:rsidR="00D537A3" w:rsidRPr="005F44A6" w:rsidRDefault="00D537A3" w:rsidP="00D537A3">
            <w:pPr>
              <w:rPr>
                <w:b/>
                <w:i/>
                <w:sz w:val="20"/>
              </w:rPr>
            </w:pPr>
            <w:r w:rsidRPr="005F44A6">
              <w:rPr>
                <w:i/>
                <w:sz w:val="20"/>
              </w:rPr>
              <w:t>laevis</w:t>
            </w:r>
          </w:p>
        </w:tc>
        <w:tc>
          <w:tcPr>
            <w:tcW w:w="1800" w:type="dxa"/>
            <w:shd w:val="clear" w:color="auto" w:fill="auto"/>
            <w:noWrap/>
            <w:vAlign w:val="center"/>
          </w:tcPr>
          <w:p w14:paraId="6AE09584" w14:textId="77777777" w:rsidR="00D537A3" w:rsidRPr="005F44A6" w:rsidRDefault="00D537A3" w:rsidP="00D537A3">
            <w:pPr>
              <w:rPr>
                <w:b/>
                <w:sz w:val="20"/>
              </w:rPr>
            </w:pPr>
            <w:r w:rsidRPr="005F44A6">
              <w:rPr>
                <w:sz w:val="20"/>
              </w:rPr>
              <w:t>African Clawed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44D4D107" w14:textId="2DEFDD69" w:rsidR="00D537A3" w:rsidRPr="005F44A6" w:rsidRDefault="00D537A3" w:rsidP="00D537A3">
            <w:pPr>
              <w:rPr>
                <w:b/>
                <w:sz w:val="20"/>
              </w:rPr>
            </w:pPr>
            <w:r w:rsidRPr="005F44A6">
              <w:rPr>
                <w:sz w:val="20"/>
              </w:rPr>
              <w:t>1.73</w:t>
            </w:r>
            <w:r w:rsidR="008C76CA">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3363DEEC" w14:textId="77777777" w:rsidR="00D537A3" w:rsidRPr="005F44A6" w:rsidRDefault="00D537A3" w:rsidP="00D537A3">
            <w:pPr>
              <w:jc w:val="right"/>
              <w:rPr>
                <w:b/>
                <w:sz w:val="20"/>
              </w:rPr>
            </w:pPr>
            <w:r>
              <w:rPr>
                <w:sz w:val="20"/>
              </w:rPr>
              <w:t>E</w:t>
            </w:r>
            <w:r w:rsidRPr="005F44A6">
              <w:rPr>
                <w:sz w:val="20"/>
              </w:rPr>
              <w:t>15683</w:t>
            </w:r>
          </w:p>
        </w:tc>
      </w:tr>
      <w:tr w:rsidR="00D537A3" w:rsidRPr="005F44A6" w14:paraId="69C9C89A" w14:textId="77777777" w:rsidTr="00D537A3">
        <w:trPr>
          <w:trHeight w:val="300"/>
        </w:trPr>
        <w:tc>
          <w:tcPr>
            <w:tcW w:w="1506" w:type="dxa"/>
            <w:shd w:val="clear" w:color="auto" w:fill="auto"/>
            <w:noWrap/>
            <w:vAlign w:val="center"/>
          </w:tcPr>
          <w:p w14:paraId="58BE91FB" w14:textId="77777777" w:rsidR="00D537A3" w:rsidRPr="005F44A6" w:rsidRDefault="00D537A3" w:rsidP="00D537A3">
            <w:pPr>
              <w:rPr>
                <w:b/>
                <w:i/>
                <w:sz w:val="20"/>
              </w:rPr>
            </w:pPr>
            <w:r w:rsidRPr="005F44A6">
              <w:rPr>
                <w:i/>
                <w:sz w:val="20"/>
              </w:rPr>
              <w:t>Hyla</w:t>
            </w:r>
          </w:p>
        </w:tc>
        <w:tc>
          <w:tcPr>
            <w:tcW w:w="1729" w:type="dxa"/>
            <w:shd w:val="clear" w:color="auto" w:fill="auto"/>
            <w:noWrap/>
            <w:vAlign w:val="center"/>
          </w:tcPr>
          <w:p w14:paraId="21F32BBE" w14:textId="77777777" w:rsidR="00D537A3" w:rsidRPr="005F44A6" w:rsidRDefault="00D537A3" w:rsidP="00D537A3">
            <w:pPr>
              <w:rPr>
                <w:b/>
                <w:i/>
                <w:sz w:val="20"/>
              </w:rPr>
            </w:pPr>
            <w:r w:rsidRPr="005F44A6">
              <w:rPr>
                <w:i/>
                <w:sz w:val="20"/>
              </w:rPr>
              <w:t>versicolor</w:t>
            </w:r>
          </w:p>
        </w:tc>
        <w:tc>
          <w:tcPr>
            <w:tcW w:w="1800" w:type="dxa"/>
            <w:shd w:val="clear" w:color="auto" w:fill="auto"/>
            <w:noWrap/>
            <w:vAlign w:val="center"/>
          </w:tcPr>
          <w:p w14:paraId="08E1DE89" w14:textId="77777777" w:rsidR="00D537A3" w:rsidRPr="005F44A6" w:rsidRDefault="00D537A3" w:rsidP="00D537A3">
            <w:pPr>
              <w:rPr>
                <w:b/>
                <w:sz w:val="20"/>
              </w:rPr>
            </w:pPr>
            <w:r w:rsidRPr="005F44A6">
              <w:rPr>
                <w:sz w:val="20"/>
              </w:rPr>
              <w:t>Gray Tree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5C22DE52" w14:textId="2D41B6B6" w:rsidR="00D537A3" w:rsidRPr="005F44A6" w:rsidRDefault="00D537A3" w:rsidP="00D537A3">
            <w:pPr>
              <w:rPr>
                <w:b/>
                <w:sz w:val="20"/>
              </w:rPr>
            </w:pPr>
            <w:r w:rsidRPr="005F44A6">
              <w:rPr>
                <w:sz w:val="20"/>
              </w:rPr>
              <w:t>2.47</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40B7E49A" w14:textId="77777777" w:rsidR="00D537A3" w:rsidRPr="005F44A6" w:rsidRDefault="00D537A3" w:rsidP="00D537A3">
            <w:pPr>
              <w:jc w:val="right"/>
              <w:rPr>
                <w:b/>
                <w:sz w:val="20"/>
              </w:rPr>
            </w:pPr>
            <w:r>
              <w:rPr>
                <w:sz w:val="20"/>
              </w:rPr>
              <w:t>E</w:t>
            </w:r>
            <w:r w:rsidRPr="005F44A6">
              <w:rPr>
                <w:sz w:val="20"/>
              </w:rPr>
              <w:t>15683</w:t>
            </w:r>
          </w:p>
        </w:tc>
      </w:tr>
      <w:tr w:rsidR="00D537A3" w:rsidRPr="005F44A6" w14:paraId="07C79302" w14:textId="77777777" w:rsidTr="00D537A3">
        <w:trPr>
          <w:trHeight w:val="300"/>
        </w:trPr>
        <w:tc>
          <w:tcPr>
            <w:tcW w:w="1506" w:type="dxa"/>
            <w:shd w:val="clear" w:color="auto" w:fill="auto"/>
            <w:noWrap/>
            <w:vAlign w:val="center"/>
          </w:tcPr>
          <w:p w14:paraId="7D21A1EB" w14:textId="77777777" w:rsidR="00D537A3" w:rsidRPr="005F44A6" w:rsidRDefault="00D537A3" w:rsidP="00D537A3">
            <w:pPr>
              <w:rPr>
                <w:b/>
                <w:i/>
                <w:sz w:val="20"/>
              </w:rPr>
            </w:pPr>
            <w:r w:rsidRPr="005F44A6">
              <w:rPr>
                <w:i/>
                <w:sz w:val="20"/>
              </w:rPr>
              <w:t>Xenopus</w:t>
            </w:r>
          </w:p>
        </w:tc>
        <w:tc>
          <w:tcPr>
            <w:tcW w:w="1729" w:type="dxa"/>
            <w:shd w:val="clear" w:color="auto" w:fill="auto"/>
            <w:noWrap/>
            <w:vAlign w:val="center"/>
          </w:tcPr>
          <w:p w14:paraId="0E4DBCBE" w14:textId="77777777" w:rsidR="00D537A3" w:rsidRPr="005F44A6" w:rsidRDefault="00D537A3" w:rsidP="00D537A3">
            <w:pPr>
              <w:rPr>
                <w:b/>
                <w:i/>
                <w:sz w:val="20"/>
              </w:rPr>
            </w:pPr>
            <w:r w:rsidRPr="005F44A6">
              <w:rPr>
                <w:i/>
                <w:sz w:val="20"/>
              </w:rPr>
              <w:t>laevis</w:t>
            </w:r>
          </w:p>
        </w:tc>
        <w:tc>
          <w:tcPr>
            <w:tcW w:w="1800" w:type="dxa"/>
            <w:shd w:val="clear" w:color="auto" w:fill="auto"/>
            <w:noWrap/>
            <w:vAlign w:val="center"/>
          </w:tcPr>
          <w:p w14:paraId="574E8EFA" w14:textId="77777777" w:rsidR="00D537A3" w:rsidRPr="005F44A6" w:rsidRDefault="00D537A3" w:rsidP="00D537A3">
            <w:pPr>
              <w:rPr>
                <w:b/>
                <w:sz w:val="20"/>
              </w:rPr>
            </w:pPr>
            <w:r w:rsidRPr="005F44A6">
              <w:rPr>
                <w:sz w:val="20"/>
              </w:rPr>
              <w:t>African Clawed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7BCFF15F" w14:textId="77777777" w:rsidR="00D537A3" w:rsidRPr="005F44A6" w:rsidRDefault="00D537A3" w:rsidP="00D537A3">
            <w:pPr>
              <w:rPr>
                <w:b/>
                <w:sz w:val="20"/>
              </w:rPr>
            </w:pPr>
            <w:r w:rsidRPr="005F44A6">
              <w:rPr>
                <w:sz w:val="20"/>
              </w:rPr>
              <w:t>15.25</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736BC092" w14:textId="77777777" w:rsidR="00D537A3" w:rsidRPr="005F44A6" w:rsidRDefault="00D537A3" w:rsidP="00D537A3">
            <w:pPr>
              <w:jc w:val="right"/>
              <w:rPr>
                <w:b/>
                <w:sz w:val="20"/>
              </w:rPr>
            </w:pPr>
            <w:r>
              <w:rPr>
                <w:sz w:val="20"/>
              </w:rPr>
              <w:t>E</w:t>
            </w:r>
            <w:r w:rsidRPr="005F44A6">
              <w:rPr>
                <w:sz w:val="20"/>
              </w:rPr>
              <w:t>15683</w:t>
            </w:r>
          </w:p>
        </w:tc>
      </w:tr>
      <w:tr w:rsidR="00D537A3" w:rsidRPr="005F44A6" w14:paraId="2BD036E7" w14:textId="77777777" w:rsidTr="00D537A3">
        <w:trPr>
          <w:trHeight w:val="300"/>
        </w:trPr>
        <w:tc>
          <w:tcPr>
            <w:tcW w:w="1506" w:type="dxa"/>
            <w:shd w:val="clear" w:color="auto" w:fill="auto"/>
            <w:noWrap/>
            <w:vAlign w:val="center"/>
          </w:tcPr>
          <w:p w14:paraId="0E5F71D8" w14:textId="77777777" w:rsidR="00D537A3" w:rsidRPr="005F44A6" w:rsidRDefault="00D537A3" w:rsidP="00D537A3">
            <w:pPr>
              <w:rPr>
                <w:b/>
                <w:i/>
                <w:sz w:val="20"/>
              </w:rPr>
            </w:pPr>
            <w:r w:rsidRPr="005F44A6">
              <w:rPr>
                <w:i/>
                <w:sz w:val="20"/>
              </w:rPr>
              <w:t>NR</w:t>
            </w:r>
          </w:p>
        </w:tc>
        <w:tc>
          <w:tcPr>
            <w:tcW w:w="1729" w:type="dxa"/>
            <w:shd w:val="clear" w:color="auto" w:fill="auto"/>
            <w:noWrap/>
            <w:vAlign w:val="center"/>
          </w:tcPr>
          <w:p w14:paraId="7E9F3532" w14:textId="77777777" w:rsidR="00D537A3" w:rsidRPr="005F44A6" w:rsidRDefault="00D537A3" w:rsidP="00D537A3">
            <w:pPr>
              <w:rPr>
                <w:b/>
                <w:i/>
                <w:sz w:val="20"/>
              </w:rPr>
            </w:pPr>
            <w:r w:rsidRPr="005F44A6">
              <w:rPr>
                <w:i/>
                <w:sz w:val="20"/>
              </w:rPr>
              <w:t>Anura</w:t>
            </w:r>
          </w:p>
        </w:tc>
        <w:tc>
          <w:tcPr>
            <w:tcW w:w="1800" w:type="dxa"/>
            <w:shd w:val="clear" w:color="auto" w:fill="auto"/>
            <w:noWrap/>
            <w:vAlign w:val="center"/>
          </w:tcPr>
          <w:p w14:paraId="3CC8B52D" w14:textId="77777777" w:rsidR="00D537A3" w:rsidRPr="005F44A6" w:rsidRDefault="00D537A3" w:rsidP="00D537A3">
            <w:pPr>
              <w:rPr>
                <w:b/>
                <w:sz w:val="20"/>
              </w:rPr>
            </w:pPr>
            <w:r>
              <w:rPr>
                <w:sz w:val="20"/>
              </w:rPr>
              <w:t>Frog a</w:t>
            </w:r>
            <w:r w:rsidRPr="005F44A6">
              <w:rPr>
                <w:sz w:val="20"/>
              </w:rPr>
              <w:t>nd Toad Order</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7ADB5C7B" w14:textId="77777777" w:rsidR="00D537A3" w:rsidRPr="005F44A6" w:rsidRDefault="00D537A3" w:rsidP="00D537A3">
            <w:pPr>
              <w:rPr>
                <w:b/>
                <w:sz w:val="20"/>
              </w:rPr>
            </w:pPr>
            <w:r w:rsidRPr="005F44A6">
              <w:rPr>
                <w:sz w:val="20"/>
              </w:rPr>
              <w:t>2.1</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4C77D26B" w14:textId="77777777" w:rsidR="00D537A3" w:rsidRPr="005F44A6" w:rsidRDefault="00D537A3" w:rsidP="00D537A3">
            <w:pPr>
              <w:jc w:val="right"/>
              <w:rPr>
                <w:b/>
                <w:sz w:val="20"/>
              </w:rPr>
            </w:pPr>
            <w:r>
              <w:rPr>
                <w:sz w:val="20"/>
              </w:rPr>
              <w:t>E</w:t>
            </w:r>
            <w:r w:rsidRPr="005F44A6">
              <w:rPr>
                <w:sz w:val="20"/>
              </w:rPr>
              <w:t>20421</w:t>
            </w:r>
          </w:p>
        </w:tc>
      </w:tr>
      <w:tr w:rsidR="00D537A3" w:rsidRPr="005F44A6" w14:paraId="2EA4F4FE" w14:textId="77777777" w:rsidTr="00D537A3">
        <w:trPr>
          <w:trHeight w:val="300"/>
        </w:trPr>
        <w:tc>
          <w:tcPr>
            <w:tcW w:w="1506" w:type="dxa"/>
            <w:shd w:val="clear" w:color="auto" w:fill="auto"/>
            <w:noWrap/>
            <w:vAlign w:val="center"/>
          </w:tcPr>
          <w:p w14:paraId="6DD70233" w14:textId="77777777" w:rsidR="00D537A3" w:rsidRPr="005F44A6" w:rsidRDefault="00D537A3" w:rsidP="00D537A3">
            <w:pPr>
              <w:rPr>
                <w:b/>
                <w:i/>
                <w:sz w:val="20"/>
              </w:rPr>
            </w:pPr>
            <w:r w:rsidRPr="005F44A6">
              <w:rPr>
                <w:i/>
                <w:sz w:val="20"/>
              </w:rPr>
              <w:t>Lithobates</w:t>
            </w:r>
          </w:p>
        </w:tc>
        <w:tc>
          <w:tcPr>
            <w:tcW w:w="1729" w:type="dxa"/>
            <w:shd w:val="clear" w:color="auto" w:fill="auto"/>
            <w:noWrap/>
            <w:vAlign w:val="center"/>
          </w:tcPr>
          <w:p w14:paraId="6C7C46E6" w14:textId="77777777" w:rsidR="00D537A3" w:rsidRPr="005F44A6" w:rsidRDefault="00D537A3" w:rsidP="00D537A3">
            <w:pPr>
              <w:rPr>
                <w:b/>
                <w:i/>
                <w:sz w:val="20"/>
              </w:rPr>
            </w:pPr>
            <w:r w:rsidRPr="005F44A6">
              <w:rPr>
                <w:i/>
                <w:sz w:val="20"/>
              </w:rPr>
              <w:t xml:space="preserve">clamitans ssp. </w:t>
            </w:r>
          </w:p>
        </w:tc>
        <w:tc>
          <w:tcPr>
            <w:tcW w:w="1800" w:type="dxa"/>
            <w:shd w:val="clear" w:color="auto" w:fill="auto"/>
            <w:noWrap/>
            <w:vAlign w:val="center"/>
          </w:tcPr>
          <w:p w14:paraId="76B8E6CE" w14:textId="77777777" w:rsidR="00D537A3" w:rsidRPr="005F44A6" w:rsidRDefault="00D537A3" w:rsidP="00D537A3">
            <w:pPr>
              <w:rPr>
                <w:b/>
                <w:sz w:val="20"/>
              </w:rPr>
            </w:pPr>
            <w:r w:rsidRPr="005F44A6">
              <w:rPr>
                <w:sz w:val="20"/>
              </w:rPr>
              <w:t>Bronze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2E7B536A" w14:textId="7BAB2F9D" w:rsidR="00D537A3" w:rsidRPr="005F44A6" w:rsidRDefault="00D537A3" w:rsidP="00D537A3">
            <w:pPr>
              <w:rPr>
                <w:b/>
                <w:sz w:val="20"/>
              </w:rPr>
            </w:pPr>
            <w:r w:rsidRPr="005F44A6">
              <w:rPr>
                <w:sz w:val="20"/>
              </w:rPr>
              <w:t>11.32</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4C3BD69C" w14:textId="77777777" w:rsidR="00D537A3" w:rsidRPr="005F44A6" w:rsidRDefault="00D537A3" w:rsidP="00D537A3">
            <w:pPr>
              <w:jc w:val="right"/>
              <w:rPr>
                <w:b/>
                <w:sz w:val="20"/>
              </w:rPr>
            </w:pPr>
            <w:r>
              <w:rPr>
                <w:sz w:val="20"/>
              </w:rPr>
              <w:t>E</w:t>
            </w:r>
            <w:r w:rsidRPr="005F44A6">
              <w:rPr>
                <w:sz w:val="20"/>
              </w:rPr>
              <w:t>47680</w:t>
            </w:r>
          </w:p>
        </w:tc>
      </w:tr>
      <w:tr w:rsidR="00D537A3" w:rsidRPr="005F44A6" w14:paraId="1962BF9E" w14:textId="77777777" w:rsidTr="00D537A3">
        <w:trPr>
          <w:trHeight w:val="300"/>
        </w:trPr>
        <w:tc>
          <w:tcPr>
            <w:tcW w:w="1506" w:type="dxa"/>
            <w:shd w:val="clear" w:color="auto" w:fill="auto"/>
            <w:noWrap/>
            <w:vAlign w:val="center"/>
          </w:tcPr>
          <w:p w14:paraId="09577158" w14:textId="77777777" w:rsidR="00D537A3" w:rsidRPr="005F44A6" w:rsidRDefault="00D537A3" w:rsidP="00D537A3">
            <w:pPr>
              <w:rPr>
                <w:b/>
                <w:i/>
                <w:sz w:val="20"/>
              </w:rPr>
            </w:pPr>
            <w:r w:rsidRPr="005F44A6">
              <w:rPr>
                <w:i/>
                <w:sz w:val="20"/>
              </w:rPr>
              <w:t>Lithobates</w:t>
            </w:r>
          </w:p>
        </w:tc>
        <w:tc>
          <w:tcPr>
            <w:tcW w:w="1729" w:type="dxa"/>
            <w:shd w:val="clear" w:color="auto" w:fill="auto"/>
            <w:noWrap/>
            <w:vAlign w:val="center"/>
          </w:tcPr>
          <w:p w14:paraId="7AA3F1DD" w14:textId="77777777" w:rsidR="00D537A3" w:rsidRPr="005F44A6" w:rsidRDefault="00D537A3" w:rsidP="00D537A3">
            <w:pPr>
              <w:rPr>
                <w:b/>
                <w:i/>
                <w:sz w:val="20"/>
              </w:rPr>
            </w:pPr>
            <w:r w:rsidRPr="005F44A6">
              <w:rPr>
                <w:i/>
                <w:sz w:val="20"/>
              </w:rPr>
              <w:t xml:space="preserve">clamitans ssp. </w:t>
            </w:r>
          </w:p>
        </w:tc>
        <w:tc>
          <w:tcPr>
            <w:tcW w:w="1800" w:type="dxa"/>
            <w:shd w:val="clear" w:color="auto" w:fill="auto"/>
            <w:noWrap/>
            <w:vAlign w:val="center"/>
          </w:tcPr>
          <w:p w14:paraId="7E82B4A0" w14:textId="77777777" w:rsidR="00D537A3" w:rsidRPr="005F44A6" w:rsidRDefault="00D537A3" w:rsidP="00D537A3">
            <w:pPr>
              <w:rPr>
                <w:b/>
                <w:sz w:val="20"/>
              </w:rPr>
            </w:pPr>
            <w:r w:rsidRPr="005F44A6">
              <w:rPr>
                <w:sz w:val="20"/>
              </w:rPr>
              <w:t>Bronze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77585C60" w14:textId="0D4B776A" w:rsidR="00D537A3" w:rsidRPr="005F44A6" w:rsidRDefault="00D537A3" w:rsidP="00D537A3">
            <w:pPr>
              <w:rPr>
                <w:b/>
                <w:sz w:val="20"/>
              </w:rPr>
            </w:pPr>
            <w:r w:rsidRPr="005F44A6">
              <w:rPr>
                <w:sz w:val="20"/>
              </w:rPr>
              <w:t>17.36</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13DCD1A1" w14:textId="77777777" w:rsidR="00D537A3" w:rsidRPr="005F44A6" w:rsidRDefault="00D537A3" w:rsidP="00D537A3">
            <w:pPr>
              <w:jc w:val="right"/>
              <w:rPr>
                <w:b/>
                <w:sz w:val="20"/>
              </w:rPr>
            </w:pPr>
            <w:r>
              <w:rPr>
                <w:sz w:val="20"/>
              </w:rPr>
              <w:t>E</w:t>
            </w:r>
            <w:r w:rsidRPr="005F44A6">
              <w:rPr>
                <w:sz w:val="20"/>
              </w:rPr>
              <w:t>47680</w:t>
            </w:r>
          </w:p>
        </w:tc>
      </w:tr>
      <w:tr w:rsidR="00D537A3" w:rsidRPr="005F44A6" w14:paraId="536A5DCA" w14:textId="77777777" w:rsidTr="00D537A3">
        <w:trPr>
          <w:trHeight w:val="300"/>
        </w:trPr>
        <w:tc>
          <w:tcPr>
            <w:tcW w:w="1506" w:type="dxa"/>
            <w:shd w:val="clear" w:color="auto" w:fill="auto"/>
            <w:noWrap/>
            <w:vAlign w:val="center"/>
          </w:tcPr>
          <w:p w14:paraId="7C5DD7BA" w14:textId="77777777" w:rsidR="00D537A3" w:rsidRPr="005F44A6" w:rsidRDefault="00D537A3" w:rsidP="00D537A3">
            <w:pPr>
              <w:rPr>
                <w:b/>
                <w:i/>
                <w:sz w:val="20"/>
              </w:rPr>
            </w:pPr>
            <w:r w:rsidRPr="005F44A6">
              <w:rPr>
                <w:i/>
                <w:sz w:val="20"/>
              </w:rPr>
              <w:lastRenderedPageBreak/>
              <w:t>Lithobates</w:t>
            </w:r>
          </w:p>
        </w:tc>
        <w:tc>
          <w:tcPr>
            <w:tcW w:w="1729" w:type="dxa"/>
            <w:shd w:val="clear" w:color="auto" w:fill="auto"/>
            <w:noWrap/>
            <w:vAlign w:val="center"/>
          </w:tcPr>
          <w:p w14:paraId="3729F7C7" w14:textId="77777777" w:rsidR="00D537A3" w:rsidRPr="005F44A6" w:rsidRDefault="00D537A3" w:rsidP="00D537A3">
            <w:pPr>
              <w:rPr>
                <w:b/>
                <w:i/>
                <w:sz w:val="20"/>
              </w:rPr>
            </w:pPr>
            <w:r w:rsidRPr="005F44A6">
              <w:rPr>
                <w:i/>
                <w:sz w:val="20"/>
              </w:rPr>
              <w:t xml:space="preserve">clamitans ssp. </w:t>
            </w:r>
          </w:p>
        </w:tc>
        <w:tc>
          <w:tcPr>
            <w:tcW w:w="1800" w:type="dxa"/>
            <w:shd w:val="clear" w:color="auto" w:fill="auto"/>
            <w:noWrap/>
            <w:vAlign w:val="center"/>
          </w:tcPr>
          <w:p w14:paraId="601354D9" w14:textId="77777777" w:rsidR="00D537A3" w:rsidRPr="005F44A6" w:rsidRDefault="00D537A3" w:rsidP="00D537A3">
            <w:pPr>
              <w:rPr>
                <w:b/>
                <w:sz w:val="20"/>
              </w:rPr>
            </w:pPr>
            <w:r w:rsidRPr="005F44A6">
              <w:rPr>
                <w:sz w:val="20"/>
              </w:rPr>
              <w:t>Bronze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60AAF494" w14:textId="6ECB58E0" w:rsidR="00D537A3" w:rsidRPr="005F44A6" w:rsidRDefault="00D537A3" w:rsidP="00D537A3">
            <w:pPr>
              <w:rPr>
                <w:b/>
                <w:sz w:val="20"/>
              </w:rPr>
            </w:pPr>
            <w:r w:rsidRPr="005F44A6">
              <w:rPr>
                <w:sz w:val="20"/>
              </w:rPr>
              <w:t>22.02</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1975B340" w14:textId="77777777" w:rsidR="00D537A3" w:rsidRPr="005F44A6" w:rsidRDefault="00D537A3" w:rsidP="00D537A3">
            <w:pPr>
              <w:jc w:val="right"/>
              <w:rPr>
                <w:b/>
                <w:sz w:val="20"/>
              </w:rPr>
            </w:pPr>
            <w:r>
              <w:rPr>
                <w:sz w:val="20"/>
              </w:rPr>
              <w:t>E</w:t>
            </w:r>
            <w:r w:rsidRPr="005F44A6">
              <w:rPr>
                <w:sz w:val="20"/>
              </w:rPr>
              <w:t>47680</w:t>
            </w:r>
          </w:p>
        </w:tc>
      </w:tr>
      <w:tr w:rsidR="00D537A3" w:rsidRPr="005F44A6" w14:paraId="494AFC47" w14:textId="77777777" w:rsidTr="00D537A3">
        <w:trPr>
          <w:trHeight w:val="300"/>
        </w:trPr>
        <w:tc>
          <w:tcPr>
            <w:tcW w:w="1506" w:type="dxa"/>
            <w:shd w:val="clear" w:color="auto" w:fill="auto"/>
            <w:noWrap/>
            <w:vAlign w:val="center"/>
          </w:tcPr>
          <w:p w14:paraId="329CE96C" w14:textId="77777777" w:rsidR="00D537A3" w:rsidRPr="005F44A6" w:rsidRDefault="00D537A3" w:rsidP="00D537A3">
            <w:pPr>
              <w:rPr>
                <w:b/>
                <w:i/>
                <w:sz w:val="20"/>
              </w:rPr>
            </w:pPr>
            <w:r w:rsidRPr="005F44A6">
              <w:rPr>
                <w:i/>
                <w:sz w:val="20"/>
              </w:rPr>
              <w:t>Anaxyrus</w:t>
            </w:r>
          </w:p>
        </w:tc>
        <w:tc>
          <w:tcPr>
            <w:tcW w:w="1729" w:type="dxa"/>
            <w:shd w:val="clear" w:color="auto" w:fill="auto"/>
            <w:noWrap/>
            <w:vAlign w:val="center"/>
          </w:tcPr>
          <w:p w14:paraId="48B3A24F" w14:textId="77777777" w:rsidR="00D537A3" w:rsidRPr="005F44A6" w:rsidRDefault="00D537A3" w:rsidP="00D537A3">
            <w:pPr>
              <w:rPr>
                <w:b/>
                <w:i/>
                <w:sz w:val="20"/>
              </w:rPr>
            </w:pPr>
            <w:r w:rsidRPr="005F44A6">
              <w:rPr>
                <w:i/>
                <w:sz w:val="20"/>
              </w:rPr>
              <w:t>boreas</w:t>
            </w:r>
          </w:p>
        </w:tc>
        <w:tc>
          <w:tcPr>
            <w:tcW w:w="1800" w:type="dxa"/>
            <w:shd w:val="clear" w:color="auto" w:fill="auto"/>
            <w:noWrap/>
            <w:vAlign w:val="center"/>
          </w:tcPr>
          <w:p w14:paraId="2E6694E1" w14:textId="77777777" w:rsidR="00D537A3" w:rsidRPr="005F44A6" w:rsidRDefault="00D537A3" w:rsidP="00D537A3">
            <w:pPr>
              <w:rPr>
                <w:b/>
                <w:sz w:val="20"/>
              </w:rPr>
            </w:pPr>
            <w:r w:rsidRPr="005F44A6">
              <w:rPr>
                <w:sz w:val="20"/>
              </w:rPr>
              <w:t>Western Toad</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306A4FF5" w14:textId="3CB2E353" w:rsidR="00D537A3" w:rsidRPr="005F44A6" w:rsidRDefault="00D537A3" w:rsidP="00D537A3">
            <w:pPr>
              <w:rPr>
                <w:b/>
                <w:sz w:val="20"/>
              </w:rPr>
            </w:pPr>
            <w:r w:rsidRPr="005F44A6">
              <w:rPr>
                <w:sz w:val="20"/>
              </w:rPr>
              <w:t>12.31</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798A4A22" w14:textId="77777777" w:rsidR="00D537A3" w:rsidRPr="005F44A6" w:rsidRDefault="00D537A3" w:rsidP="00D537A3">
            <w:pPr>
              <w:jc w:val="right"/>
              <w:rPr>
                <w:b/>
                <w:sz w:val="20"/>
              </w:rPr>
            </w:pPr>
            <w:r>
              <w:rPr>
                <w:sz w:val="20"/>
              </w:rPr>
              <w:t>E</w:t>
            </w:r>
            <w:r w:rsidRPr="005F44A6">
              <w:rPr>
                <w:sz w:val="20"/>
              </w:rPr>
              <w:t>56161</w:t>
            </w:r>
          </w:p>
        </w:tc>
      </w:tr>
      <w:tr w:rsidR="00D537A3" w:rsidRPr="005F44A6" w14:paraId="3328A97B" w14:textId="77777777" w:rsidTr="00D537A3">
        <w:trPr>
          <w:trHeight w:val="300"/>
        </w:trPr>
        <w:tc>
          <w:tcPr>
            <w:tcW w:w="1506" w:type="dxa"/>
            <w:shd w:val="clear" w:color="auto" w:fill="auto"/>
            <w:noWrap/>
            <w:vAlign w:val="center"/>
          </w:tcPr>
          <w:p w14:paraId="5CBD086F" w14:textId="77777777" w:rsidR="00D537A3" w:rsidRPr="005F44A6" w:rsidRDefault="00D537A3" w:rsidP="00D537A3">
            <w:pPr>
              <w:rPr>
                <w:b/>
                <w:i/>
                <w:sz w:val="20"/>
              </w:rPr>
            </w:pPr>
            <w:r w:rsidRPr="005F44A6">
              <w:rPr>
                <w:i/>
                <w:sz w:val="20"/>
              </w:rPr>
              <w:t>Hoplobatrachus</w:t>
            </w:r>
          </w:p>
        </w:tc>
        <w:tc>
          <w:tcPr>
            <w:tcW w:w="1729" w:type="dxa"/>
            <w:shd w:val="clear" w:color="auto" w:fill="auto"/>
            <w:noWrap/>
            <w:vAlign w:val="center"/>
          </w:tcPr>
          <w:p w14:paraId="5AF95F97" w14:textId="77777777" w:rsidR="00D537A3" w:rsidRPr="005F44A6" w:rsidRDefault="00D537A3" w:rsidP="00D537A3">
            <w:pPr>
              <w:rPr>
                <w:b/>
                <w:i/>
                <w:sz w:val="20"/>
              </w:rPr>
            </w:pPr>
            <w:r w:rsidRPr="005F44A6">
              <w:rPr>
                <w:i/>
                <w:sz w:val="20"/>
              </w:rPr>
              <w:t>tigerinus</w:t>
            </w:r>
          </w:p>
        </w:tc>
        <w:tc>
          <w:tcPr>
            <w:tcW w:w="1800" w:type="dxa"/>
            <w:shd w:val="clear" w:color="auto" w:fill="auto"/>
            <w:noWrap/>
            <w:vAlign w:val="center"/>
          </w:tcPr>
          <w:p w14:paraId="2BD518D2" w14:textId="77777777" w:rsidR="00D537A3" w:rsidRPr="005F44A6" w:rsidRDefault="00D537A3" w:rsidP="00D537A3">
            <w:pPr>
              <w:rPr>
                <w:b/>
                <w:sz w:val="20"/>
              </w:rPr>
            </w:pPr>
            <w:r w:rsidRPr="005F44A6">
              <w:rPr>
                <w:sz w:val="20"/>
              </w:rPr>
              <w:t>Indian Bullfrog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2925F886" w14:textId="1ACC66D6" w:rsidR="00D537A3" w:rsidRPr="005F44A6" w:rsidRDefault="00D537A3" w:rsidP="00D537A3">
            <w:pPr>
              <w:rPr>
                <w:b/>
                <w:sz w:val="20"/>
              </w:rPr>
            </w:pPr>
            <w:r w:rsidRPr="005F44A6">
              <w:rPr>
                <w:sz w:val="20"/>
              </w:rPr>
              <w:t>5.68</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30BBE40E" w14:textId="77777777" w:rsidR="00D537A3" w:rsidRPr="005F44A6" w:rsidRDefault="00D537A3" w:rsidP="00D537A3">
            <w:pPr>
              <w:jc w:val="right"/>
              <w:rPr>
                <w:b/>
                <w:sz w:val="20"/>
              </w:rPr>
            </w:pPr>
            <w:r>
              <w:rPr>
                <w:sz w:val="20"/>
              </w:rPr>
              <w:t>E</w:t>
            </w:r>
            <w:r w:rsidRPr="005F44A6">
              <w:rPr>
                <w:sz w:val="20"/>
              </w:rPr>
              <w:t>65895</w:t>
            </w:r>
          </w:p>
        </w:tc>
      </w:tr>
      <w:tr w:rsidR="00D537A3" w:rsidRPr="005F44A6" w14:paraId="0EB508B1" w14:textId="77777777" w:rsidTr="00D537A3">
        <w:trPr>
          <w:trHeight w:val="300"/>
        </w:trPr>
        <w:tc>
          <w:tcPr>
            <w:tcW w:w="1506" w:type="dxa"/>
            <w:shd w:val="clear" w:color="auto" w:fill="auto"/>
            <w:noWrap/>
            <w:vAlign w:val="center"/>
          </w:tcPr>
          <w:p w14:paraId="39FA9698" w14:textId="77777777" w:rsidR="00D537A3" w:rsidRPr="005F44A6" w:rsidRDefault="00D537A3" w:rsidP="00D537A3">
            <w:pPr>
              <w:rPr>
                <w:b/>
                <w:i/>
                <w:sz w:val="20"/>
              </w:rPr>
            </w:pPr>
            <w:r w:rsidRPr="005F44A6">
              <w:rPr>
                <w:i/>
                <w:sz w:val="20"/>
              </w:rPr>
              <w:t>Lithobates</w:t>
            </w:r>
          </w:p>
        </w:tc>
        <w:tc>
          <w:tcPr>
            <w:tcW w:w="1729" w:type="dxa"/>
            <w:shd w:val="clear" w:color="auto" w:fill="auto"/>
            <w:noWrap/>
            <w:vAlign w:val="center"/>
          </w:tcPr>
          <w:p w14:paraId="5D7026EC" w14:textId="77777777" w:rsidR="00D537A3" w:rsidRPr="005F44A6" w:rsidRDefault="00D537A3" w:rsidP="00D537A3">
            <w:pPr>
              <w:rPr>
                <w:b/>
                <w:i/>
                <w:sz w:val="20"/>
              </w:rPr>
            </w:pPr>
            <w:r w:rsidRPr="005F44A6">
              <w:rPr>
                <w:i/>
                <w:sz w:val="20"/>
              </w:rPr>
              <w:t>sphenocephalus</w:t>
            </w:r>
          </w:p>
        </w:tc>
        <w:tc>
          <w:tcPr>
            <w:tcW w:w="1800" w:type="dxa"/>
            <w:shd w:val="clear" w:color="auto" w:fill="auto"/>
            <w:noWrap/>
            <w:vAlign w:val="center"/>
          </w:tcPr>
          <w:p w14:paraId="3292268B" w14:textId="77777777" w:rsidR="00D537A3" w:rsidRPr="005F44A6" w:rsidRDefault="00D537A3" w:rsidP="00D537A3">
            <w:pPr>
              <w:rPr>
                <w:b/>
                <w:sz w:val="20"/>
              </w:rPr>
            </w:pPr>
            <w:r w:rsidRPr="005F44A6">
              <w:rPr>
                <w:sz w:val="20"/>
              </w:rPr>
              <w:t>Florida Leopard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2BDD712C" w14:textId="55FB4794" w:rsidR="00D537A3" w:rsidRPr="005F44A6" w:rsidRDefault="00D537A3" w:rsidP="00D537A3">
            <w:pPr>
              <w:rPr>
                <w:b/>
                <w:sz w:val="20"/>
              </w:rPr>
            </w:pPr>
            <w:r w:rsidRPr="005F44A6">
              <w:rPr>
                <w:sz w:val="20"/>
              </w:rPr>
              <w:t>8.4</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694B742E" w14:textId="77777777" w:rsidR="00D537A3" w:rsidRPr="005F44A6" w:rsidRDefault="00D537A3" w:rsidP="00D537A3">
            <w:pPr>
              <w:jc w:val="right"/>
              <w:rPr>
                <w:b/>
                <w:sz w:val="20"/>
              </w:rPr>
            </w:pPr>
            <w:r>
              <w:rPr>
                <w:sz w:val="20"/>
              </w:rPr>
              <w:t>E</w:t>
            </w:r>
            <w:r w:rsidRPr="005F44A6">
              <w:rPr>
                <w:sz w:val="20"/>
              </w:rPr>
              <w:t>72411</w:t>
            </w:r>
          </w:p>
        </w:tc>
      </w:tr>
      <w:tr w:rsidR="00D537A3" w:rsidRPr="005F44A6" w14:paraId="49593086" w14:textId="77777777" w:rsidTr="00D537A3">
        <w:trPr>
          <w:trHeight w:val="300"/>
        </w:trPr>
        <w:tc>
          <w:tcPr>
            <w:tcW w:w="1506" w:type="dxa"/>
            <w:shd w:val="clear" w:color="auto" w:fill="auto"/>
            <w:noWrap/>
            <w:vAlign w:val="center"/>
          </w:tcPr>
          <w:p w14:paraId="521B2B11" w14:textId="77777777" w:rsidR="00D537A3" w:rsidRPr="005F44A6" w:rsidRDefault="00D537A3" w:rsidP="00D537A3">
            <w:pPr>
              <w:rPr>
                <w:b/>
                <w:i/>
                <w:sz w:val="20"/>
              </w:rPr>
            </w:pPr>
            <w:r w:rsidRPr="005F44A6">
              <w:rPr>
                <w:i/>
                <w:sz w:val="20"/>
              </w:rPr>
              <w:t>Rhinella</w:t>
            </w:r>
          </w:p>
        </w:tc>
        <w:tc>
          <w:tcPr>
            <w:tcW w:w="1729" w:type="dxa"/>
            <w:shd w:val="clear" w:color="auto" w:fill="auto"/>
            <w:noWrap/>
            <w:vAlign w:val="center"/>
          </w:tcPr>
          <w:p w14:paraId="775010ED" w14:textId="77777777" w:rsidR="00D537A3" w:rsidRPr="005F44A6" w:rsidRDefault="00D537A3" w:rsidP="00D537A3">
            <w:pPr>
              <w:rPr>
                <w:b/>
                <w:i/>
                <w:sz w:val="20"/>
              </w:rPr>
            </w:pPr>
            <w:r w:rsidRPr="005F44A6">
              <w:rPr>
                <w:i/>
                <w:sz w:val="20"/>
              </w:rPr>
              <w:t>arenarum</w:t>
            </w:r>
          </w:p>
        </w:tc>
        <w:tc>
          <w:tcPr>
            <w:tcW w:w="1800" w:type="dxa"/>
            <w:shd w:val="clear" w:color="auto" w:fill="auto"/>
            <w:noWrap/>
            <w:vAlign w:val="center"/>
          </w:tcPr>
          <w:p w14:paraId="55A64790" w14:textId="77777777" w:rsidR="00D537A3" w:rsidRPr="005F44A6" w:rsidRDefault="00D537A3" w:rsidP="00D537A3">
            <w:pPr>
              <w:rPr>
                <w:b/>
                <w:sz w:val="20"/>
              </w:rPr>
            </w:pPr>
            <w:r w:rsidRPr="005F44A6">
              <w:rPr>
                <w:sz w:val="20"/>
              </w:rPr>
              <w:t>Toad</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671435B4" w14:textId="560BCC8A" w:rsidR="00D537A3" w:rsidRPr="005F44A6" w:rsidRDefault="00D537A3" w:rsidP="00D537A3">
            <w:pPr>
              <w:rPr>
                <w:b/>
                <w:sz w:val="20"/>
              </w:rPr>
            </w:pPr>
            <w:r w:rsidRPr="005F44A6">
              <w:rPr>
                <w:sz w:val="20"/>
              </w:rPr>
              <w:t>24.64</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0D5D24CB" w14:textId="77777777" w:rsidR="00D537A3" w:rsidRPr="005F44A6" w:rsidRDefault="00D537A3" w:rsidP="00D537A3">
            <w:pPr>
              <w:jc w:val="right"/>
              <w:rPr>
                <w:b/>
                <w:sz w:val="20"/>
              </w:rPr>
            </w:pPr>
            <w:r>
              <w:rPr>
                <w:sz w:val="20"/>
              </w:rPr>
              <w:t>E</w:t>
            </w:r>
            <w:r w:rsidRPr="005F44A6">
              <w:rPr>
                <w:sz w:val="20"/>
              </w:rPr>
              <w:t>80949</w:t>
            </w:r>
          </w:p>
        </w:tc>
      </w:tr>
      <w:tr w:rsidR="00D537A3" w:rsidRPr="005F44A6" w14:paraId="0C25A375" w14:textId="77777777" w:rsidTr="00D537A3">
        <w:trPr>
          <w:trHeight w:val="300"/>
        </w:trPr>
        <w:tc>
          <w:tcPr>
            <w:tcW w:w="1506" w:type="dxa"/>
            <w:shd w:val="clear" w:color="auto" w:fill="auto"/>
            <w:noWrap/>
            <w:vAlign w:val="center"/>
          </w:tcPr>
          <w:p w14:paraId="7DA76808" w14:textId="77777777" w:rsidR="00D537A3" w:rsidRPr="005F44A6" w:rsidRDefault="00D537A3" w:rsidP="00D537A3">
            <w:pPr>
              <w:rPr>
                <w:b/>
                <w:i/>
                <w:sz w:val="20"/>
              </w:rPr>
            </w:pPr>
            <w:r w:rsidRPr="005F44A6">
              <w:rPr>
                <w:i/>
                <w:sz w:val="20"/>
              </w:rPr>
              <w:t>Bufo</w:t>
            </w:r>
          </w:p>
        </w:tc>
        <w:tc>
          <w:tcPr>
            <w:tcW w:w="1729" w:type="dxa"/>
            <w:shd w:val="clear" w:color="auto" w:fill="auto"/>
            <w:noWrap/>
            <w:vAlign w:val="center"/>
          </w:tcPr>
          <w:p w14:paraId="1A4EF591" w14:textId="77777777" w:rsidR="00D537A3" w:rsidRPr="005F44A6" w:rsidRDefault="00D537A3" w:rsidP="00D537A3">
            <w:pPr>
              <w:rPr>
                <w:b/>
                <w:i/>
                <w:sz w:val="20"/>
              </w:rPr>
            </w:pPr>
            <w:r w:rsidRPr="005F44A6">
              <w:rPr>
                <w:i/>
                <w:sz w:val="20"/>
              </w:rPr>
              <w:t>boreas</w:t>
            </w:r>
          </w:p>
        </w:tc>
        <w:tc>
          <w:tcPr>
            <w:tcW w:w="1800" w:type="dxa"/>
            <w:shd w:val="clear" w:color="auto" w:fill="auto"/>
            <w:noWrap/>
            <w:vAlign w:val="center"/>
          </w:tcPr>
          <w:p w14:paraId="622F7C7D" w14:textId="77777777" w:rsidR="00D537A3" w:rsidRPr="005F44A6" w:rsidRDefault="00D537A3" w:rsidP="00D537A3">
            <w:pPr>
              <w:rPr>
                <w:b/>
                <w:sz w:val="20"/>
              </w:rPr>
            </w:pPr>
            <w:r w:rsidRPr="005F44A6">
              <w:rPr>
                <w:sz w:val="20"/>
              </w:rPr>
              <w:t>Boreal Toad</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52C7A5D2" w14:textId="38E475EA" w:rsidR="00D537A3" w:rsidRPr="005F44A6" w:rsidRDefault="00D537A3" w:rsidP="00D537A3">
            <w:pPr>
              <w:rPr>
                <w:b/>
                <w:sz w:val="20"/>
              </w:rPr>
            </w:pPr>
            <w:r w:rsidRPr="005F44A6">
              <w:rPr>
                <w:sz w:val="20"/>
              </w:rPr>
              <w:t>12.3</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50313E08" w14:textId="77777777" w:rsidR="00D537A3" w:rsidRPr="005F44A6" w:rsidRDefault="00D537A3" w:rsidP="00D537A3">
            <w:pPr>
              <w:jc w:val="right"/>
              <w:rPr>
                <w:b/>
                <w:sz w:val="20"/>
              </w:rPr>
            </w:pPr>
            <w:r>
              <w:rPr>
                <w:sz w:val="20"/>
              </w:rPr>
              <w:t>E</w:t>
            </w:r>
            <w:r w:rsidRPr="005F44A6">
              <w:rPr>
                <w:sz w:val="20"/>
              </w:rPr>
              <w:t>81380</w:t>
            </w:r>
          </w:p>
        </w:tc>
      </w:tr>
      <w:tr w:rsidR="00D537A3" w:rsidRPr="005F44A6" w14:paraId="0B07EF58" w14:textId="77777777" w:rsidTr="00D537A3">
        <w:trPr>
          <w:trHeight w:val="300"/>
        </w:trPr>
        <w:tc>
          <w:tcPr>
            <w:tcW w:w="1506" w:type="dxa"/>
            <w:shd w:val="clear" w:color="auto" w:fill="auto"/>
            <w:noWrap/>
            <w:vAlign w:val="center"/>
          </w:tcPr>
          <w:p w14:paraId="1AFC7E39" w14:textId="77777777" w:rsidR="00D537A3" w:rsidRPr="005F44A6" w:rsidRDefault="00D537A3" w:rsidP="00D537A3">
            <w:pPr>
              <w:rPr>
                <w:b/>
                <w:i/>
                <w:sz w:val="20"/>
              </w:rPr>
            </w:pPr>
            <w:r w:rsidRPr="005F44A6">
              <w:rPr>
                <w:i/>
                <w:sz w:val="20"/>
              </w:rPr>
              <w:t>Rana</w:t>
            </w:r>
          </w:p>
        </w:tc>
        <w:tc>
          <w:tcPr>
            <w:tcW w:w="1729" w:type="dxa"/>
            <w:shd w:val="clear" w:color="auto" w:fill="auto"/>
            <w:noWrap/>
            <w:vAlign w:val="center"/>
          </w:tcPr>
          <w:p w14:paraId="63830574" w14:textId="77777777" w:rsidR="00D537A3" w:rsidRPr="005F44A6" w:rsidRDefault="00D537A3" w:rsidP="00D537A3">
            <w:pPr>
              <w:rPr>
                <w:b/>
                <w:i/>
                <w:sz w:val="20"/>
              </w:rPr>
            </w:pPr>
            <w:r w:rsidRPr="005F44A6">
              <w:rPr>
                <w:i/>
                <w:sz w:val="20"/>
              </w:rPr>
              <w:t>boylii</w:t>
            </w:r>
          </w:p>
        </w:tc>
        <w:tc>
          <w:tcPr>
            <w:tcW w:w="1800" w:type="dxa"/>
            <w:shd w:val="clear" w:color="auto" w:fill="auto"/>
            <w:noWrap/>
            <w:vAlign w:val="center"/>
          </w:tcPr>
          <w:p w14:paraId="34752E8C" w14:textId="77777777" w:rsidR="00D537A3" w:rsidRPr="005F44A6" w:rsidRDefault="00D537A3" w:rsidP="00D537A3">
            <w:pPr>
              <w:rPr>
                <w:b/>
                <w:sz w:val="20"/>
              </w:rPr>
            </w:pPr>
            <w:r w:rsidRPr="005F44A6">
              <w:rPr>
                <w:sz w:val="20"/>
              </w:rPr>
              <w:t>Foothill Yellow-Legged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0E8790EC" w14:textId="4E6EEF72" w:rsidR="00D537A3" w:rsidRPr="005F44A6" w:rsidRDefault="00D537A3" w:rsidP="00D537A3">
            <w:pPr>
              <w:rPr>
                <w:b/>
                <w:sz w:val="20"/>
              </w:rPr>
            </w:pPr>
            <w:r w:rsidRPr="005F44A6">
              <w:rPr>
                <w:sz w:val="20"/>
              </w:rPr>
              <w:t>0.58493</w:t>
            </w:r>
            <w:r w:rsidR="008C76CA">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01CF5BF8" w14:textId="77777777" w:rsidR="00D537A3" w:rsidRPr="005F44A6" w:rsidRDefault="00D537A3" w:rsidP="00D537A3">
            <w:pPr>
              <w:jc w:val="right"/>
              <w:rPr>
                <w:b/>
                <w:sz w:val="20"/>
              </w:rPr>
            </w:pPr>
            <w:r>
              <w:rPr>
                <w:sz w:val="20"/>
              </w:rPr>
              <w:t>E</w:t>
            </w:r>
            <w:r w:rsidRPr="005F44A6">
              <w:rPr>
                <w:sz w:val="20"/>
              </w:rPr>
              <w:t>118706</w:t>
            </w:r>
          </w:p>
        </w:tc>
      </w:tr>
      <w:tr w:rsidR="00D537A3" w:rsidRPr="005F44A6" w14:paraId="5A7B1581" w14:textId="77777777" w:rsidTr="00D537A3">
        <w:trPr>
          <w:trHeight w:val="300"/>
        </w:trPr>
        <w:tc>
          <w:tcPr>
            <w:tcW w:w="1506" w:type="dxa"/>
            <w:shd w:val="clear" w:color="auto" w:fill="auto"/>
            <w:noWrap/>
            <w:vAlign w:val="center"/>
          </w:tcPr>
          <w:p w14:paraId="4A75C9EE" w14:textId="77777777" w:rsidR="00D537A3" w:rsidRPr="005F44A6" w:rsidRDefault="00D537A3" w:rsidP="00D537A3">
            <w:pPr>
              <w:rPr>
                <w:b/>
                <w:i/>
                <w:sz w:val="20"/>
              </w:rPr>
            </w:pPr>
            <w:r w:rsidRPr="005F44A6">
              <w:rPr>
                <w:i/>
                <w:sz w:val="20"/>
              </w:rPr>
              <w:t>Pseudacris</w:t>
            </w:r>
          </w:p>
        </w:tc>
        <w:tc>
          <w:tcPr>
            <w:tcW w:w="1729" w:type="dxa"/>
            <w:shd w:val="clear" w:color="auto" w:fill="auto"/>
            <w:noWrap/>
            <w:vAlign w:val="center"/>
          </w:tcPr>
          <w:p w14:paraId="23D07A75" w14:textId="77777777" w:rsidR="00D537A3" w:rsidRPr="005F44A6" w:rsidRDefault="00D537A3" w:rsidP="00D537A3">
            <w:pPr>
              <w:rPr>
                <w:b/>
                <w:i/>
                <w:sz w:val="20"/>
              </w:rPr>
            </w:pPr>
            <w:r w:rsidRPr="005F44A6">
              <w:rPr>
                <w:i/>
                <w:sz w:val="20"/>
              </w:rPr>
              <w:t>regilla</w:t>
            </w:r>
          </w:p>
        </w:tc>
        <w:tc>
          <w:tcPr>
            <w:tcW w:w="1800" w:type="dxa"/>
            <w:shd w:val="clear" w:color="auto" w:fill="auto"/>
            <w:noWrap/>
            <w:vAlign w:val="center"/>
          </w:tcPr>
          <w:p w14:paraId="0FF69E3E" w14:textId="77777777" w:rsidR="00D537A3" w:rsidRPr="005F44A6" w:rsidRDefault="00D537A3" w:rsidP="00D537A3">
            <w:pPr>
              <w:rPr>
                <w:b/>
                <w:sz w:val="20"/>
              </w:rPr>
            </w:pPr>
            <w:r w:rsidRPr="005F44A6">
              <w:rPr>
                <w:sz w:val="20"/>
              </w:rPr>
              <w:t>Pacific Chorus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03216BCC" w14:textId="750B4993" w:rsidR="00D537A3" w:rsidRPr="005F44A6" w:rsidRDefault="00D537A3" w:rsidP="00D537A3">
            <w:pPr>
              <w:rPr>
                <w:b/>
                <w:sz w:val="20"/>
              </w:rPr>
            </w:pPr>
            <w:r w:rsidRPr="005F44A6">
              <w:rPr>
                <w:sz w:val="20"/>
              </w:rPr>
              <w:t>3.00651</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34311839" w14:textId="77777777" w:rsidR="00D537A3" w:rsidRPr="005F44A6" w:rsidRDefault="00D537A3" w:rsidP="00D537A3">
            <w:pPr>
              <w:jc w:val="right"/>
              <w:rPr>
                <w:b/>
                <w:sz w:val="20"/>
              </w:rPr>
            </w:pPr>
            <w:r>
              <w:rPr>
                <w:sz w:val="20"/>
              </w:rPr>
              <w:t>E</w:t>
            </w:r>
            <w:r w:rsidRPr="005F44A6">
              <w:rPr>
                <w:sz w:val="20"/>
              </w:rPr>
              <w:t>118706</w:t>
            </w:r>
          </w:p>
        </w:tc>
      </w:tr>
      <w:tr w:rsidR="00D537A3" w:rsidRPr="005F44A6" w14:paraId="0ECA3FAE" w14:textId="77777777" w:rsidTr="00D537A3">
        <w:trPr>
          <w:trHeight w:val="300"/>
        </w:trPr>
        <w:tc>
          <w:tcPr>
            <w:tcW w:w="1506" w:type="dxa"/>
            <w:shd w:val="clear" w:color="auto" w:fill="auto"/>
            <w:noWrap/>
            <w:vAlign w:val="center"/>
          </w:tcPr>
          <w:p w14:paraId="3EF4DBB1" w14:textId="77777777" w:rsidR="00D537A3" w:rsidRPr="005F44A6" w:rsidRDefault="00D537A3" w:rsidP="00D537A3">
            <w:pPr>
              <w:rPr>
                <w:b/>
                <w:i/>
                <w:sz w:val="20"/>
              </w:rPr>
            </w:pPr>
            <w:r w:rsidRPr="005F44A6">
              <w:rPr>
                <w:i/>
                <w:sz w:val="20"/>
              </w:rPr>
              <w:t>Rana</w:t>
            </w:r>
          </w:p>
        </w:tc>
        <w:tc>
          <w:tcPr>
            <w:tcW w:w="1729" w:type="dxa"/>
            <w:shd w:val="clear" w:color="auto" w:fill="auto"/>
            <w:noWrap/>
            <w:vAlign w:val="center"/>
          </w:tcPr>
          <w:p w14:paraId="529CE95F" w14:textId="77777777" w:rsidR="00D537A3" w:rsidRPr="005F44A6" w:rsidRDefault="00D537A3" w:rsidP="00D537A3">
            <w:pPr>
              <w:rPr>
                <w:b/>
                <w:i/>
                <w:sz w:val="20"/>
              </w:rPr>
            </w:pPr>
            <w:r w:rsidRPr="005F44A6">
              <w:rPr>
                <w:i/>
                <w:sz w:val="20"/>
              </w:rPr>
              <w:t>boylii</w:t>
            </w:r>
          </w:p>
        </w:tc>
        <w:tc>
          <w:tcPr>
            <w:tcW w:w="1800" w:type="dxa"/>
            <w:shd w:val="clear" w:color="auto" w:fill="auto"/>
            <w:noWrap/>
            <w:vAlign w:val="center"/>
          </w:tcPr>
          <w:p w14:paraId="68B1B3B5" w14:textId="77777777" w:rsidR="00D537A3" w:rsidRPr="005F44A6" w:rsidRDefault="00D537A3" w:rsidP="00D537A3">
            <w:pPr>
              <w:rPr>
                <w:b/>
                <w:sz w:val="20"/>
              </w:rPr>
            </w:pPr>
            <w:r w:rsidRPr="005F44A6">
              <w:rPr>
                <w:sz w:val="20"/>
              </w:rPr>
              <w:t>Foothill Yellow-Legged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04480A90" w14:textId="30FECEA2" w:rsidR="00D537A3" w:rsidRPr="005F44A6" w:rsidRDefault="00D537A3" w:rsidP="00D537A3">
            <w:pPr>
              <w:rPr>
                <w:b/>
                <w:sz w:val="20"/>
              </w:rPr>
            </w:pPr>
            <w:r w:rsidRPr="005F44A6">
              <w:rPr>
                <w:sz w:val="20"/>
              </w:rPr>
              <w:t>4.592</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5AC9E7B0" w14:textId="77777777" w:rsidR="00D537A3" w:rsidRPr="005F44A6" w:rsidRDefault="00D537A3" w:rsidP="00D537A3">
            <w:pPr>
              <w:jc w:val="right"/>
              <w:rPr>
                <w:b/>
                <w:sz w:val="20"/>
              </w:rPr>
            </w:pPr>
            <w:r>
              <w:rPr>
                <w:sz w:val="20"/>
              </w:rPr>
              <w:t>E</w:t>
            </w:r>
            <w:r w:rsidRPr="005F44A6">
              <w:rPr>
                <w:sz w:val="20"/>
              </w:rPr>
              <w:t>153255</w:t>
            </w:r>
          </w:p>
        </w:tc>
      </w:tr>
      <w:tr w:rsidR="00D537A3" w:rsidRPr="005F44A6" w14:paraId="24EEC735" w14:textId="77777777" w:rsidTr="00D537A3">
        <w:trPr>
          <w:trHeight w:val="300"/>
        </w:trPr>
        <w:tc>
          <w:tcPr>
            <w:tcW w:w="1506" w:type="dxa"/>
            <w:shd w:val="clear" w:color="auto" w:fill="auto"/>
            <w:noWrap/>
            <w:vAlign w:val="center"/>
          </w:tcPr>
          <w:p w14:paraId="7FF9A989" w14:textId="77777777" w:rsidR="00D537A3" w:rsidRPr="005F44A6" w:rsidRDefault="00D537A3" w:rsidP="00D537A3">
            <w:pPr>
              <w:rPr>
                <w:b/>
                <w:i/>
                <w:sz w:val="20"/>
              </w:rPr>
            </w:pPr>
            <w:r w:rsidRPr="005F44A6">
              <w:rPr>
                <w:i/>
                <w:sz w:val="20"/>
              </w:rPr>
              <w:t>Hyla</w:t>
            </w:r>
          </w:p>
        </w:tc>
        <w:tc>
          <w:tcPr>
            <w:tcW w:w="1729" w:type="dxa"/>
            <w:shd w:val="clear" w:color="auto" w:fill="auto"/>
            <w:noWrap/>
            <w:vAlign w:val="center"/>
          </w:tcPr>
          <w:p w14:paraId="27E9D6DF" w14:textId="77777777" w:rsidR="00D537A3" w:rsidRPr="005F44A6" w:rsidRDefault="00D537A3" w:rsidP="00D537A3">
            <w:pPr>
              <w:rPr>
                <w:b/>
                <w:i/>
                <w:sz w:val="20"/>
              </w:rPr>
            </w:pPr>
            <w:r w:rsidRPr="005F44A6">
              <w:rPr>
                <w:i/>
                <w:sz w:val="20"/>
              </w:rPr>
              <w:t>versicolor</w:t>
            </w:r>
          </w:p>
        </w:tc>
        <w:tc>
          <w:tcPr>
            <w:tcW w:w="1800" w:type="dxa"/>
            <w:shd w:val="clear" w:color="auto" w:fill="auto"/>
            <w:noWrap/>
            <w:vAlign w:val="center"/>
          </w:tcPr>
          <w:p w14:paraId="50E4E447" w14:textId="77777777" w:rsidR="00D537A3" w:rsidRPr="005F44A6" w:rsidRDefault="00D537A3" w:rsidP="00D537A3">
            <w:pPr>
              <w:rPr>
                <w:b/>
                <w:sz w:val="20"/>
              </w:rPr>
            </w:pPr>
            <w:r w:rsidRPr="005F44A6">
              <w:rPr>
                <w:sz w:val="20"/>
              </w:rPr>
              <w:t>Gray Tree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78166BA1" w14:textId="60B1287A" w:rsidR="00D537A3" w:rsidRPr="005F44A6" w:rsidRDefault="00D537A3" w:rsidP="00D537A3">
            <w:pPr>
              <w:rPr>
                <w:b/>
                <w:sz w:val="20"/>
              </w:rPr>
            </w:pPr>
            <w:r w:rsidRPr="005F44A6">
              <w:rPr>
                <w:sz w:val="20"/>
              </w:rPr>
              <w:t>6.214</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0F2BF8A7" w14:textId="77777777" w:rsidR="00D537A3" w:rsidRPr="005F44A6" w:rsidRDefault="00D537A3" w:rsidP="00D537A3">
            <w:pPr>
              <w:jc w:val="right"/>
              <w:rPr>
                <w:b/>
                <w:sz w:val="20"/>
              </w:rPr>
            </w:pPr>
            <w:r>
              <w:rPr>
                <w:sz w:val="20"/>
              </w:rPr>
              <w:t>E</w:t>
            </w:r>
            <w:r w:rsidRPr="005F44A6">
              <w:rPr>
                <w:sz w:val="20"/>
              </w:rPr>
              <w:t>153255</w:t>
            </w:r>
          </w:p>
        </w:tc>
      </w:tr>
      <w:tr w:rsidR="00D537A3" w:rsidRPr="005F44A6" w14:paraId="4C935783" w14:textId="77777777" w:rsidTr="00D537A3">
        <w:trPr>
          <w:trHeight w:val="300"/>
        </w:trPr>
        <w:tc>
          <w:tcPr>
            <w:tcW w:w="1506" w:type="dxa"/>
            <w:shd w:val="clear" w:color="auto" w:fill="auto"/>
            <w:noWrap/>
            <w:vAlign w:val="center"/>
          </w:tcPr>
          <w:p w14:paraId="775CF9FE" w14:textId="77777777" w:rsidR="00D537A3" w:rsidRPr="005F44A6" w:rsidRDefault="00D537A3" w:rsidP="00D537A3">
            <w:pPr>
              <w:rPr>
                <w:b/>
                <w:i/>
                <w:sz w:val="20"/>
              </w:rPr>
            </w:pPr>
            <w:r w:rsidRPr="005F44A6">
              <w:rPr>
                <w:i/>
                <w:sz w:val="20"/>
              </w:rPr>
              <w:t>Lithobates</w:t>
            </w:r>
          </w:p>
        </w:tc>
        <w:tc>
          <w:tcPr>
            <w:tcW w:w="1729" w:type="dxa"/>
            <w:shd w:val="clear" w:color="auto" w:fill="auto"/>
            <w:noWrap/>
            <w:vAlign w:val="center"/>
          </w:tcPr>
          <w:p w14:paraId="44EF78E3" w14:textId="77777777" w:rsidR="00D537A3" w:rsidRPr="005F44A6" w:rsidRDefault="00D537A3" w:rsidP="00D537A3">
            <w:pPr>
              <w:rPr>
                <w:b/>
                <w:i/>
                <w:sz w:val="20"/>
              </w:rPr>
            </w:pPr>
            <w:r w:rsidRPr="005F44A6">
              <w:rPr>
                <w:i/>
                <w:sz w:val="20"/>
              </w:rPr>
              <w:t>sphenocephalus</w:t>
            </w:r>
          </w:p>
        </w:tc>
        <w:tc>
          <w:tcPr>
            <w:tcW w:w="1800" w:type="dxa"/>
            <w:shd w:val="clear" w:color="auto" w:fill="auto"/>
            <w:noWrap/>
            <w:vAlign w:val="center"/>
          </w:tcPr>
          <w:p w14:paraId="31FD80CC" w14:textId="77777777" w:rsidR="00D537A3" w:rsidRPr="005F44A6" w:rsidRDefault="00D537A3" w:rsidP="00D537A3">
            <w:pPr>
              <w:rPr>
                <w:b/>
                <w:sz w:val="20"/>
              </w:rPr>
            </w:pPr>
            <w:r w:rsidRPr="005F44A6">
              <w:rPr>
                <w:sz w:val="20"/>
              </w:rPr>
              <w:t>Florida Leopard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6542CDE6" w14:textId="698ACE6D" w:rsidR="00D537A3" w:rsidRPr="005F44A6" w:rsidRDefault="00D537A3" w:rsidP="00D537A3">
            <w:pPr>
              <w:rPr>
                <w:b/>
                <w:sz w:val="20"/>
              </w:rPr>
            </w:pPr>
            <w:r w:rsidRPr="005F44A6">
              <w:rPr>
                <w:sz w:val="20"/>
              </w:rPr>
              <w:t>7.964</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4EE1EECF" w14:textId="77777777" w:rsidR="00D537A3" w:rsidRPr="005F44A6" w:rsidRDefault="00D537A3" w:rsidP="00D537A3">
            <w:pPr>
              <w:jc w:val="right"/>
              <w:rPr>
                <w:b/>
                <w:sz w:val="20"/>
              </w:rPr>
            </w:pPr>
            <w:r>
              <w:rPr>
                <w:sz w:val="20"/>
              </w:rPr>
              <w:t>E</w:t>
            </w:r>
            <w:r w:rsidRPr="005F44A6">
              <w:rPr>
                <w:sz w:val="20"/>
              </w:rPr>
              <w:t>153255</w:t>
            </w:r>
          </w:p>
        </w:tc>
      </w:tr>
      <w:tr w:rsidR="00D537A3" w:rsidRPr="005F44A6" w14:paraId="5F2D3B51" w14:textId="77777777" w:rsidTr="00D537A3">
        <w:trPr>
          <w:trHeight w:val="300"/>
        </w:trPr>
        <w:tc>
          <w:tcPr>
            <w:tcW w:w="1506" w:type="dxa"/>
            <w:shd w:val="clear" w:color="auto" w:fill="auto"/>
            <w:noWrap/>
            <w:vAlign w:val="center"/>
          </w:tcPr>
          <w:p w14:paraId="4B910E09" w14:textId="77777777" w:rsidR="00D537A3" w:rsidRPr="005F44A6" w:rsidRDefault="00D537A3" w:rsidP="00D537A3">
            <w:pPr>
              <w:rPr>
                <w:b/>
                <w:i/>
                <w:sz w:val="20"/>
              </w:rPr>
            </w:pPr>
            <w:r w:rsidRPr="005F44A6">
              <w:rPr>
                <w:i/>
                <w:sz w:val="20"/>
              </w:rPr>
              <w:t>Ambystoma</w:t>
            </w:r>
          </w:p>
        </w:tc>
        <w:tc>
          <w:tcPr>
            <w:tcW w:w="1729" w:type="dxa"/>
            <w:shd w:val="clear" w:color="auto" w:fill="auto"/>
            <w:noWrap/>
            <w:vAlign w:val="center"/>
          </w:tcPr>
          <w:p w14:paraId="16D45A1F" w14:textId="77777777" w:rsidR="00D537A3" w:rsidRPr="005F44A6" w:rsidRDefault="00D537A3" w:rsidP="00D537A3">
            <w:pPr>
              <w:rPr>
                <w:b/>
                <w:i/>
                <w:sz w:val="20"/>
              </w:rPr>
            </w:pPr>
            <w:r w:rsidRPr="005F44A6">
              <w:rPr>
                <w:i/>
                <w:sz w:val="20"/>
              </w:rPr>
              <w:t>maculatum</w:t>
            </w:r>
          </w:p>
        </w:tc>
        <w:tc>
          <w:tcPr>
            <w:tcW w:w="1800" w:type="dxa"/>
            <w:shd w:val="clear" w:color="auto" w:fill="auto"/>
            <w:noWrap/>
            <w:vAlign w:val="center"/>
          </w:tcPr>
          <w:p w14:paraId="6B920B7C" w14:textId="77777777" w:rsidR="00D537A3" w:rsidRPr="005F44A6" w:rsidRDefault="00D537A3" w:rsidP="00D537A3">
            <w:pPr>
              <w:rPr>
                <w:b/>
                <w:sz w:val="20"/>
              </w:rPr>
            </w:pPr>
            <w:r w:rsidRPr="005F44A6">
              <w:rPr>
                <w:sz w:val="20"/>
              </w:rPr>
              <w:t>Spotted Salamander</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5CCF850A" w14:textId="29AE02E9" w:rsidR="00D537A3" w:rsidRPr="005F44A6" w:rsidRDefault="00D537A3" w:rsidP="00D537A3">
            <w:pPr>
              <w:rPr>
                <w:b/>
                <w:sz w:val="20"/>
              </w:rPr>
            </w:pPr>
            <w:r w:rsidRPr="005F44A6">
              <w:rPr>
                <w:sz w:val="20"/>
              </w:rPr>
              <w:t>8.034</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tcPr>
          <w:p w14:paraId="202FA72D" w14:textId="77777777" w:rsidR="00D537A3" w:rsidRPr="005F44A6" w:rsidRDefault="00D537A3" w:rsidP="00D537A3">
            <w:pPr>
              <w:jc w:val="right"/>
              <w:rPr>
                <w:b/>
                <w:sz w:val="20"/>
              </w:rPr>
            </w:pPr>
            <w:r w:rsidRPr="004B75A8">
              <w:rPr>
                <w:sz w:val="20"/>
              </w:rPr>
              <w:t>E153255</w:t>
            </w:r>
          </w:p>
        </w:tc>
      </w:tr>
      <w:tr w:rsidR="00D537A3" w:rsidRPr="005F44A6" w14:paraId="6A42C7B6" w14:textId="77777777" w:rsidTr="00D537A3">
        <w:trPr>
          <w:trHeight w:val="300"/>
        </w:trPr>
        <w:tc>
          <w:tcPr>
            <w:tcW w:w="1506" w:type="dxa"/>
            <w:shd w:val="clear" w:color="auto" w:fill="auto"/>
            <w:noWrap/>
            <w:vAlign w:val="center"/>
          </w:tcPr>
          <w:p w14:paraId="654987B0" w14:textId="77777777" w:rsidR="00D537A3" w:rsidRPr="005F44A6" w:rsidRDefault="00D537A3" w:rsidP="00D537A3">
            <w:pPr>
              <w:rPr>
                <w:b/>
                <w:i/>
                <w:sz w:val="20"/>
              </w:rPr>
            </w:pPr>
            <w:r w:rsidRPr="005F44A6">
              <w:rPr>
                <w:i/>
                <w:sz w:val="20"/>
              </w:rPr>
              <w:t>Lithobates</w:t>
            </w:r>
          </w:p>
        </w:tc>
        <w:tc>
          <w:tcPr>
            <w:tcW w:w="1729" w:type="dxa"/>
            <w:shd w:val="clear" w:color="auto" w:fill="auto"/>
            <w:noWrap/>
            <w:vAlign w:val="center"/>
          </w:tcPr>
          <w:p w14:paraId="50E74F0A" w14:textId="77777777" w:rsidR="00D537A3" w:rsidRPr="005F44A6" w:rsidRDefault="00D537A3" w:rsidP="00D537A3">
            <w:pPr>
              <w:rPr>
                <w:b/>
                <w:i/>
                <w:sz w:val="20"/>
              </w:rPr>
            </w:pPr>
            <w:r w:rsidRPr="005F44A6">
              <w:rPr>
                <w:i/>
                <w:sz w:val="20"/>
              </w:rPr>
              <w:t>clamitans</w:t>
            </w:r>
          </w:p>
        </w:tc>
        <w:tc>
          <w:tcPr>
            <w:tcW w:w="1800" w:type="dxa"/>
            <w:shd w:val="clear" w:color="auto" w:fill="auto"/>
            <w:noWrap/>
            <w:vAlign w:val="center"/>
          </w:tcPr>
          <w:p w14:paraId="54D0263F" w14:textId="77777777" w:rsidR="00D537A3" w:rsidRPr="005F44A6" w:rsidRDefault="00D537A3" w:rsidP="00D537A3">
            <w:pPr>
              <w:rPr>
                <w:b/>
                <w:sz w:val="20"/>
              </w:rPr>
            </w:pPr>
            <w:r w:rsidRPr="005F44A6">
              <w:rPr>
                <w:sz w:val="20"/>
              </w:rPr>
              <w:t>Bronze Frog</w:t>
            </w: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82324" w14:textId="2DED88F1" w:rsidR="00D537A3" w:rsidRPr="005F44A6" w:rsidRDefault="00D537A3" w:rsidP="00D537A3">
            <w:pPr>
              <w:rPr>
                <w:b/>
                <w:sz w:val="20"/>
              </w:rPr>
            </w:pPr>
            <w:r w:rsidRPr="005F44A6">
              <w:rPr>
                <w:sz w:val="20"/>
              </w:rPr>
              <w:t>9.523</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tcPr>
          <w:p w14:paraId="6048F744" w14:textId="77777777" w:rsidR="00D537A3" w:rsidRPr="005F44A6" w:rsidRDefault="00D537A3" w:rsidP="00D537A3">
            <w:pPr>
              <w:jc w:val="right"/>
              <w:rPr>
                <w:b/>
                <w:sz w:val="20"/>
              </w:rPr>
            </w:pPr>
            <w:r w:rsidRPr="004B75A8">
              <w:rPr>
                <w:sz w:val="20"/>
              </w:rPr>
              <w:t>E153255</w:t>
            </w:r>
          </w:p>
        </w:tc>
      </w:tr>
      <w:tr w:rsidR="00D537A3" w:rsidRPr="005F44A6" w14:paraId="236A0760" w14:textId="77777777" w:rsidTr="00D537A3">
        <w:trPr>
          <w:trHeight w:val="300"/>
        </w:trPr>
        <w:tc>
          <w:tcPr>
            <w:tcW w:w="1506" w:type="dxa"/>
            <w:shd w:val="clear" w:color="auto" w:fill="auto"/>
            <w:noWrap/>
            <w:vAlign w:val="center"/>
          </w:tcPr>
          <w:p w14:paraId="1EF4936B" w14:textId="77777777" w:rsidR="00D537A3" w:rsidRPr="005F44A6" w:rsidRDefault="00D537A3" w:rsidP="00D537A3">
            <w:pPr>
              <w:rPr>
                <w:b/>
                <w:i/>
                <w:sz w:val="20"/>
              </w:rPr>
            </w:pPr>
            <w:r w:rsidRPr="005F44A6">
              <w:rPr>
                <w:i/>
                <w:sz w:val="20"/>
              </w:rPr>
              <w:t>Rana</w:t>
            </w:r>
          </w:p>
        </w:tc>
        <w:tc>
          <w:tcPr>
            <w:tcW w:w="1729" w:type="dxa"/>
            <w:shd w:val="clear" w:color="auto" w:fill="auto"/>
            <w:noWrap/>
            <w:vAlign w:val="center"/>
          </w:tcPr>
          <w:p w14:paraId="27C844D7" w14:textId="77777777" w:rsidR="00D537A3" w:rsidRPr="005F44A6" w:rsidRDefault="00D537A3" w:rsidP="00D537A3">
            <w:pPr>
              <w:rPr>
                <w:b/>
                <w:i/>
                <w:sz w:val="20"/>
              </w:rPr>
            </w:pPr>
            <w:r w:rsidRPr="005F44A6">
              <w:rPr>
                <w:i/>
                <w:sz w:val="20"/>
              </w:rPr>
              <w:t>pretiosa</w:t>
            </w:r>
          </w:p>
        </w:tc>
        <w:tc>
          <w:tcPr>
            <w:tcW w:w="1800" w:type="dxa"/>
            <w:shd w:val="clear" w:color="auto" w:fill="auto"/>
            <w:noWrap/>
            <w:vAlign w:val="center"/>
          </w:tcPr>
          <w:p w14:paraId="4905C532" w14:textId="77777777" w:rsidR="00D537A3" w:rsidRPr="005F44A6" w:rsidRDefault="00D537A3" w:rsidP="00D537A3">
            <w:pPr>
              <w:rPr>
                <w:b/>
                <w:sz w:val="20"/>
              </w:rPr>
            </w:pPr>
            <w:r w:rsidRPr="005F44A6">
              <w:rPr>
                <w:sz w:val="20"/>
              </w:rPr>
              <w:t>Oregon Spotted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7D6AE7E0" w14:textId="000BE1C9" w:rsidR="00D537A3" w:rsidRPr="005F44A6" w:rsidRDefault="00D537A3" w:rsidP="00D537A3">
            <w:pPr>
              <w:rPr>
                <w:b/>
                <w:sz w:val="20"/>
              </w:rPr>
            </w:pPr>
            <w:r w:rsidRPr="005F44A6">
              <w:rPr>
                <w:sz w:val="20"/>
              </w:rPr>
              <w:t>9.632</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tcPr>
          <w:p w14:paraId="094E7EFB" w14:textId="77777777" w:rsidR="00D537A3" w:rsidRPr="005F44A6" w:rsidRDefault="00D537A3" w:rsidP="00D537A3">
            <w:pPr>
              <w:jc w:val="right"/>
              <w:rPr>
                <w:b/>
                <w:sz w:val="20"/>
              </w:rPr>
            </w:pPr>
            <w:r w:rsidRPr="004B75A8">
              <w:rPr>
                <w:sz w:val="20"/>
              </w:rPr>
              <w:t>E153255</w:t>
            </w:r>
          </w:p>
        </w:tc>
      </w:tr>
      <w:tr w:rsidR="00D537A3" w:rsidRPr="005F44A6" w14:paraId="30DC6F64" w14:textId="77777777" w:rsidTr="00D537A3">
        <w:trPr>
          <w:trHeight w:val="300"/>
        </w:trPr>
        <w:tc>
          <w:tcPr>
            <w:tcW w:w="1506" w:type="dxa"/>
            <w:shd w:val="clear" w:color="auto" w:fill="auto"/>
            <w:noWrap/>
            <w:vAlign w:val="center"/>
          </w:tcPr>
          <w:p w14:paraId="35A9BD73" w14:textId="77777777" w:rsidR="00D537A3" w:rsidRPr="005F44A6" w:rsidRDefault="00D537A3" w:rsidP="00D537A3">
            <w:pPr>
              <w:rPr>
                <w:b/>
                <w:i/>
                <w:sz w:val="20"/>
              </w:rPr>
            </w:pPr>
            <w:r w:rsidRPr="005F44A6">
              <w:rPr>
                <w:i/>
                <w:sz w:val="20"/>
              </w:rPr>
              <w:t>Lithobates</w:t>
            </w:r>
          </w:p>
        </w:tc>
        <w:tc>
          <w:tcPr>
            <w:tcW w:w="1729" w:type="dxa"/>
            <w:shd w:val="clear" w:color="auto" w:fill="auto"/>
            <w:noWrap/>
            <w:vAlign w:val="center"/>
          </w:tcPr>
          <w:p w14:paraId="4BD5BADF" w14:textId="77777777" w:rsidR="00D537A3" w:rsidRPr="005F44A6" w:rsidRDefault="00D537A3" w:rsidP="00D537A3">
            <w:pPr>
              <w:rPr>
                <w:b/>
                <w:i/>
                <w:sz w:val="20"/>
              </w:rPr>
            </w:pPr>
            <w:r w:rsidRPr="005F44A6">
              <w:rPr>
                <w:i/>
                <w:sz w:val="20"/>
              </w:rPr>
              <w:t>blairi</w:t>
            </w:r>
          </w:p>
        </w:tc>
        <w:tc>
          <w:tcPr>
            <w:tcW w:w="1800" w:type="dxa"/>
            <w:shd w:val="clear" w:color="auto" w:fill="auto"/>
            <w:noWrap/>
            <w:vAlign w:val="center"/>
          </w:tcPr>
          <w:p w14:paraId="616ECB89" w14:textId="77777777" w:rsidR="00D537A3" w:rsidRPr="005F44A6" w:rsidRDefault="00D537A3" w:rsidP="00D537A3">
            <w:pPr>
              <w:rPr>
                <w:b/>
                <w:sz w:val="20"/>
              </w:rPr>
            </w:pPr>
            <w:r w:rsidRPr="005F44A6">
              <w:rPr>
                <w:sz w:val="20"/>
              </w:rPr>
              <w:t>Plains Leopard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72832E65" w14:textId="65DDADF1" w:rsidR="00D537A3" w:rsidRPr="005F44A6" w:rsidRDefault="00D537A3" w:rsidP="00D537A3">
            <w:pPr>
              <w:rPr>
                <w:b/>
                <w:sz w:val="20"/>
              </w:rPr>
            </w:pPr>
            <w:r w:rsidRPr="005F44A6">
              <w:rPr>
                <w:sz w:val="20"/>
              </w:rPr>
              <w:t>11.477</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tcPr>
          <w:p w14:paraId="2D97BA8D" w14:textId="77777777" w:rsidR="00D537A3" w:rsidRPr="005F44A6" w:rsidRDefault="00D537A3" w:rsidP="00D537A3">
            <w:pPr>
              <w:jc w:val="right"/>
              <w:rPr>
                <w:b/>
                <w:sz w:val="20"/>
              </w:rPr>
            </w:pPr>
            <w:r w:rsidRPr="004B75A8">
              <w:rPr>
                <w:sz w:val="20"/>
              </w:rPr>
              <w:t>E153255</w:t>
            </w:r>
          </w:p>
        </w:tc>
      </w:tr>
      <w:tr w:rsidR="00D537A3" w:rsidRPr="005F44A6" w14:paraId="4AE9B6CA" w14:textId="77777777" w:rsidTr="00D537A3">
        <w:trPr>
          <w:trHeight w:val="300"/>
        </w:trPr>
        <w:tc>
          <w:tcPr>
            <w:tcW w:w="1506" w:type="dxa"/>
            <w:shd w:val="clear" w:color="auto" w:fill="auto"/>
            <w:noWrap/>
            <w:vAlign w:val="center"/>
          </w:tcPr>
          <w:p w14:paraId="13AA23B3" w14:textId="77777777" w:rsidR="00D537A3" w:rsidRPr="005F44A6" w:rsidRDefault="00D537A3" w:rsidP="00D537A3">
            <w:pPr>
              <w:rPr>
                <w:b/>
                <w:i/>
                <w:sz w:val="20"/>
              </w:rPr>
            </w:pPr>
            <w:r w:rsidRPr="005F44A6">
              <w:rPr>
                <w:i/>
                <w:sz w:val="20"/>
              </w:rPr>
              <w:t>Lithobates</w:t>
            </w:r>
          </w:p>
        </w:tc>
        <w:tc>
          <w:tcPr>
            <w:tcW w:w="1729" w:type="dxa"/>
            <w:shd w:val="clear" w:color="auto" w:fill="auto"/>
            <w:noWrap/>
            <w:vAlign w:val="center"/>
          </w:tcPr>
          <w:p w14:paraId="012851BD" w14:textId="77777777" w:rsidR="00D537A3" w:rsidRPr="005F44A6" w:rsidRDefault="00D537A3" w:rsidP="00D537A3">
            <w:pPr>
              <w:rPr>
                <w:b/>
                <w:i/>
                <w:sz w:val="20"/>
              </w:rPr>
            </w:pPr>
            <w:r w:rsidRPr="005F44A6">
              <w:rPr>
                <w:i/>
                <w:sz w:val="20"/>
              </w:rPr>
              <w:t>palustris</w:t>
            </w:r>
          </w:p>
        </w:tc>
        <w:tc>
          <w:tcPr>
            <w:tcW w:w="1800" w:type="dxa"/>
            <w:shd w:val="clear" w:color="auto" w:fill="auto"/>
            <w:noWrap/>
            <w:vAlign w:val="center"/>
          </w:tcPr>
          <w:p w14:paraId="02D46C9F" w14:textId="77777777" w:rsidR="00D537A3" w:rsidRPr="005F44A6" w:rsidRDefault="00D537A3" w:rsidP="00D537A3">
            <w:pPr>
              <w:rPr>
                <w:b/>
                <w:sz w:val="20"/>
              </w:rPr>
            </w:pPr>
            <w:r w:rsidRPr="005F44A6">
              <w:rPr>
                <w:sz w:val="20"/>
              </w:rPr>
              <w:t>Pickeral 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2A57C2A4" w14:textId="137ED77B" w:rsidR="00D537A3" w:rsidRPr="005F44A6" w:rsidRDefault="00D537A3" w:rsidP="00D537A3">
            <w:pPr>
              <w:rPr>
                <w:b/>
                <w:sz w:val="20"/>
              </w:rPr>
            </w:pPr>
            <w:r w:rsidRPr="005F44A6">
              <w:rPr>
                <w:sz w:val="20"/>
              </w:rPr>
              <w:t>11.487</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tcPr>
          <w:p w14:paraId="03D2D95F" w14:textId="77777777" w:rsidR="00D537A3" w:rsidRPr="005F44A6" w:rsidRDefault="00D537A3" w:rsidP="00D537A3">
            <w:pPr>
              <w:jc w:val="right"/>
              <w:rPr>
                <w:b/>
                <w:sz w:val="20"/>
              </w:rPr>
            </w:pPr>
            <w:r w:rsidRPr="004B75A8">
              <w:rPr>
                <w:sz w:val="20"/>
              </w:rPr>
              <w:t>E153255</w:t>
            </w:r>
          </w:p>
        </w:tc>
      </w:tr>
      <w:tr w:rsidR="00D537A3" w:rsidRPr="005F44A6" w14:paraId="7843FE8E" w14:textId="77777777" w:rsidTr="00D537A3">
        <w:trPr>
          <w:trHeight w:val="300"/>
        </w:trPr>
        <w:tc>
          <w:tcPr>
            <w:tcW w:w="1506" w:type="dxa"/>
            <w:shd w:val="clear" w:color="auto" w:fill="auto"/>
            <w:noWrap/>
            <w:vAlign w:val="center"/>
          </w:tcPr>
          <w:p w14:paraId="03163818" w14:textId="77777777" w:rsidR="00D537A3" w:rsidRPr="005F44A6" w:rsidRDefault="00D537A3" w:rsidP="00D537A3">
            <w:pPr>
              <w:rPr>
                <w:b/>
                <w:i/>
                <w:sz w:val="20"/>
              </w:rPr>
            </w:pPr>
            <w:r w:rsidRPr="005F44A6">
              <w:rPr>
                <w:i/>
                <w:sz w:val="20"/>
              </w:rPr>
              <w:t>Rana</w:t>
            </w:r>
          </w:p>
        </w:tc>
        <w:tc>
          <w:tcPr>
            <w:tcW w:w="1729" w:type="dxa"/>
            <w:shd w:val="clear" w:color="auto" w:fill="auto"/>
            <w:noWrap/>
            <w:vAlign w:val="center"/>
          </w:tcPr>
          <w:p w14:paraId="06729E47" w14:textId="77777777" w:rsidR="00D537A3" w:rsidRPr="005F44A6" w:rsidRDefault="00D537A3" w:rsidP="00D537A3">
            <w:pPr>
              <w:rPr>
                <w:b/>
                <w:i/>
                <w:sz w:val="20"/>
              </w:rPr>
            </w:pPr>
            <w:r w:rsidRPr="005F44A6">
              <w:rPr>
                <w:i/>
                <w:sz w:val="20"/>
              </w:rPr>
              <w:t>catesbeiana</w:t>
            </w:r>
          </w:p>
        </w:tc>
        <w:tc>
          <w:tcPr>
            <w:tcW w:w="1800" w:type="dxa"/>
            <w:shd w:val="clear" w:color="auto" w:fill="auto"/>
            <w:noWrap/>
            <w:vAlign w:val="center"/>
          </w:tcPr>
          <w:p w14:paraId="762ECE0D" w14:textId="77777777" w:rsidR="00D537A3" w:rsidRPr="005F44A6" w:rsidRDefault="00D537A3" w:rsidP="00D537A3">
            <w:pPr>
              <w:rPr>
                <w:b/>
                <w:sz w:val="20"/>
              </w:rPr>
            </w:pPr>
            <w:r w:rsidRPr="005F44A6">
              <w:rPr>
                <w:sz w:val="20"/>
              </w:rPr>
              <w:t>Bullfrog</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7CA3CBC2" w14:textId="63CE8440" w:rsidR="00D537A3" w:rsidRPr="005F44A6" w:rsidRDefault="00D537A3" w:rsidP="00D537A3">
            <w:pPr>
              <w:rPr>
                <w:b/>
                <w:sz w:val="20"/>
              </w:rPr>
            </w:pPr>
            <w:r w:rsidRPr="005F44A6">
              <w:rPr>
                <w:sz w:val="20"/>
              </w:rPr>
              <w:t>11.83</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tcPr>
          <w:p w14:paraId="32CCDCEB" w14:textId="77777777" w:rsidR="00D537A3" w:rsidRPr="005F44A6" w:rsidRDefault="00D537A3" w:rsidP="00D537A3">
            <w:pPr>
              <w:jc w:val="right"/>
              <w:rPr>
                <w:b/>
                <w:sz w:val="20"/>
              </w:rPr>
            </w:pPr>
            <w:r w:rsidRPr="004B75A8">
              <w:rPr>
                <w:sz w:val="20"/>
              </w:rPr>
              <w:t>E153255</w:t>
            </w:r>
          </w:p>
        </w:tc>
      </w:tr>
      <w:tr w:rsidR="00D537A3" w:rsidRPr="005F44A6" w14:paraId="64B6254C" w14:textId="77777777" w:rsidTr="00D537A3">
        <w:trPr>
          <w:trHeight w:val="300"/>
        </w:trPr>
        <w:tc>
          <w:tcPr>
            <w:tcW w:w="15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98FF6" w14:textId="77777777" w:rsidR="00D537A3" w:rsidRPr="005F44A6" w:rsidRDefault="00D537A3" w:rsidP="00D537A3">
            <w:pPr>
              <w:rPr>
                <w:i/>
                <w:sz w:val="20"/>
              </w:rPr>
            </w:pPr>
            <w:r w:rsidRPr="005F44A6">
              <w:rPr>
                <w:i/>
                <w:sz w:val="20"/>
              </w:rPr>
              <w:t>Anaxyrus</w:t>
            </w:r>
          </w:p>
        </w:tc>
        <w:tc>
          <w:tcPr>
            <w:tcW w:w="1729" w:type="dxa"/>
            <w:tcBorders>
              <w:top w:val="single" w:sz="4" w:space="0" w:color="000000"/>
              <w:left w:val="nil"/>
              <w:bottom w:val="single" w:sz="4" w:space="0" w:color="000000"/>
              <w:right w:val="single" w:sz="4" w:space="0" w:color="000000"/>
            </w:tcBorders>
            <w:shd w:val="clear" w:color="auto" w:fill="auto"/>
            <w:noWrap/>
            <w:vAlign w:val="center"/>
          </w:tcPr>
          <w:p w14:paraId="2F64AC4E" w14:textId="77777777" w:rsidR="00D537A3" w:rsidRPr="005F44A6" w:rsidRDefault="00D537A3" w:rsidP="00D537A3">
            <w:pPr>
              <w:rPr>
                <w:i/>
                <w:sz w:val="20"/>
              </w:rPr>
            </w:pPr>
            <w:r w:rsidRPr="005F44A6">
              <w:rPr>
                <w:i/>
                <w:sz w:val="20"/>
              </w:rPr>
              <w:t>boreas</w:t>
            </w:r>
          </w:p>
        </w:tc>
        <w:tc>
          <w:tcPr>
            <w:tcW w:w="1800" w:type="dxa"/>
            <w:tcBorders>
              <w:top w:val="single" w:sz="4" w:space="0" w:color="000000"/>
              <w:left w:val="nil"/>
              <w:bottom w:val="single" w:sz="4" w:space="0" w:color="000000"/>
              <w:right w:val="single" w:sz="4" w:space="0" w:color="000000"/>
            </w:tcBorders>
            <w:shd w:val="clear" w:color="auto" w:fill="auto"/>
            <w:noWrap/>
            <w:vAlign w:val="center"/>
          </w:tcPr>
          <w:p w14:paraId="4433014E" w14:textId="77777777" w:rsidR="00D537A3" w:rsidRPr="005F44A6" w:rsidRDefault="00D537A3" w:rsidP="00D537A3">
            <w:pPr>
              <w:rPr>
                <w:sz w:val="20"/>
              </w:rPr>
            </w:pPr>
            <w:r w:rsidRPr="005F44A6">
              <w:rPr>
                <w:sz w:val="20"/>
              </w:rPr>
              <w:t>Western Toad</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73C5E66C" w14:textId="0A85A084" w:rsidR="00D537A3" w:rsidRPr="005F44A6" w:rsidRDefault="00D537A3" w:rsidP="00D537A3">
            <w:pPr>
              <w:rPr>
                <w:b/>
                <w:sz w:val="20"/>
              </w:rPr>
            </w:pPr>
            <w:r w:rsidRPr="005F44A6">
              <w:rPr>
                <w:sz w:val="20"/>
              </w:rPr>
              <w:t>12.303</w:t>
            </w:r>
            <w:r w:rsidR="002D4152">
              <w:rPr>
                <w:sz w:val="20"/>
              </w:rPr>
              <w:t>*</w:t>
            </w:r>
          </w:p>
        </w:tc>
        <w:tc>
          <w:tcPr>
            <w:tcW w:w="1620" w:type="dxa"/>
            <w:tcBorders>
              <w:top w:val="nil"/>
              <w:left w:val="single" w:sz="4" w:space="0" w:color="000000"/>
              <w:bottom w:val="single" w:sz="4" w:space="0" w:color="000000"/>
              <w:right w:val="single" w:sz="4" w:space="0" w:color="000000"/>
            </w:tcBorders>
            <w:shd w:val="clear" w:color="auto" w:fill="auto"/>
            <w:noWrap/>
          </w:tcPr>
          <w:p w14:paraId="0A25BC51" w14:textId="77777777" w:rsidR="00D537A3" w:rsidRPr="005F44A6" w:rsidRDefault="00D537A3" w:rsidP="00D537A3">
            <w:pPr>
              <w:jc w:val="right"/>
              <w:rPr>
                <w:b/>
                <w:sz w:val="20"/>
              </w:rPr>
            </w:pPr>
            <w:r w:rsidRPr="004B75A8">
              <w:rPr>
                <w:sz w:val="20"/>
              </w:rPr>
              <w:t>E153255</w:t>
            </w:r>
          </w:p>
        </w:tc>
      </w:tr>
      <w:tr w:rsidR="00D537A3" w:rsidRPr="005F44A6" w14:paraId="169325E6" w14:textId="77777777" w:rsidTr="00D537A3">
        <w:trPr>
          <w:trHeight w:val="300"/>
        </w:trPr>
        <w:tc>
          <w:tcPr>
            <w:tcW w:w="1506" w:type="dxa"/>
            <w:tcBorders>
              <w:top w:val="nil"/>
              <w:left w:val="single" w:sz="4" w:space="0" w:color="000000"/>
              <w:bottom w:val="single" w:sz="4" w:space="0" w:color="000000"/>
              <w:right w:val="single" w:sz="4" w:space="0" w:color="000000"/>
            </w:tcBorders>
            <w:shd w:val="clear" w:color="auto" w:fill="auto"/>
            <w:noWrap/>
            <w:vAlign w:val="center"/>
          </w:tcPr>
          <w:p w14:paraId="3AC1C574" w14:textId="77777777" w:rsidR="00D537A3" w:rsidRPr="005F44A6" w:rsidRDefault="00D537A3" w:rsidP="00D537A3">
            <w:pPr>
              <w:rPr>
                <w:i/>
                <w:sz w:val="20"/>
              </w:rPr>
            </w:pPr>
            <w:r w:rsidRPr="005F44A6">
              <w:rPr>
                <w:i/>
                <w:sz w:val="20"/>
              </w:rPr>
              <w:t>Bombina</w:t>
            </w:r>
          </w:p>
        </w:tc>
        <w:tc>
          <w:tcPr>
            <w:tcW w:w="1729" w:type="dxa"/>
            <w:tcBorders>
              <w:top w:val="nil"/>
              <w:left w:val="nil"/>
              <w:bottom w:val="single" w:sz="4" w:space="0" w:color="000000"/>
              <w:right w:val="single" w:sz="4" w:space="0" w:color="000000"/>
            </w:tcBorders>
            <w:shd w:val="clear" w:color="auto" w:fill="auto"/>
            <w:noWrap/>
            <w:vAlign w:val="center"/>
          </w:tcPr>
          <w:p w14:paraId="36C0BBBF" w14:textId="77777777" w:rsidR="00D537A3" w:rsidRPr="005F44A6" w:rsidRDefault="00D537A3" w:rsidP="00D537A3">
            <w:pPr>
              <w:rPr>
                <w:i/>
                <w:sz w:val="20"/>
              </w:rPr>
            </w:pPr>
            <w:r w:rsidRPr="005F44A6">
              <w:rPr>
                <w:i/>
                <w:sz w:val="20"/>
              </w:rPr>
              <w:t>orientalis</w:t>
            </w:r>
          </w:p>
        </w:tc>
        <w:tc>
          <w:tcPr>
            <w:tcW w:w="1800" w:type="dxa"/>
            <w:tcBorders>
              <w:top w:val="nil"/>
              <w:left w:val="nil"/>
              <w:bottom w:val="single" w:sz="4" w:space="0" w:color="000000"/>
              <w:right w:val="single" w:sz="4" w:space="0" w:color="000000"/>
            </w:tcBorders>
            <w:shd w:val="clear" w:color="auto" w:fill="auto"/>
            <w:noWrap/>
            <w:vAlign w:val="center"/>
          </w:tcPr>
          <w:p w14:paraId="1AEF689A" w14:textId="77777777" w:rsidR="00D537A3" w:rsidRPr="005F44A6" w:rsidRDefault="00D537A3" w:rsidP="00D537A3">
            <w:pPr>
              <w:rPr>
                <w:sz w:val="20"/>
              </w:rPr>
            </w:pPr>
            <w:r w:rsidRPr="005F44A6">
              <w:rPr>
                <w:sz w:val="20"/>
              </w:rPr>
              <w:t>Oriental Fire-Bellied Toad</w:t>
            </w:r>
          </w:p>
        </w:tc>
        <w:tc>
          <w:tcPr>
            <w:tcW w:w="1673" w:type="dxa"/>
            <w:tcBorders>
              <w:top w:val="nil"/>
              <w:left w:val="single" w:sz="4" w:space="0" w:color="000000"/>
              <w:bottom w:val="single" w:sz="4" w:space="0" w:color="000000"/>
              <w:right w:val="single" w:sz="4" w:space="0" w:color="000000"/>
            </w:tcBorders>
            <w:shd w:val="clear" w:color="auto" w:fill="auto"/>
            <w:noWrap/>
            <w:vAlign w:val="center"/>
          </w:tcPr>
          <w:p w14:paraId="6D8CAA18" w14:textId="77777777" w:rsidR="00D537A3" w:rsidRPr="005F44A6" w:rsidRDefault="00D537A3" w:rsidP="00D537A3">
            <w:pPr>
              <w:rPr>
                <w:b/>
                <w:sz w:val="20"/>
              </w:rPr>
            </w:pPr>
            <w:r w:rsidRPr="005F44A6">
              <w:rPr>
                <w:sz w:val="20"/>
              </w:rPr>
              <w:t>20.1</w:t>
            </w: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486645DE" w14:textId="77777777" w:rsidR="00D537A3" w:rsidRPr="005F44A6" w:rsidRDefault="00D537A3" w:rsidP="00D537A3">
            <w:pPr>
              <w:jc w:val="right"/>
              <w:rPr>
                <w:b/>
                <w:sz w:val="20"/>
              </w:rPr>
            </w:pPr>
            <w:r>
              <w:rPr>
                <w:sz w:val="20"/>
              </w:rPr>
              <w:t>E</w:t>
            </w:r>
            <w:r w:rsidRPr="005F44A6">
              <w:rPr>
                <w:sz w:val="20"/>
              </w:rPr>
              <w:t>171598</w:t>
            </w:r>
          </w:p>
        </w:tc>
      </w:tr>
    </w:tbl>
    <w:p w14:paraId="1A282999" w14:textId="77777777" w:rsidR="00933B64" w:rsidRPr="00234626" w:rsidRDefault="00933B64" w:rsidP="00FD2699">
      <w:pPr>
        <w:spacing w:after="0" w:line="240" w:lineRule="auto"/>
        <w:rPr>
          <w:rFonts w:ascii="Calibri" w:eastAsia="Calibri" w:hAnsi="Calibri" w:cs="Calibri"/>
          <w:color w:val="000000"/>
          <w:sz w:val="18"/>
          <w:szCs w:val="18"/>
        </w:rPr>
      </w:pPr>
      <w:r w:rsidRPr="00234626">
        <w:rPr>
          <w:rFonts w:ascii="Calibri" w:eastAsia="Calibri" w:hAnsi="Calibri" w:cs="Calibri"/>
          <w:color w:val="000000"/>
          <w:sz w:val="18"/>
          <w:szCs w:val="18"/>
        </w:rPr>
        <w:t xml:space="preserve">* </w:t>
      </w:r>
      <w:r w:rsidRPr="00234626">
        <w:rPr>
          <w:rFonts w:eastAsia="Calibri" w:cs="Calibri"/>
          <w:color w:val="000000"/>
          <w:sz w:val="18"/>
          <w:szCs w:val="18"/>
        </w:rPr>
        <w:t>Indicates study was conducted with TGAI</w:t>
      </w:r>
      <w:r w:rsidRPr="00234626">
        <w:rPr>
          <w:rFonts w:ascii="Calibri" w:eastAsia="Calibri" w:hAnsi="Calibri" w:cs="Calibri"/>
          <w:color w:val="000000"/>
          <w:sz w:val="18"/>
          <w:szCs w:val="18"/>
        </w:rPr>
        <w:t xml:space="preserve"> and value used to derive SSD.</w:t>
      </w:r>
    </w:p>
    <w:p w14:paraId="21C241DA" w14:textId="3CF22B0D" w:rsidR="007716B4" w:rsidRDefault="00933B64" w:rsidP="000776A9">
      <w:pPr>
        <w:spacing w:after="0" w:line="240" w:lineRule="auto"/>
      </w:pPr>
      <w:r w:rsidRPr="00234626">
        <w:rPr>
          <w:rFonts w:ascii="Calibri" w:eastAsia="Calibri" w:hAnsi="Calibri" w:cs="Calibri"/>
          <w:color w:val="000000"/>
          <w:sz w:val="18"/>
          <w:szCs w:val="18"/>
          <w:vertAlign w:val="superscript"/>
        </w:rPr>
        <w:t>1</w:t>
      </w:r>
      <w:r w:rsidRPr="00234626">
        <w:rPr>
          <w:rFonts w:ascii="Calibri" w:eastAsia="Calibri" w:hAnsi="Calibri" w:cs="Calibri"/>
          <w:color w:val="000000"/>
          <w:sz w:val="18"/>
          <w:szCs w:val="18"/>
        </w:rPr>
        <w:t>If a species was not represented with a 96 hour study, and other values were available from shorter/longer duration studies (up to 10 days) then the data were included and the duration was listed next to the LC</w:t>
      </w:r>
      <w:r w:rsidRPr="00234626">
        <w:rPr>
          <w:rFonts w:ascii="Calibri" w:eastAsia="Calibri" w:hAnsi="Calibri" w:cs="Calibri"/>
          <w:color w:val="000000"/>
          <w:sz w:val="18"/>
          <w:szCs w:val="18"/>
          <w:vertAlign w:val="subscript"/>
        </w:rPr>
        <w:t xml:space="preserve">50 </w:t>
      </w:r>
      <w:r w:rsidRPr="00234626">
        <w:rPr>
          <w:rFonts w:ascii="Calibri" w:eastAsia="Calibri" w:hAnsi="Calibri" w:cs="Calibri"/>
          <w:color w:val="000000"/>
          <w:sz w:val="18"/>
          <w:szCs w:val="18"/>
        </w:rPr>
        <w:t xml:space="preserve">value as an indicator. If there were multiple other durations, the value from the study closer to a 96h duration was selected and if there were multiple values for the same duration, the range is indicated. </w:t>
      </w:r>
    </w:p>
    <w:sectPr w:rsidR="007716B4" w:rsidSect="00016390">
      <w:footerReference w:type="default" r:id="rId16"/>
      <w:pgSz w:w="12240" w:h="15840"/>
      <w:pgMar w:top="1440" w:right="144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609D" w14:textId="77777777" w:rsidR="005802BF" w:rsidRDefault="005802BF">
      <w:pPr>
        <w:spacing w:after="0" w:line="240" w:lineRule="auto"/>
      </w:pPr>
      <w:r>
        <w:separator/>
      </w:r>
    </w:p>
  </w:endnote>
  <w:endnote w:type="continuationSeparator" w:id="0">
    <w:p w14:paraId="2977BCF8" w14:textId="77777777" w:rsidR="005802BF" w:rsidRDefault="0058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2CD2" w14:textId="2206042F" w:rsidR="003A46D6" w:rsidRPr="008C7F0D" w:rsidRDefault="003A46D6">
    <w:pPr>
      <w:pStyle w:val="Footer"/>
      <w:jc w:val="center"/>
      <w:rPr>
        <w:rFonts w:asciiTheme="minorHAnsi" w:hAnsiTheme="minorHAnsi"/>
        <w:sz w:val="22"/>
        <w:szCs w:val="22"/>
      </w:rPr>
    </w:pPr>
    <w:r w:rsidRPr="008C7F0D">
      <w:rPr>
        <w:rFonts w:asciiTheme="minorHAnsi" w:hAnsiTheme="minorHAnsi"/>
        <w:sz w:val="22"/>
        <w:szCs w:val="22"/>
      </w:rPr>
      <w:fldChar w:fldCharType="begin"/>
    </w:r>
    <w:r w:rsidRPr="008C7F0D">
      <w:rPr>
        <w:rFonts w:asciiTheme="minorHAnsi" w:hAnsiTheme="minorHAnsi"/>
        <w:sz w:val="22"/>
        <w:szCs w:val="22"/>
      </w:rPr>
      <w:instrText xml:space="preserve"> PAGE   \* MERGEFORMAT </w:instrText>
    </w:r>
    <w:r w:rsidRPr="008C7F0D">
      <w:rPr>
        <w:rFonts w:asciiTheme="minorHAnsi" w:hAnsiTheme="minorHAnsi"/>
        <w:sz w:val="22"/>
        <w:szCs w:val="22"/>
      </w:rPr>
      <w:fldChar w:fldCharType="separate"/>
    </w:r>
    <w:r>
      <w:rPr>
        <w:rFonts w:asciiTheme="minorHAnsi" w:hAnsiTheme="minorHAnsi"/>
        <w:noProof/>
        <w:sz w:val="22"/>
        <w:szCs w:val="22"/>
      </w:rPr>
      <w:t>8</w:t>
    </w:r>
    <w:r w:rsidRPr="008C7F0D">
      <w:rPr>
        <w:rFonts w:asciiTheme="minorHAnsi" w:hAnsiTheme="minorHAnsi"/>
        <w:noProof/>
        <w:sz w:val="22"/>
        <w:szCs w:val="22"/>
      </w:rPr>
      <w:fldChar w:fldCharType="end"/>
    </w:r>
  </w:p>
  <w:p w14:paraId="4B9F3327" w14:textId="77777777" w:rsidR="003A46D6" w:rsidRDefault="003A46D6">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209FE" w14:textId="77777777" w:rsidR="005802BF" w:rsidRDefault="005802BF">
      <w:pPr>
        <w:spacing w:after="0" w:line="240" w:lineRule="auto"/>
      </w:pPr>
      <w:r>
        <w:separator/>
      </w:r>
    </w:p>
  </w:footnote>
  <w:footnote w:type="continuationSeparator" w:id="0">
    <w:p w14:paraId="4AC8EFA0" w14:textId="77777777" w:rsidR="005802BF" w:rsidRDefault="00580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380832"/>
    <w:multiLevelType w:val="multilevel"/>
    <w:tmpl w:val="6404665A"/>
    <w:lvl w:ilvl="0">
      <w:start w:val="3"/>
      <w:numFmt w:val="decimal"/>
      <w:lvlText w:val="%1."/>
      <w:lvlJc w:val="left"/>
      <w:pPr>
        <w:ind w:left="672" w:hanging="672"/>
      </w:pPr>
      <w:rPr>
        <w:rFonts w:eastAsia="Times New Roman" w:hint="default"/>
      </w:rPr>
    </w:lvl>
    <w:lvl w:ilvl="1">
      <w:start w:val="4"/>
      <w:numFmt w:val="decimal"/>
      <w:lvlText w:val="%1.%2."/>
      <w:lvlJc w:val="left"/>
      <w:pPr>
        <w:ind w:left="1392" w:hanging="672"/>
      </w:pPr>
      <w:rPr>
        <w:rFonts w:eastAsia="Times New Roman" w:hint="default"/>
      </w:rPr>
    </w:lvl>
    <w:lvl w:ilvl="2">
      <w:start w:val="2"/>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5AC7C35"/>
    <w:multiLevelType w:val="multilevel"/>
    <w:tmpl w:val="6404665A"/>
    <w:lvl w:ilvl="0">
      <w:start w:val="3"/>
      <w:numFmt w:val="decimal"/>
      <w:lvlText w:val="%1."/>
      <w:lvlJc w:val="left"/>
      <w:pPr>
        <w:ind w:left="672" w:hanging="672"/>
      </w:pPr>
      <w:rPr>
        <w:rFonts w:eastAsia="Times New Roman" w:hint="default"/>
      </w:rPr>
    </w:lvl>
    <w:lvl w:ilvl="1">
      <w:start w:val="4"/>
      <w:numFmt w:val="decimal"/>
      <w:lvlText w:val="%1.%2."/>
      <w:lvlJc w:val="left"/>
      <w:pPr>
        <w:ind w:left="1392" w:hanging="672"/>
      </w:pPr>
      <w:rPr>
        <w:rFonts w:eastAsia="Times New Roman" w:hint="default"/>
      </w:rPr>
    </w:lvl>
    <w:lvl w:ilvl="2">
      <w:start w:val="2"/>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7"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5024BE"/>
    <w:multiLevelType w:val="multilevel"/>
    <w:tmpl w:val="6404665A"/>
    <w:lvl w:ilvl="0">
      <w:start w:val="3"/>
      <w:numFmt w:val="decimal"/>
      <w:lvlText w:val="%1."/>
      <w:lvlJc w:val="left"/>
      <w:pPr>
        <w:ind w:left="672" w:hanging="672"/>
      </w:pPr>
      <w:rPr>
        <w:rFonts w:eastAsia="Times New Roman" w:hint="default"/>
      </w:rPr>
    </w:lvl>
    <w:lvl w:ilvl="1">
      <w:start w:val="4"/>
      <w:numFmt w:val="decimal"/>
      <w:lvlText w:val="%1.%2."/>
      <w:lvlJc w:val="left"/>
      <w:pPr>
        <w:ind w:left="1392" w:hanging="672"/>
      </w:pPr>
      <w:rPr>
        <w:rFonts w:eastAsia="Times New Roman" w:hint="default"/>
      </w:rPr>
    </w:lvl>
    <w:lvl w:ilvl="2">
      <w:start w:val="2"/>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0"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766BB"/>
    <w:multiLevelType w:val="hybridMultilevel"/>
    <w:tmpl w:val="FC2CBFF6"/>
    <w:lvl w:ilvl="0" w:tplc="0812FE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CE7E90"/>
    <w:multiLevelType w:val="multilevel"/>
    <w:tmpl w:val="6404665A"/>
    <w:lvl w:ilvl="0">
      <w:start w:val="3"/>
      <w:numFmt w:val="decimal"/>
      <w:lvlText w:val="%1."/>
      <w:lvlJc w:val="left"/>
      <w:pPr>
        <w:ind w:left="672" w:hanging="672"/>
      </w:pPr>
      <w:rPr>
        <w:rFonts w:eastAsia="Times New Roman" w:hint="default"/>
      </w:rPr>
    </w:lvl>
    <w:lvl w:ilvl="1">
      <w:start w:val="4"/>
      <w:numFmt w:val="decimal"/>
      <w:lvlText w:val="%1.%2."/>
      <w:lvlJc w:val="left"/>
      <w:pPr>
        <w:ind w:left="1392" w:hanging="672"/>
      </w:pPr>
      <w:rPr>
        <w:rFonts w:eastAsia="Times New Roman" w:hint="default"/>
      </w:rPr>
    </w:lvl>
    <w:lvl w:ilvl="2">
      <w:start w:val="2"/>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6"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4962"/>
    <w:multiLevelType w:val="multilevel"/>
    <w:tmpl w:val="6404665A"/>
    <w:lvl w:ilvl="0">
      <w:start w:val="3"/>
      <w:numFmt w:val="decimal"/>
      <w:lvlText w:val="%1."/>
      <w:lvlJc w:val="left"/>
      <w:pPr>
        <w:ind w:left="672" w:hanging="672"/>
      </w:pPr>
      <w:rPr>
        <w:rFonts w:eastAsia="Times New Roman" w:hint="default"/>
      </w:rPr>
    </w:lvl>
    <w:lvl w:ilvl="1">
      <w:start w:val="4"/>
      <w:numFmt w:val="decimal"/>
      <w:lvlText w:val="%1.%2."/>
      <w:lvlJc w:val="left"/>
      <w:pPr>
        <w:ind w:left="1392" w:hanging="672"/>
      </w:pPr>
      <w:rPr>
        <w:rFonts w:eastAsia="Times New Roman" w:hint="default"/>
      </w:rPr>
    </w:lvl>
    <w:lvl w:ilvl="2">
      <w:start w:val="2"/>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8"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B7A0C"/>
    <w:multiLevelType w:val="multilevel"/>
    <w:tmpl w:val="B1604D4C"/>
    <w:lvl w:ilvl="0">
      <w:start w:val="3"/>
      <w:numFmt w:val="decimal"/>
      <w:lvlText w:val="%1."/>
      <w:lvlJc w:val="left"/>
      <w:pPr>
        <w:ind w:left="63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122B2"/>
    <w:multiLevelType w:val="multilevel"/>
    <w:tmpl w:val="FFA8545A"/>
    <w:lvl w:ilvl="0">
      <w:start w:val="3"/>
      <w:numFmt w:val="decimal"/>
      <w:lvlText w:val="%1."/>
      <w:lvlJc w:val="left"/>
      <w:pPr>
        <w:ind w:left="63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606EB0"/>
    <w:multiLevelType w:val="multilevel"/>
    <w:tmpl w:val="6404665A"/>
    <w:lvl w:ilvl="0">
      <w:start w:val="3"/>
      <w:numFmt w:val="decimal"/>
      <w:lvlText w:val="%1."/>
      <w:lvlJc w:val="left"/>
      <w:pPr>
        <w:ind w:left="672" w:hanging="672"/>
      </w:pPr>
      <w:rPr>
        <w:rFonts w:eastAsia="Times New Roman" w:hint="default"/>
      </w:rPr>
    </w:lvl>
    <w:lvl w:ilvl="1">
      <w:start w:val="4"/>
      <w:numFmt w:val="decimal"/>
      <w:lvlText w:val="%1.%2."/>
      <w:lvlJc w:val="left"/>
      <w:pPr>
        <w:ind w:left="1392" w:hanging="672"/>
      </w:pPr>
      <w:rPr>
        <w:rFonts w:eastAsia="Times New Roman" w:hint="default"/>
      </w:rPr>
    </w:lvl>
    <w:lvl w:ilvl="2">
      <w:start w:val="2"/>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6"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3120C"/>
    <w:multiLevelType w:val="multilevel"/>
    <w:tmpl w:val="F97E1BC6"/>
    <w:lvl w:ilvl="0">
      <w:start w:val="12"/>
      <w:numFmt w:val="decimal"/>
      <w:lvlText w:val="%1"/>
      <w:lvlJc w:val="left"/>
      <w:pPr>
        <w:ind w:left="432" w:hanging="432"/>
      </w:pPr>
      <w:rPr>
        <w:rFonts w:hint="default"/>
        <w:sz w:val="28"/>
        <w:szCs w:val="28"/>
      </w:rPr>
    </w:lvl>
    <w:lvl w:ilvl="1">
      <w:start w:val="1"/>
      <w:numFmt w:val="decimal"/>
      <w:lvlText w:val="%1.%2"/>
      <w:lvlJc w:val="left"/>
      <w:pPr>
        <w:ind w:left="192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9B877B7"/>
    <w:multiLevelType w:val="multilevel"/>
    <w:tmpl w:val="37C8810C"/>
    <w:lvl w:ilvl="0">
      <w:start w:val="2"/>
      <w:numFmt w:val="decimal"/>
      <w:lvlText w:val="%1."/>
      <w:lvlJc w:val="left"/>
      <w:pPr>
        <w:ind w:left="840" w:hanging="840"/>
      </w:pPr>
      <w:rPr>
        <w:rFonts w:hint="default"/>
      </w:rPr>
    </w:lvl>
    <w:lvl w:ilvl="1">
      <w:start w:val="4"/>
      <w:numFmt w:val="decimal"/>
      <w:lvlText w:val="%1.%2."/>
      <w:lvlJc w:val="left"/>
      <w:pPr>
        <w:ind w:left="1590" w:hanging="840"/>
      </w:pPr>
      <w:rPr>
        <w:rFonts w:hint="default"/>
      </w:rPr>
    </w:lvl>
    <w:lvl w:ilvl="2">
      <w:start w:val="2"/>
      <w:numFmt w:val="decimal"/>
      <w:lvlText w:val="%1.%2.%3."/>
      <w:lvlJc w:val="left"/>
      <w:pPr>
        <w:ind w:left="2340" w:hanging="840"/>
      </w:pPr>
      <w:rPr>
        <w:rFonts w:hint="default"/>
      </w:rPr>
    </w:lvl>
    <w:lvl w:ilvl="3">
      <w:start w:val="3"/>
      <w:numFmt w:val="decimal"/>
      <w:lvlText w:val="%1.%2.%3.%4."/>
      <w:lvlJc w:val="left"/>
      <w:pPr>
        <w:ind w:left="3090" w:hanging="84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C006F"/>
    <w:multiLevelType w:val="multilevel"/>
    <w:tmpl w:val="0B72660A"/>
    <w:lvl w:ilvl="0">
      <w:start w:val="3"/>
      <w:numFmt w:val="decimal"/>
      <w:lvlText w:val="%1."/>
      <w:lvlJc w:val="left"/>
      <w:pPr>
        <w:ind w:left="63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9173985"/>
    <w:multiLevelType w:val="multilevel"/>
    <w:tmpl w:val="B558A72C"/>
    <w:lvl w:ilvl="0">
      <w:start w:val="1"/>
      <w:numFmt w:val="decimal"/>
      <w:lvlText w:val="%1"/>
      <w:lvlJc w:val="left"/>
      <w:pPr>
        <w:ind w:left="432" w:hanging="432"/>
      </w:pPr>
      <w:rPr>
        <w:rFonts w:hint="default"/>
      </w:rPr>
    </w:lvl>
    <w:lvl w:ilvl="1">
      <w:start w:val="1"/>
      <w:numFmt w:val="decimal"/>
      <w:lvlText w:val="%1.%2"/>
      <w:lvlJc w:val="left"/>
      <w:pPr>
        <w:ind w:left="120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849EC"/>
    <w:multiLevelType w:val="multilevel"/>
    <w:tmpl w:val="1D5CA1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26"/>
  </w:num>
  <w:num w:numId="4">
    <w:abstractNumId w:val="10"/>
  </w:num>
  <w:num w:numId="5">
    <w:abstractNumId w:val="31"/>
  </w:num>
  <w:num w:numId="6">
    <w:abstractNumId w:val="35"/>
  </w:num>
  <w:num w:numId="7">
    <w:abstractNumId w:val="29"/>
  </w:num>
  <w:num w:numId="8">
    <w:abstractNumId w:val="8"/>
  </w:num>
  <w:num w:numId="9">
    <w:abstractNumId w:val="14"/>
  </w:num>
  <w:num w:numId="10">
    <w:abstractNumId w:val="22"/>
  </w:num>
  <w:num w:numId="11">
    <w:abstractNumId w:val="7"/>
  </w:num>
  <w:num w:numId="12">
    <w:abstractNumId w:val="12"/>
  </w:num>
  <w:num w:numId="13">
    <w:abstractNumId w:val="33"/>
  </w:num>
  <w:num w:numId="14">
    <w:abstractNumId w:val="0"/>
  </w:num>
  <w:num w:numId="15">
    <w:abstractNumId w:val="11"/>
  </w:num>
  <w:num w:numId="16">
    <w:abstractNumId w:val="16"/>
  </w:num>
  <w:num w:numId="17">
    <w:abstractNumId w:val="32"/>
  </w:num>
  <w:num w:numId="18">
    <w:abstractNumId w:val="38"/>
  </w:num>
  <w:num w:numId="19">
    <w:abstractNumId w:val="2"/>
  </w:num>
  <w:num w:numId="20">
    <w:abstractNumId w:val="19"/>
  </w:num>
  <w:num w:numId="21">
    <w:abstractNumId w:val="21"/>
  </w:num>
  <w:num w:numId="22">
    <w:abstractNumId w:val="18"/>
  </w:num>
  <w:num w:numId="23">
    <w:abstractNumId w:val="34"/>
  </w:num>
  <w:num w:numId="24">
    <w:abstractNumId w:val="4"/>
  </w:num>
  <w:num w:numId="25">
    <w:abstractNumId w:val="37"/>
  </w:num>
  <w:num w:numId="26">
    <w:abstractNumId w:val="39"/>
  </w:num>
  <w:num w:numId="27">
    <w:abstractNumId w:val="24"/>
  </w:num>
  <w:num w:numId="28">
    <w:abstractNumId w:val="28"/>
  </w:num>
  <w:num w:numId="29">
    <w:abstractNumId w:val="30"/>
  </w:num>
  <w:num w:numId="30">
    <w:abstractNumId w:val="20"/>
  </w:num>
  <w:num w:numId="31">
    <w:abstractNumId w:val="27"/>
  </w:num>
  <w:num w:numId="32">
    <w:abstractNumId w:val="23"/>
  </w:num>
  <w:num w:numId="33">
    <w:abstractNumId w:val="25"/>
  </w:num>
  <w:num w:numId="34">
    <w:abstractNumId w:val="3"/>
  </w:num>
  <w:num w:numId="35">
    <w:abstractNumId w:val="17"/>
  </w:num>
  <w:num w:numId="36">
    <w:abstractNumId w:val="6"/>
  </w:num>
  <w:num w:numId="37">
    <w:abstractNumId w:val="9"/>
  </w:num>
  <w:num w:numId="38">
    <w:abstractNumId w:val="15"/>
  </w:num>
  <w:num w:numId="39">
    <w:abstractNumId w:val="13"/>
  </w:num>
  <w:num w:numId="40">
    <w:abstractNumId w:val="34"/>
    <w:lvlOverride w:ilvl="0">
      <w:startOverride w:val="4"/>
    </w:lvlOverride>
  </w:num>
  <w:num w:numId="41">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qUg2V6fMlmAcSBiLx2wZASZKr0+1V9s3mMe+QFGMHI9aOn39zY3y/QnN0s6EtOiJm6EW7/z9Ho7ehJt/0E8UMQ==" w:salt="pslT76qzUdSr+AwMzXbGyg=="/>
  <w:zoom w:percent="100"/>
  <w:proofState w:spelling="clean" w:grammar="clean"/>
  <w:documentProtection w:edit="readOnly" w:enforcement="1" w:cryptProviderType="rsaAES" w:cryptAlgorithmClass="hash" w:cryptAlgorithmType="typeAny" w:cryptAlgorithmSid="14" w:cryptSpinCount="100000" w:hash="iWxYxVs/41CJuhFbQWXL2mVf80SyyWe59HsB+nTV7uW9aOzJyYZ3p0UyP6mmMLrDQsYkRgugBah5I6YQTZxr8Q==" w:salt="8+3/lOC8qxrkrMQRY6PM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83"/>
    <w:rsid w:val="0000136D"/>
    <w:rsid w:val="000062ED"/>
    <w:rsid w:val="0001012A"/>
    <w:rsid w:val="00014607"/>
    <w:rsid w:val="00016390"/>
    <w:rsid w:val="00034480"/>
    <w:rsid w:val="00040649"/>
    <w:rsid w:val="000408B5"/>
    <w:rsid w:val="00051C24"/>
    <w:rsid w:val="00054D68"/>
    <w:rsid w:val="000707BA"/>
    <w:rsid w:val="00072A57"/>
    <w:rsid w:val="000776A9"/>
    <w:rsid w:val="00077B28"/>
    <w:rsid w:val="00080AEE"/>
    <w:rsid w:val="00087187"/>
    <w:rsid w:val="000908BE"/>
    <w:rsid w:val="00093F49"/>
    <w:rsid w:val="000A795B"/>
    <w:rsid w:val="000D13D1"/>
    <w:rsid w:val="000E0638"/>
    <w:rsid w:val="001005F1"/>
    <w:rsid w:val="001136D6"/>
    <w:rsid w:val="001246E5"/>
    <w:rsid w:val="001557BA"/>
    <w:rsid w:val="0016153A"/>
    <w:rsid w:val="001649D0"/>
    <w:rsid w:val="001912B8"/>
    <w:rsid w:val="001A3E89"/>
    <w:rsid w:val="001B5B93"/>
    <w:rsid w:val="001B716C"/>
    <w:rsid w:val="001C2C09"/>
    <w:rsid w:val="001E759C"/>
    <w:rsid w:val="001F6B60"/>
    <w:rsid w:val="0020048B"/>
    <w:rsid w:val="0020245B"/>
    <w:rsid w:val="00221C3A"/>
    <w:rsid w:val="00234626"/>
    <w:rsid w:val="00240BFE"/>
    <w:rsid w:val="0024654D"/>
    <w:rsid w:val="00251ECD"/>
    <w:rsid w:val="002657EB"/>
    <w:rsid w:val="002841EF"/>
    <w:rsid w:val="00284C92"/>
    <w:rsid w:val="002919F3"/>
    <w:rsid w:val="00296F79"/>
    <w:rsid w:val="0029700B"/>
    <w:rsid w:val="002A3458"/>
    <w:rsid w:val="002A445C"/>
    <w:rsid w:val="002B5A57"/>
    <w:rsid w:val="002B746A"/>
    <w:rsid w:val="002B74E1"/>
    <w:rsid w:val="002B7FF7"/>
    <w:rsid w:val="002C0D81"/>
    <w:rsid w:val="002C2D60"/>
    <w:rsid w:val="002D4152"/>
    <w:rsid w:val="002E4EFF"/>
    <w:rsid w:val="002E6B8F"/>
    <w:rsid w:val="002F3A1E"/>
    <w:rsid w:val="00307A2F"/>
    <w:rsid w:val="003153E7"/>
    <w:rsid w:val="00326FC5"/>
    <w:rsid w:val="00333AAA"/>
    <w:rsid w:val="00345CBF"/>
    <w:rsid w:val="00361630"/>
    <w:rsid w:val="0037340D"/>
    <w:rsid w:val="003A246D"/>
    <w:rsid w:val="003A46D6"/>
    <w:rsid w:val="003B3F6F"/>
    <w:rsid w:val="003C399D"/>
    <w:rsid w:val="003D4F1A"/>
    <w:rsid w:val="003F3930"/>
    <w:rsid w:val="003F59B3"/>
    <w:rsid w:val="003F73BB"/>
    <w:rsid w:val="00401B9C"/>
    <w:rsid w:val="00401EA5"/>
    <w:rsid w:val="0040261D"/>
    <w:rsid w:val="00420F5B"/>
    <w:rsid w:val="00422ECD"/>
    <w:rsid w:val="00431C7D"/>
    <w:rsid w:val="00436996"/>
    <w:rsid w:val="0044036E"/>
    <w:rsid w:val="004728C8"/>
    <w:rsid w:val="004A067C"/>
    <w:rsid w:val="004A117D"/>
    <w:rsid w:val="004A155A"/>
    <w:rsid w:val="004C1FD2"/>
    <w:rsid w:val="004D0032"/>
    <w:rsid w:val="004E2BC3"/>
    <w:rsid w:val="004E2F44"/>
    <w:rsid w:val="00505E46"/>
    <w:rsid w:val="00527AC6"/>
    <w:rsid w:val="00532193"/>
    <w:rsid w:val="00541C4D"/>
    <w:rsid w:val="00554430"/>
    <w:rsid w:val="00556009"/>
    <w:rsid w:val="00563C4C"/>
    <w:rsid w:val="00572C5F"/>
    <w:rsid w:val="005802BF"/>
    <w:rsid w:val="0058386E"/>
    <w:rsid w:val="005B42A9"/>
    <w:rsid w:val="005E5338"/>
    <w:rsid w:val="005F1319"/>
    <w:rsid w:val="005F5EA5"/>
    <w:rsid w:val="00605B15"/>
    <w:rsid w:val="00611DAE"/>
    <w:rsid w:val="00622925"/>
    <w:rsid w:val="00650AA3"/>
    <w:rsid w:val="00655D70"/>
    <w:rsid w:val="00671AC6"/>
    <w:rsid w:val="0067331B"/>
    <w:rsid w:val="0068136B"/>
    <w:rsid w:val="00697748"/>
    <w:rsid w:val="006E3A58"/>
    <w:rsid w:val="006F1437"/>
    <w:rsid w:val="00701C28"/>
    <w:rsid w:val="00710B10"/>
    <w:rsid w:val="00714145"/>
    <w:rsid w:val="00716DBA"/>
    <w:rsid w:val="007322FB"/>
    <w:rsid w:val="00732708"/>
    <w:rsid w:val="00735BDA"/>
    <w:rsid w:val="00742483"/>
    <w:rsid w:val="007430A8"/>
    <w:rsid w:val="00751310"/>
    <w:rsid w:val="007538D3"/>
    <w:rsid w:val="00765F5C"/>
    <w:rsid w:val="007716B4"/>
    <w:rsid w:val="0077381C"/>
    <w:rsid w:val="007A239A"/>
    <w:rsid w:val="007A2FBC"/>
    <w:rsid w:val="007D06BF"/>
    <w:rsid w:val="00806617"/>
    <w:rsid w:val="0084437F"/>
    <w:rsid w:val="00845E70"/>
    <w:rsid w:val="00877C9A"/>
    <w:rsid w:val="008927C7"/>
    <w:rsid w:val="008A2CE4"/>
    <w:rsid w:val="008A5454"/>
    <w:rsid w:val="008C20D9"/>
    <w:rsid w:val="008C76CA"/>
    <w:rsid w:val="008C7F90"/>
    <w:rsid w:val="008D077E"/>
    <w:rsid w:val="008D62E8"/>
    <w:rsid w:val="008F21E2"/>
    <w:rsid w:val="008F27BE"/>
    <w:rsid w:val="00904D35"/>
    <w:rsid w:val="009054B8"/>
    <w:rsid w:val="00917B7A"/>
    <w:rsid w:val="00927881"/>
    <w:rsid w:val="00933B64"/>
    <w:rsid w:val="00941196"/>
    <w:rsid w:val="0095183D"/>
    <w:rsid w:val="0096087B"/>
    <w:rsid w:val="00960E6D"/>
    <w:rsid w:val="00974F2F"/>
    <w:rsid w:val="00994F6E"/>
    <w:rsid w:val="009B47BA"/>
    <w:rsid w:val="009B584E"/>
    <w:rsid w:val="009B7083"/>
    <w:rsid w:val="009D7190"/>
    <w:rsid w:val="009E0783"/>
    <w:rsid w:val="009F172E"/>
    <w:rsid w:val="009F4714"/>
    <w:rsid w:val="009F5AF2"/>
    <w:rsid w:val="00A06AEC"/>
    <w:rsid w:val="00A1190E"/>
    <w:rsid w:val="00A166E4"/>
    <w:rsid w:val="00A24907"/>
    <w:rsid w:val="00A37E97"/>
    <w:rsid w:val="00A4166F"/>
    <w:rsid w:val="00A50099"/>
    <w:rsid w:val="00A575FB"/>
    <w:rsid w:val="00A7587B"/>
    <w:rsid w:val="00A836AA"/>
    <w:rsid w:val="00A91376"/>
    <w:rsid w:val="00A93D19"/>
    <w:rsid w:val="00A96BB8"/>
    <w:rsid w:val="00AA19BA"/>
    <w:rsid w:val="00AA33E4"/>
    <w:rsid w:val="00AA39AB"/>
    <w:rsid w:val="00AB2652"/>
    <w:rsid w:val="00AB2AB3"/>
    <w:rsid w:val="00AB3DC6"/>
    <w:rsid w:val="00AC5526"/>
    <w:rsid w:val="00AD0BFE"/>
    <w:rsid w:val="00AD1E4B"/>
    <w:rsid w:val="00AE1A95"/>
    <w:rsid w:val="00AE4B90"/>
    <w:rsid w:val="00AF05B2"/>
    <w:rsid w:val="00B045C9"/>
    <w:rsid w:val="00B0591D"/>
    <w:rsid w:val="00B62778"/>
    <w:rsid w:val="00B75AF2"/>
    <w:rsid w:val="00B802DE"/>
    <w:rsid w:val="00B83069"/>
    <w:rsid w:val="00BA148F"/>
    <w:rsid w:val="00BD7576"/>
    <w:rsid w:val="00BE6EE2"/>
    <w:rsid w:val="00BF1E84"/>
    <w:rsid w:val="00C40280"/>
    <w:rsid w:val="00C417A2"/>
    <w:rsid w:val="00C57768"/>
    <w:rsid w:val="00C632B5"/>
    <w:rsid w:val="00C8404C"/>
    <w:rsid w:val="00C940C1"/>
    <w:rsid w:val="00C96078"/>
    <w:rsid w:val="00C96EBB"/>
    <w:rsid w:val="00CA009A"/>
    <w:rsid w:val="00CB29A3"/>
    <w:rsid w:val="00CB6474"/>
    <w:rsid w:val="00CC3A89"/>
    <w:rsid w:val="00CC42C9"/>
    <w:rsid w:val="00CC6D56"/>
    <w:rsid w:val="00CD4AA7"/>
    <w:rsid w:val="00CD6B0E"/>
    <w:rsid w:val="00CE3070"/>
    <w:rsid w:val="00CE4DD3"/>
    <w:rsid w:val="00CF703A"/>
    <w:rsid w:val="00D21742"/>
    <w:rsid w:val="00D42B10"/>
    <w:rsid w:val="00D47BF8"/>
    <w:rsid w:val="00D537A3"/>
    <w:rsid w:val="00DC0D72"/>
    <w:rsid w:val="00DC74D3"/>
    <w:rsid w:val="00DD55DA"/>
    <w:rsid w:val="00DD7640"/>
    <w:rsid w:val="00DF366E"/>
    <w:rsid w:val="00DF4BD4"/>
    <w:rsid w:val="00E0488E"/>
    <w:rsid w:val="00E055A0"/>
    <w:rsid w:val="00E10718"/>
    <w:rsid w:val="00E1443E"/>
    <w:rsid w:val="00E17F76"/>
    <w:rsid w:val="00E224E3"/>
    <w:rsid w:val="00E22F79"/>
    <w:rsid w:val="00E54ACB"/>
    <w:rsid w:val="00E63F68"/>
    <w:rsid w:val="00E6781C"/>
    <w:rsid w:val="00E7137A"/>
    <w:rsid w:val="00E72B33"/>
    <w:rsid w:val="00E73DF3"/>
    <w:rsid w:val="00E75D22"/>
    <w:rsid w:val="00E80C6A"/>
    <w:rsid w:val="00EA5C78"/>
    <w:rsid w:val="00EB2AC7"/>
    <w:rsid w:val="00EB7275"/>
    <w:rsid w:val="00EC084C"/>
    <w:rsid w:val="00ED0E82"/>
    <w:rsid w:val="00ED1210"/>
    <w:rsid w:val="00EE2039"/>
    <w:rsid w:val="00EE75D6"/>
    <w:rsid w:val="00EF3429"/>
    <w:rsid w:val="00F02F37"/>
    <w:rsid w:val="00F04F8E"/>
    <w:rsid w:val="00F27352"/>
    <w:rsid w:val="00F3711C"/>
    <w:rsid w:val="00F54816"/>
    <w:rsid w:val="00F80565"/>
    <w:rsid w:val="00F8120F"/>
    <w:rsid w:val="00F91807"/>
    <w:rsid w:val="00F962B2"/>
    <w:rsid w:val="00FA0EC8"/>
    <w:rsid w:val="00FB2E85"/>
    <w:rsid w:val="00FC1E0A"/>
    <w:rsid w:val="00FD0CBC"/>
    <w:rsid w:val="00FD2699"/>
    <w:rsid w:val="00FD480F"/>
    <w:rsid w:val="43DDC2C4"/>
    <w:rsid w:val="77BD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81CE"/>
  <w15:docId w15:val="{D77604EE-4B06-4FC1-9C0C-6A86B7E4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F2"/>
  </w:style>
  <w:style w:type="paragraph" w:styleId="Heading1">
    <w:name w:val="heading 1"/>
    <w:basedOn w:val="Normal"/>
    <w:next w:val="Normal"/>
    <w:link w:val="Heading1Char"/>
    <w:qFormat/>
    <w:rsid w:val="001649D0"/>
    <w:pPr>
      <w:keepNext/>
      <w:keepLines/>
      <w:numPr>
        <w:numId w:val="45"/>
      </w:numPr>
      <w:spacing w:before="480" w:after="120" w:line="276" w:lineRule="auto"/>
      <w:contextualSpacing/>
      <w:outlineLvl w:val="0"/>
    </w:pPr>
    <w:rPr>
      <w:rFonts w:eastAsia="Times New Roman" w:cstheme="minorHAnsi"/>
      <w:bCs/>
      <w:color w:val="4472C4" w:themeColor="accent5"/>
      <w:sz w:val="24"/>
      <w:szCs w:val="24"/>
    </w:rPr>
  </w:style>
  <w:style w:type="paragraph" w:styleId="Heading2">
    <w:name w:val="heading 2"/>
    <w:aliases w:val="Heading 2 Char2, Char Char,Heading 2 Char1 Char,Heading 2 Char1,Char Char, Char"/>
    <w:basedOn w:val="Normal"/>
    <w:next w:val="Normal"/>
    <w:link w:val="Heading2Char"/>
    <w:qFormat/>
    <w:rsid w:val="009B7083"/>
    <w:pPr>
      <w:keepNext/>
      <w:keepLines/>
      <w:numPr>
        <w:ilvl w:val="1"/>
        <w:numId w:val="45"/>
      </w:numPr>
      <w:spacing w:before="360" w:after="80" w:line="276" w:lineRule="auto"/>
      <w:contextualSpacing/>
      <w:outlineLvl w:val="1"/>
    </w:pPr>
    <w:rPr>
      <w:rFonts w:ascii="Times New Roman" w:eastAsia="Times New Roman" w:hAnsi="Times New Roman" w:cs="Times New Roman"/>
      <w:b/>
      <w:color w:val="000000"/>
      <w:sz w:val="36"/>
      <w:szCs w:val="36"/>
    </w:rPr>
  </w:style>
  <w:style w:type="paragraph" w:styleId="Heading3">
    <w:name w:val="heading 3"/>
    <w:basedOn w:val="Normal"/>
    <w:next w:val="Normal"/>
    <w:link w:val="Heading3Char"/>
    <w:qFormat/>
    <w:rsid w:val="009B7083"/>
    <w:pPr>
      <w:keepNext/>
      <w:keepLines/>
      <w:numPr>
        <w:ilvl w:val="2"/>
        <w:numId w:val="45"/>
      </w:numPr>
      <w:spacing w:before="280" w:after="80" w:line="276" w:lineRule="auto"/>
      <w:contextualSpacing/>
      <w:outlineLvl w:val="2"/>
    </w:pPr>
    <w:rPr>
      <w:rFonts w:ascii="Times New Roman" w:eastAsia="Times New Roman" w:hAnsi="Times New Roman" w:cs="Times New Roman"/>
      <w:b/>
      <w:color w:val="000000"/>
      <w:sz w:val="28"/>
      <w:szCs w:val="28"/>
    </w:rPr>
  </w:style>
  <w:style w:type="paragraph" w:styleId="Heading4">
    <w:name w:val="heading 4"/>
    <w:basedOn w:val="Normal"/>
    <w:next w:val="Normal"/>
    <w:link w:val="Heading4Char"/>
    <w:qFormat/>
    <w:rsid w:val="009B7083"/>
    <w:pPr>
      <w:keepNext/>
      <w:keepLines/>
      <w:numPr>
        <w:ilvl w:val="3"/>
        <w:numId w:val="45"/>
      </w:numPr>
      <w:spacing w:before="240" w:after="40" w:line="276" w:lineRule="auto"/>
      <w:contextualSpacing/>
      <w:outlineLvl w:val="3"/>
    </w:pPr>
    <w:rPr>
      <w:rFonts w:ascii="Times New Roman" w:eastAsia="Times New Roman" w:hAnsi="Times New Roman" w:cs="Times New Roman"/>
      <w:b/>
      <w:color w:val="000000"/>
      <w:sz w:val="24"/>
      <w:szCs w:val="24"/>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9B7083"/>
    <w:pPr>
      <w:keepNext/>
      <w:keepLines/>
      <w:numPr>
        <w:ilvl w:val="4"/>
        <w:numId w:val="45"/>
      </w:numPr>
      <w:spacing w:before="220" w:after="40" w:line="276" w:lineRule="auto"/>
      <w:contextualSpacing/>
      <w:outlineLvl w:val="4"/>
    </w:pPr>
    <w:rPr>
      <w:rFonts w:ascii="Times New Roman" w:eastAsia="Times New Roman" w:hAnsi="Times New Roman" w:cs="Times New Roman"/>
      <w:b/>
      <w:color w:val="000000"/>
    </w:rPr>
  </w:style>
  <w:style w:type="paragraph" w:styleId="Heading6">
    <w:name w:val="heading 6"/>
    <w:aliases w:val=" Char1 Char, Char1"/>
    <w:basedOn w:val="Normal"/>
    <w:next w:val="Normal"/>
    <w:link w:val="Heading6Char"/>
    <w:qFormat/>
    <w:rsid w:val="009B7083"/>
    <w:pPr>
      <w:keepNext/>
      <w:keepLines/>
      <w:numPr>
        <w:ilvl w:val="5"/>
        <w:numId w:val="45"/>
      </w:numPr>
      <w:spacing w:before="200" w:after="40" w:line="276" w:lineRule="auto"/>
      <w:contextualSpacing/>
      <w:outlineLvl w:val="5"/>
    </w:pPr>
    <w:rPr>
      <w:rFonts w:ascii="Times New Roman" w:eastAsia="Times New Roman" w:hAnsi="Times New Roman" w:cs="Times New Roman"/>
      <w:b/>
      <w:color w:val="000000"/>
      <w:sz w:val="20"/>
      <w:szCs w:val="20"/>
    </w:rPr>
  </w:style>
  <w:style w:type="paragraph" w:styleId="Heading7">
    <w:name w:val="heading 7"/>
    <w:basedOn w:val="Normal"/>
    <w:next w:val="Normal"/>
    <w:link w:val="Heading7Char"/>
    <w:qFormat/>
    <w:rsid w:val="00D537A3"/>
    <w:pPr>
      <w:keepNext/>
      <w:numPr>
        <w:ilvl w:val="6"/>
        <w:numId w:val="45"/>
      </w:numPr>
      <w:spacing w:after="0" w:line="240" w:lineRule="auto"/>
      <w:jc w:val="center"/>
      <w:outlineLvl w:val="6"/>
    </w:pPr>
    <w:rPr>
      <w:rFonts w:ascii="Arial" w:eastAsia="Times New Roman" w:hAnsi="Arial" w:cs="Times New Roman"/>
      <w:b/>
      <w:bCs/>
      <w:sz w:val="20"/>
      <w:szCs w:val="24"/>
    </w:rPr>
  </w:style>
  <w:style w:type="paragraph" w:styleId="Heading8">
    <w:name w:val="heading 8"/>
    <w:basedOn w:val="Normal"/>
    <w:next w:val="Normal"/>
    <w:link w:val="Heading8Char"/>
    <w:qFormat/>
    <w:rsid w:val="00D537A3"/>
    <w:pPr>
      <w:keepNext/>
      <w:numPr>
        <w:ilvl w:val="7"/>
        <w:numId w:val="45"/>
      </w:numPr>
      <w:spacing w:after="0" w:line="240" w:lineRule="auto"/>
      <w:outlineLvl w:val="7"/>
    </w:pPr>
    <w:rPr>
      <w:rFonts w:ascii="Times New Roman" w:eastAsia="Times New Roman" w:hAnsi="Times New Roman" w:cs="Times New Roman"/>
      <w:i/>
      <w:sz w:val="24"/>
      <w:szCs w:val="24"/>
    </w:rPr>
  </w:style>
  <w:style w:type="paragraph" w:styleId="Heading9">
    <w:name w:val="heading 9"/>
    <w:basedOn w:val="Normal"/>
    <w:next w:val="Normal"/>
    <w:link w:val="Heading9Char"/>
    <w:qFormat/>
    <w:rsid w:val="00D537A3"/>
    <w:pPr>
      <w:keepNext/>
      <w:numPr>
        <w:ilvl w:val="8"/>
        <w:numId w:val="45"/>
      </w:numPr>
      <w:spacing w:after="0" w:line="240" w:lineRule="auto"/>
      <w:jc w:val="center"/>
      <w:outlineLvl w:val="8"/>
    </w:pPr>
    <w:rPr>
      <w:rFonts w:ascii="Arial" w:eastAsia="Times New Roman" w:hAnsi="Arial"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9D0"/>
    <w:rPr>
      <w:rFonts w:eastAsia="Times New Roman" w:cstheme="minorHAnsi"/>
      <w:bCs/>
      <w:color w:val="4472C4" w:themeColor="accent5"/>
      <w:sz w:val="24"/>
      <w:szCs w:val="24"/>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9B7083"/>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9B7083"/>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9B7083"/>
    <w:rPr>
      <w:rFonts w:ascii="Times New Roman" w:eastAsia="Times New Roman" w:hAnsi="Times New Roman" w:cs="Times New Roman"/>
      <w:b/>
      <w:color w:val="000000"/>
      <w:sz w:val="24"/>
      <w:szCs w:val="24"/>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9B7083"/>
    <w:rPr>
      <w:rFonts w:ascii="Times New Roman" w:eastAsia="Times New Roman" w:hAnsi="Times New Roman" w:cs="Times New Roman"/>
      <w:b/>
      <w:color w:val="000000"/>
    </w:rPr>
  </w:style>
  <w:style w:type="character" w:customStyle="1" w:styleId="Heading6Char">
    <w:name w:val="Heading 6 Char"/>
    <w:aliases w:val=" Char1 Char Char, Char1 Char1"/>
    <w:basedOn w:val="DefaultParagraphFont"/>
    <w:link w:val="Heading6"/>
    <w:rsid w:val="009B7083"/>
    <w:rPr>
      <w:rFonts w:ascii="Times New Roman" w:eastAsia="Times New Roman" w:hAnsi="Times New Roman" w:cs="Times New Roman"/>
      <w:b/>
      <w:color w:val="000000"/>
      <w:sz w:val="20"/>
      <w:szCs w:val="20"/>
    </w:rPr>
  </w:style>
  <w:style w:type="numbering" w:customStyle="1" w:styleId="NoList1">
    <w:name w:val="No List1"/>
    <w:next w:val="NoList"/>
    <w:uiPriority w:val="99"/>
    <w:semiHidden/>
    <w:unhideWhenUsed/>
    <w:rsid w:val="009B7083"/>
  </w:style>
  <w:style w:type="paragraph" w:styleId="Title">
    <w:name w:val="Title"/>
    <w:basedOn w:val="Normal"/>
    <w:next w:val="Normal"/>
    <w:link w:val="TitleChar"/>
    <w:rsid w:val="009B7083"/>
    <w:pPr>
      <w:keepNext/>
      <w:keepLines/>
      <w:spacing w:before="480" w:after="120" w:line="276" w:lineRule="auto"/>
      <w:contextualSpacing/>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9B7083"/>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9B7083"/>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B7083"/>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9B7083"/>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9B7083"/>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9B7083"/>
    <w:rPr>
      <w:sz w:val="16"/>
      <w:szCs w:val="16"/>
    </w:rPr>
  </w:style>
  <w:style w:type="paragraph" w:styleId="BalloonText">
    <w:name w:val="Balloon Text"/>
    <w:basedOn w:val="Normal"/>
    <w:link w:val="BalloonTextChar"/>
    <w:uiPriority w:val="99"/>
    <w:semiHidden/>
    <w:unhideWhenUsed/>
    <w:rsid w:val="009B7083"/>
    <w:pPr>
      <w:spacing w:after="0" w:line="240" w:lineRule="auto"/>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9B7083"/>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9B7083"/>
    <w:rPr>
      <w:b/>
      <w:bCs/>
    </w:rPr>
  </w:style>
  <w:style w:type="character" w:customStyle="1" w:styleId="CommentSubjectChar">
    <w:name w:val="Comment Subject Char"/>
    <w:basedOn w:val="CommentTextChar"/>
    <w:link w:val="CommentSubject"/>
    <w:uiPriority w:val="99"/>
    <w:semiHidden/>
    <w:rsid w:val="009B7083"/>
    <w:rPr>
      <w:rFonts w:ascii="Times New Roman" w:eastAsia="Times New Roman" w:hAnsi="Times New Roman" w:cs="Times New Roman"/>
      <w:b/>
      <w:bCs/>
      <w:color w:val="000000"/>
      <w:sz w:val="20"/>
      <w:szCs w:val="20"/>
    </w:rPr>
  </w:style>
  <w:style w:type="table" w:styleId="TableGrid">
    <w:name w:val="Table Grid"/>
    <w:basedOn w:val="TableNormal"/>
    <w:uiPriority w:val="39"/>
    <w:rsid w:val="009B708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083"/>
    <w:pPr>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9B708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B7083"/>
    <w:pPr>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9B7083"/>
    <w:rPr>
      <w:rFonts w:ascii="Times New Roman" w:eastAsia="Times New Roman" w:hAnsi="Times New Roman" w:cs="Times New Roman"/>
      <w:color w:val="000000"/>
      <w:sz w:val="24"/>
      <w:szCs w:val="24"/>
    </w:rPr>
  </w:style>
  <w:style w:type="character" w:customStyle="1" w:styleId="Heading7Char">
    <w:name w:val="Heading 7 Char"/>
    <w:basedOn w:val="DefaultParagraphFont"/>
    <w:link w:val="Heading7"/>
    <w:rsid w:val="00D537A3"/>
    <w:rPr>
      <w:rFonts w:ascii="Arial" w:eastAsia="Times New Roman" w:hAnsi="Arial" w:cs="Times New Roman"/>
      <w:b/>
      <w:bCs/>
      <w:sz w:val="20"/>
      <w:szCs w:val="24"/>
    </w:rPr>
  </w:style>
  <w:style w:type="character" w:customStyle="1" w:styleId="Heading8Char">
    <w:name w:val="Heading 8 Char"/>
    <w:basedOn w:val="DefaultParagraphFont"/>
    <w:link w:val="Heading8"/>
    <w:rsid w:val="00D537A3"/>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D537A3"/>
    <w:rPr>
      <w:rFonts w:ascii="Arial" w:eastAsia="Times New Roman" w:hAnsi="Arial" w:cs="Times New Roman"/>
      <w:i/>
      <w:iCs/>
      <w:sz w:val="20"/>
      <w:szCs w:val="24"/>
    </w:rPr>
  </w:style>
  <w:style w:type="table" w:customStyle="1" w:styleId="27">
    <w:name w:val="27"/>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
    <w:name w:val="26"/>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5">
    <w:name w:val="25"/>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4">
    <w:name w:val="24"/>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3">
    <w:name w:val="23"/>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2">
    <w:name w:val="22"/>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1">
    <w:name w:val="2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0">
    <w:name w:val="20"/>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9">
    <w:name w:val="19"/>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8">
    <w:name w:val="18"/>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7">
    <w:name w:val="17"/>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6">
    <w:name w:val="16"/>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5">
    <w:name w:val="15"/>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4">
    <w:name w:val="14"/>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36" w:type="dxa"/>
        <w:right w:w="136" w:type="dxa"/>
      </w:tblCellMar>
    </w:tblPr>
  </w:style>
  <w:style w:type="table" w:customStyle="1" w:styleId="13">
    <w:name w:val="13"/>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2">
    <w:name w:val="12"/>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
    <w:name w:val="1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0">
    <w:name w:val="10"/>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9">
    <w:name w:val="9"/>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8">
    <w:name w:val="8"/>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7">
    <w:name w:val="7"/>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6">
    <w:name w:val="6"/>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5">
    <w:name w:val="5"/>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4">
    <w:name w:val="4"/>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3">
    <w:name w:val="3"/>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
    <w:name w:val="2"/>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
    <w:name w:val="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paragraph" w:styleId="Caption">
    <w:name w:val="caption"/>
    <w:basedOn w:val="Normal"/>
    <w:next w:val="Normal"/>
    <w:link w:val="CaptionChar"/>
    <w:unhideWhenUsed/>
    <w:qFormat/>
    <w:rsid w:val="00C632B5"/>
    <w:pPr>
      <w:keepNext/>
      <w:spacing w:after="0" w:line="240" w:lineRule="auto"/>
    </w:pPr>
    <w:rPr>
      <w:rFonts w:eastAsia="Times New Roman" w:cstheme="minorHAnsi"/>
      <w:b/>
      <w:iCs/>
      <w:color w:val="000000" w:themeColor="text1"/>
    </w:rPr>
  </w:style>
  <w:style w:type="paragraph" w:styleId="ListParagraph">
    <w:name w:val="List Paragraph"/>
    <w:basedOn w:val="Normal"/>
    <w:uiPriority w:val="34"/>
    <w:qFormat/>
    <w:rsid w:val="00D537A3"/>
    <w:pPr>
      <w:spacing w:after="0" w:line="276" w:lineRule="auto"/>
      <w:ind w:left="720"/>
      <w:contextualSpacing/>
    </w:pPr>
    <w:rPr>
      <w:rFonts w:ascii="Times New Roman" w:hAnsi="Times New Roman" w:cs="Times New Roman"/>
      <w:sz w:val="24"/>
      <w:szCs w:val="24"/>
    </w:rPr>
  </w:style>
  <w:style w:type="paragraph" w:styleId="TOCHeading">
    <w:name w:val="TOC Heading"/>
    <w:basedOn w:val="Heading1"/>
    <w:next w:val="Normal"/>
    <w:uiPriority w:val="39"/>
    <w:unhideWhenUsed/>
    <w:qFormat/>
    <w:rsid w:val="00D537A3"/>
    <w:pPr>
      <w:spacing w:before="240" w:after="0" w:line="259" w:lineRule="auto"/>
      <w:contextualSpacing w:val="0"/>
      <w:outlineLvl w:val="9"/>
    </w:pPr>
    <w:rPr>
      <w:rFonts w:asciiTheme="majorHAnsi" w:eastAsiaTheme="majorEastAsia" w:hAnsiTheme="majorHAnsi" w:cstheme="majorBidi"/>
      <w:b/>
      <w:color w:val="2E74B5" w:themeColor="accent1" w:themeShade="BF"/>
      <w:sz w:val="32"/>
      <w:szCs w:val="32"/>
    </w:rPr>
  </w:style>
  <w:style w:type="paragraph" w:styleId="TOC1">
    <w:name w:val="toc 1"/>
    <w:basedOn w:val="Normal"/>
    <w:next w:val="Normal"/>
    <w:autoRedefine/>
    <w:uiPriority w:val="39"/>
    <w:unhideWhenUsed/>
    <w:rsid w:val="00D537A3"/>
    <w:pPr>
      <w:tabs>
        <w:tab w:val="left" w:pos="480"/>
        <w:tab w:val="right" w:leader="dot" w:pos="9350"/>
      </w:tabs>
      <w:spacing w:after="100" w:line="240" w:lineRule="auto"/>
    </w:pPr>
    <w:rPr>
      <w:rFonts w:eastAsiaTheme="majorEastAsia" w:cstheme="majorBidi"/>
      <w:noProof/>
      <w:spacing w:val="-10"/>
      <w:kern w:val="28"/>
      <w:sz w:val="32"/>
      <w:szCs w:val="32"/>
    </w:rPr>
  </w:style>
  <w:style w:type="paragraph" w:styleId="TOC2">
    <w:name w:val="toc 2"/>
    <w:basedOn w:val="Normal"/>
    <w:next w:val="Normal"/>
    <w:autoRedefine/>
    <w:uiPriority w:val="39"/>
    <w:unhideWhenUsed/>
    <w:rsid w:val="00D537A3"/>
    <w:pPr>
      <w:spacing w:after="100" w:line="240" w:lineRule="auto"/>
      <w:ind w:left="240"/>
    </w:pPr>
    <w:rPr>
      <w:rFonts w:ascii="Times New Roman" w:hAnsi="Times New Roman"/>
      <w:sz w:val="24"/>
    </w:rPr>
  </w:style>
  <w:style w:type="character" w:styleId="Hyperlink">
    <w:name w:val="Hyperlink"/>
    <w:basedOn w:val="DefaultParagraphFont"/>
    <w:uiPriority w:val="99"/>
    <w:unhideWhenUsed/>
    <w:rsid w:val="00D537A3"/>
    <w:rPr>
      <w:color w:val="0563C1" w:themeColor="hyperlink"/>
      <w:u w:val="single"/>
    </w:rPr>
  </w:style>
  <w:style w:type="paragraph" w:styleId="Revision">
    <w:name w:val="Revision"/>
    <w:hidden/>
    <w:uiPriority w:val="99"/>
    <w:semiHidden/>
    <w:rsid w:val="00D537A3"/>
    <w:pPr>
      <w:spacing w:after="0" w:line="240" w:lineRule="auto"/>
    </w:pPr>
    <w:rPr>
      <w:rFonts w:ascii="Times New Roman" w:hAnsi="Times New Roman"/>
      <w:sz w:val="24"/>
    </w:rPr>
  </w:style>
  <w:style w:type="character" w:styleId="FootnoteReference">
    <w:name w:val="footnote reference"/>
    <w:basedOn w:val="DefaultParagraphFont"/>
    <w:uiPriority w:val="99"/>
    <w:unhideWhenUsed/>
    <w:rsid w:val="00D537A3"/>
    <w:rPr>
      <w:vertAlign w:val="superscript"/>
    </w:rPr>
  </w:style>
  <w:style w:type="paragraph" w:styleId="TOC3">
    <w:name w:val="toc 3"/>
    <w:basedOn w:val="Normal"/>
    <w:next w:val="Normal"/>
    <w:autoRedefine/>
    <w:uiPriority w:val="39"/>
    <w:unhideWhenUsed/>
    <w:rsid w:val="00D537A3"/>
    <w:pPr>
      <w:tabs>
        <w:tab w:val="left" w:pos="1320"/>
        <w:tab w:val="right" w:leader="dot" w:pos="9350"/>
      </w:tabs>
      <w:spacing w:after="100" w:line="240" w:lineRule="auto"/>
      <w:ind w:left="480"/>
    </w:pPr>
    <w:rPr>
      <w:rFonts w:eastAsia="Calibri"/>
      <w:b/>
      <w:noProof/>
      <w:sz w:val="24"/>
    </w:rPr>
  </w:style>
  <w:style w:type="paragraph" w:customStyle="1" w:styleId="Default">
    <w:name w:val="Default"/>
    <w:rsid w:val="00D537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537A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537A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537A3"/>
    <w:rPr>
      <w:rFonts w:ascii="Times New Roman" w:hAnsi="Times New Roman"/>
      <w:sz w:val="20"/>
      <w:szCs w:val="20"/>
    </w:rPr>
  </w:style>
  <w:style w:type="character" w:styleId="FollowedHyperlink">
    <w:name w:val="FollowedHyperlink"/>
    <w:basedOn w:val="DefaultParagraphFont"/>
    <w:uiPriority w:val="99"/>
    <w:semiHidden/>
    <w:unhideWhenUsed/>
    <w:rsid w:val="00D537A3"/>
    <w:rPr>
      <w:color w:val="800080"/>
      <w:u w:val="single"/>
    </w:rPr>
  </w:style>
  <w:style w:type="paragraph" w:customStyle="1" w:styleId="xl63">
    <w:name w:val="xl63"/>
    <w:basedOn w:val="Normal"/>
    <w:rsid w:val="00D537A3"/>
    <w:pP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Normal"/>
    <w:rsid w:val="00D537A3"/>
    <w:pP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D537A3"/>
    <w:pP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Normal"/>
    <w:rsid w:val="00D537A3"/>
    <w:pP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D537A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Normal"/>
    <w:rsid w:val="00D537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D537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D537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D537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Normal"/>
    <w:rsid w:val="00D537A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D537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D537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D537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Normal"/>
    <w:rsid w:val="00D537A3"/>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7">
    <w:name w:val="xl77"/>
    <w:basedOn w:val="Normal"/>
    <w:rsid w:val="00D537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8">
    <w:name w:val="xl78"/>
    <w:basedOn w:val="Normal"/>
    <w:rsid w:val="00D537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9">
    <w:name w:val="xl79"/>
    <w:basedOn w:val="Normal"/>
    <w:rsid w:val="00D537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Normal"/>
    <w:rsid w:val="00D537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1">
    <w:name w:val="xl81"/>
    <w:basedOn w:val="Normal"/>
    <w:rsid w:val="00D537A3"/>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Times New Roman" w:eastAsia="Times New Roman" w:hAnsi="Times New Roman" w:cs="Times New Roman"/>
      <w:i/>
      <w:iCs/>
      <w:sz w:val="20"/>
      <w:szCs w:val="20"/>
    </w:rPr>
  </w:style>
  <w:style w:type="character" w:customStyle="1" w:styleId="footnoteref">
    <w:name w:val="footnote ref"/>
    <w:rsid w:val="00D537A3"/>
  </w:style>
  <w:style w:type="character" w:customStyle="1" w:styleId="CaptionChar">
    <w:name w:val="Caption Char"/>
    <w:basedOn w:val="DefaultParagraphFont"/>
    <w:link w:val="Caption"/>
    <w:rsid w:val="00C632B5"/>
    <w:rPr>
      <w:rFonts w:eastAsia="Times New Roman" w:cstheme="minorHAnsi"/>
      <w:b/>
      <w:iCs/>
      <w:color w:val="000000" w:themeColor="text1"/>
    </w:rPr>
  </w:style>
  <w:style w:type="character" w:styleId="Strong">
    <w:name w:val="Strong"/>
    <w:basedOn w:val="DefaultParagraphFont"/>
    <w:uiPriority w:val="22"/>
    <w:qFormat/>
    <w:rsid w:val="00D537A3"/>
    <w:rPr>
      <w:b/>
      <w:bCs/>
    </w:rPr>
  </w:style>
  <w:style w:type="numbering" w:customStyle="1" w:styleId="NoList2">
    <w:name w:val="No List2"/>
    <w:next w:val="NoList"/>
    <w:uiPriority w:val="99"/>
    <w:semiHidden/>
    <w:unhideWhenUsed/>
    <w:rsid w:val="00D537A3"/>
  </w:style>
  <w:style w:type="numbering" w:customStyle="1" w:styleId="NoList3">
    <w:name w:val="No List3"/>
    <w:next w:val="NoList"/>
    <w:uiPriority w:val="99"/>
    <w:semiHidden/>
    <w:unhideWhenUsed/>
    <w:rsid w:val="00D537A3"/>
  </w:style>
  <w:style w:type="table" w:customStyle="1" w:styleId="TableGrid1">
    <w:name w:val="Table Grid1"/>
    <w:basedOn w:val="TableNormal"/>
    <w:next w:val="TableGrid"/>
    <w:uiPriority w:val="39"/>
    <w:rsid w:val="00D537A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537A3"/>
  </w:style>
  <w:style w:type="table" w:customStyle="1" w:styleId="TableGrid2">
    <w:name w:val="Table Grid2"/>
    <w:basedOn w:val="TableNormal"/>
    <w:next w:val="TableGrid"/>
    <w:uiPriority w:val="39"/>
    <w:rsid w:val="00D5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537A3"/>
  </w:style>
  <w:style w:type="numbering" w:customStyle="1" w:styleId="NoList11">
    <w:name w:val="No List11"/>
    <w:next w:val="NoList"/>
    <w:uiPriority w:val="99"/>
    <w:semiHidden/>
    <w:unhideWhenUsed/>
    <w:rsid w:val="00D537A3"/>
  </w:style>
  <w:style w:type="numbering" w:customStyle="1" w:styleId="NoList6">
    <w:name w:val="No List6"/>
    <w:next w:val="NoList"/>
    <w:uiPriority w:val="99"/>
    <w:semiHidden/>
    <w:unhideWhenUsed/>
    <w:rsid w:val="00D537A3"/>
  </w:style>
  <w:style w:type="paragraph" w:customStyle="1" w:styleId="TableParagraph">
    <w:name w:val="Table Paragraph"/>
    <w:basedOn w:val="Normal"/>
    <w:uiPriority w:val="1"/>
    <w:qFormat/>
    <w:rsid w:val="00D537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D537A3"/>
    <w:pPr>
      <w:autoSpaceDE w:val="0"/>
      <w:autoSpaceDN w:val="0"/>
      <w:adjustRightInd w:val="0"/>
      <w:spacing w:after="0" w:line="240" w:lineRule="auto"/>
      <w:ind w:left="117" w:firstLine="14"/>
    </w:pPr>
    <w:rPr>
      <w:rFonts w:ascii="Arial" w:eastAsia="Times New Roman" w:hAnsi="Arial" w:cs="Arial"/>
      <w:color w:val="000000"/>
      <w:sz w:val="14"/>
      <w:szCs w:val="14"/>
    </w:rPr>
  </w:style>
  <w:style w:type="character" w:customStyle="1" w:styleId="BodyTextChar">
    <w:name w:val="Body Text Char"/>
    <w:basedOn w:val="DefaultParagraphFont"/>
    <w:link w:val="BodyText"/>
    <w:uiPriority w:val="1"/>
    <w:rsid w:val="00D537A3"/>
    <w:rPr>
      <w:rFonts w:ascii="Arial" w:eastAsia="Times New Roman" w:hAnsi="Arial" w:cs="Arial"/>
      <w:color w:val="000000"/>
      <w:sz w:val="14"/>
      <w:szCs w:val="14"/>
    </w:rPr>
  </w:style>
  <w:style w:type="character" w:styleId="Emphasis">
    <w:name w:val="Emphasis"/>
    <w:basedOn w:val="DefaultParagraphFont"/>
    <w:uiPriority w:val="20"/>
    <w:qFormat/>
    <w:rsid w:val="00D537A3"/>
    <w:rPr>
      <w:i/>
      <w:iCs/>
      <w:sz w:val="24"/>
      <w:szCs w:val="24"/>
      <w:bdr w:val="none" w:sz="0" w:space="0" w:color="auto" w:frame="1"/>
      <w:vertAlign w:val="baseline"/>
    </w:rPr>
  </w:style>
  <w:style w:type="numbering" w:customStyle="1" w:styleId="NoList7">
    <w:name w:val="No List7"/>
    <w:next w:val="NoList"/>
    <w:uiPriority w:val="99"/>
    <w:semiHidden/>
    <w:unhideWhenUsed/>
    <w:rsid w:val="00D537A3"/>
  </w:style>
  <w:style w:type="numbering" w:customStyle="1" w:styleId="NoList8">
    <w:name w:val="No List8"/>
    <w:next w:val="NoList"/>
    <w:uiPriority w:val="99"/>
    <w:semiHidden/>
    <w:unhideWhenUsed/>
    <w:rsid w:val="00D537A3"/>
  </w:style>
  <w:style w:type="numbering" w:customStyle="1" w:styleId="NoList12">
    <w:name w:val="No List12"/>
    <w:next w:val="NoList"/>
    <w:uiPriority w:val="99"/>
    <w:semiHidden/>
    <w:unhideWhenUsed/>
    <w:rsid w:val="00D537A3"/>
  </w:style>
  <w:style w:type="character" w:customStyle="1" w:styleId="tgc">
    <w:name w:val="_tgc"/>
    <w:basedOn w:val="DefaultParagraphFont"/>
    <w:rsid w:val="00D537A3"/>
  </w:style>
  <w:style w:type="paragraph" w:customStyle="1" w:styleId="font5">
    <w:name w:val="font5"/>
    <w:basedOn w:val="Normal"/>
    <w:rsid w:val="00D537A3"/>
    <w:pPr>
      <w:spacing w:before="100" w:beforeAutospacing="1" w:after="100" w:afterAutospacing="1" w:line="240" w:lineRule="auto"/>
    </w:pPr>
    <w:rPr>
      <w:rFonts w:ascii="Calibri" w:eastAsia="Times New Roman" w:hAnsi="Calibri" w:cs="Times New Roman"/>
      <w:b/>
      <w:bCs/>
      <w:color w:val="000000"/>
      <w:sz w:val="20"/>
      <w:szCs w:val="20"/>
    </w:rPr>
  </w:style>
  <w:style w:type="paragraph" w:customStyle="1" w:styleId="font6">
    <w:name w:val="font6"/>
    <w:basedOn w:val="Normal"/>
    <w:rsid w:val="00D537A3"/>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7">
    <w:name w:val="font7"/>
    <w:basedOn w:val="Normal"/>
    <w:rsid w:val="00D537A3"/>
    <w:pPr>
      <w:spacing w:before="100" w:beforeAutospacing="1" w:after="100" w:afterAutospacing="1" w:line="240" w:lineRule="auto"/>
    </w:pPr>
    <w:rPr>
      <w:rFonts w:ascii="Calibri" w:eastAsia="Times New Roman" w:hAnsi="Calibri" w:cs="Times New Roman"/>
      <w:b/>
      <w:bCs/>
      <w:color w:val="000000"/>
      <w:sz w:val="20"/>
      <w:szCs w:val="20"/>
    </w:rPr>
  </w:style>
  <w:style w:type="paragraph" w:customStyle="1" w:styleId="font8">
    <w:name w:val="font8"/>
    <w:basedOn w:val="Normal"/>
    <w:rsid w:val="00D537A3"/>
    <w:pPr>
      <w:spacing w:before="100" w:beforeAutospacing="1" w:after="100" w:afterAutospacing="1" w:line="240" w:lineRule="auto"/>
    </w:pPr>
    <w:rPr>
      <w:rFonts w:ascii="Calibri" w:eastAsia="Times New Roman" w:hAnsi="Calibri" w:cs="Times New Roman"/>
      <w:b/>
      <w:bCs/>
      <w:color w:val="000000"/>
      <w:sz w:val="20"/>
      <w:szCs w:val="20"/>
    </w:rPr>
  </w:style>
  <w:style w:type="paragraph" w:styleId="TOC4">
    <w:name w:val="toc 4"/>
    <w:basedOn w:val="Normal"/>
    <w:next w:val="Normal"/>
    <w:autoRedefine/>
    <w:uiPriority w:val="39"/>
    <w:unhideWhenUsed/>
    <w:rsid w:val="00D537A3"/>
    <w:pPr>
      <w:tabs>
        <w:tab w:val="left" w:pos="1540"/>
        <w:tab w:val="right" w:leader="dot" w:pos="9350"/>
      </w:tabs>
      <w:spacing w:after="100" w:line="240" w:lineRule="auto"/>
      <w:ind w:left="720"/>
    </w:pPr>
    <w:rPr>
      <w:rFonts w:eastAsia="Times New Roman" w:cs="Times New Roman"/>
      <w:noProof/>
      <w:color w:val="000000"/>
      <w:sz w:val="24"/>
      <w:szCs w:val="20"/>
    </w:rPr>
  </w:style>
  <w:style w:type="paragraph" w:styleId="TOC5">
    <w:name w:val="toc 5"/>
    <w:basedOn w:val="Normal"/>
    <w:next w:val="Normal"/>
    <w:autoRedefine/>
    <w:uiPriority w:val="39"/>
    <w:unhideWhenUsed/>
    <w:rsid w:val="00D537A3"/>
    <w:pPr>
      <w:spacing w:after="100" w:line="240" w:lineRule="auto"/>
      <w:ind w:left="960"/>
    </w:pPr>
    <w:rPr>
      <w:rFonts w:ascii="Times New Roman" w:eastAsia="Times New Roman" w:hAnsi="Times New Roman" w:cs="Times New Roman"/>
      <w:color w:val="000000"/>
      <w:sz w:val="24"/>
      <w:szCs w:val="20"/>
    </w:rPr>
  </w:style>
  <w:style w:type="paragraph" w:styleId="TOC6">
    <w:name w:val="toc 6"/>
    <w:basedOn w:val="Normal"/>
    <w:next w:val="Normal"/>
    <w:autoRedefine/>
    <w:uiPriority w:val="39"/>
    <w:unhideWhenUsed/>
    <w:rsid w:val="00D537A3"/>
    <w:pPr>
      <w:spacing w:after="100"/>
      <w:ind w:left="1100"/>
    </w:pPr>
    <w:rPr>
      <w:rFonts w:eastAsiaTheme="minorEastAsia"/>
    </w:rPr>
  </w:style>
  <w:style w:type="paragraph" w:styleId="TOC7">
    <w:name w:val="toc 7"/>
    <w:basedOn w:val="Normal"/>
    <w:next w:val="Normal"/>
    <w:autoRedefine/>
    <w:uiPriority w:val="39"/>
    <w:unhideWhenUsed/>
    <w:rsid w:val="00D537A3"/>
    <w:pPr>
      <w:spacing w:after="100"/>
      <w:ind w:left="1320"/>
    </w:pPr>
    <w:rPr>
      <w:rFonts w:eastAsiaTheme="minorEastAsia"/>
    </w:rPr>
  </w:style>
  <w:style w:type="paragraph" w:styleId="TOC8">
    <w:name w:val="toc 8"/>
    <w:basedOn w:val="Normal"/>
    <w:next w:val="Normal"/>
    <w:autoRedefine/>
    <w:uiPriority w:val="39"/>
    <w:unhideWhenUsed/>
    <w:rsid w:val="00D537A3"/>
    <w:pPr>
      <w:spacing w:after="100"/>
      <w:ind w:left="1540"/>
    </w:pPr>
    <w:rPr>
      <w:rFonts w:eastAsiaTheme="minorEastAsia"/>
    </w:rPr>
  </w:style>
  <w:style w:type="paragraph" w:styleId="TOC9">
    <w:name w:val="toc 9"/>
    <w:basedOn w:val="Normal"/>
    <w:next w:val="Normal"/>
    <w:autoRedefine/>
    <w:uiPriority w:val="39"/>
    <w:unhideWhenUsed/>
    <w:rsid w:val="00D537A3"/>
    <w:pPr>
      <w:spacing w:after="100"/>
      <w:ind w:left="1760"/>
    </w:pPr>
    <w:rPr>
      <w:rFonts w:eastAsiaTheme="minorEastAsia"/>
    </w:rPr>
  </w:style>
  <w:style w:type="paragraph" w:styleId="TableofFigures">
    <w:name w:val="table of figures"/>
    <w:aliases w:val="Table of Tables"/>
    <w:basedOn w:val="Normal"/>
    <w:next w:val="Normal"/>
    <w:uiPriority w:val="99"/>
    <w:unhideWhenUsed/>
    <w:rsid w:val="00D537A3"/>
    <w:pPr>
      <w:spacing w:after="0" w:line="240" w:lineRule="auto"/>
      <w:ind w:left="480" w:hanging="480"/>
    </w:pPr>
    <w:rPr>
      <w:rFonts w:eastAsia="Times New Roman" w:cs="Times New Roman"/>
      <w:b/>
      <w:bCs/>
      <w:color w:val="000000"/>
      <w:sz w:val="20"/>
      <w:szCs w:val="20"/>
    </w:rPr>
  </w:style>
  <w:style w:type="paragraph" w:customStyle="1" w:styleId="CM83">
    <w:name w:val="CM83"/>
    <w:basedOn w:val="Default"/>
    <w:next w:val="Default"/>
    <w:uiPriority w:val="99"/>
    <w:rsid w:val="00D537A3"/>
    <w:rPr>
      <w:color w:val="auto"/>
    </w:rPr>
  </w:style>
  <w:style w:type="paragraph" w:styleId="NoSpacing">
    <w:name w:val="No Spacing"/>
    <w:uiPriority w:val="1"/>
    <w:qFormat/>
    <w:rsid w:val="00D537A3"/>
    <w:pPr>
      <w:spacing w:after="0" w:line="240" w:lineRule="auto"/>
    </w:pPr>
    <w:rPr>
      <w:rFonts w:ascii="Times New Roman" w:eastAsia="Times New Roman" w:hAnsi="Times New Roman" w:cs="Times New Roman"/>
      <w:color w:val="000000"/>
      <w:sz w:val="24"/>
      <w:szCs w:val="20"/>
    </w:rPr>
  </w:style>
  <w:style w:type="numbering" w:customStyle="1" w:styleId="NoList9">
    <w:name w:val="No List9"/>
    <w:next w:val="NoList"/>
    <w:uiPriority w:val="99"/>
    <w:semiHidden/>
    <w:unhideWhenUsed/>
    <w:rsid w:val="00D537A3"/>
  </w:style>
  <w:style w:type="table" w:customStyle="1" w:styleId="TableGrid3">
    <w:name w:val="Table Grid3"/>
    <w:basedOn w:val="TableNormal"/>
    <w:next w:val="TableGrid"/>
    <w:uiPriority w:val="39"/>
    <w:rsid w:val="00D5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5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537A3"/>
  </w:style>
  <w:style w:type="table" w:customStyle="1" w:styleId="271">
    <w:name w:val="271"/>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1">
    <w:name w:val="261"/>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51">
    <w:name w:val="251"/>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41">
    <w:name w:val="241"/>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31">
    <w:name w:val="23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21">
    <w:name w:val="22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11">
    <w:name w:val="21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01">
    <w:name w:val="201"/>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91">
    <w:name w:val="191"/>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81">
    <w:name w:val="181"/>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71">
    <w:name w:val="171"/>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61">
    <w:name w:val="161"/>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51">
    <w:name w:val="151"/>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41">
    <w:name w:val="141"/>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36" w:type="dxa"/>
        <w:right w:w="136" w:type="dxa"/>
      </w:tblCellMar>
    </w:tblPr>
  </w:style>
  <w:style w:type="table" w:customStyle="1" w:styleId="131">
    <w:name w:val="13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21">
    <w:name w:val="12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1">
    <w:name w:val="11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01">
    <w:name w:val="10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91">
    <w:name w:val="9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81">
    <w:name w:val="81"/>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71">
    <w:name w:val="71"/>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61">
    <w:name w:val="61"/>
    <w:basedOn w:val="TableNormal"/>
    <w:rsid w:val="00D537A3"/>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51">
    <w:name w:val="51"/>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41">
    <w:name w:val="41"/>
    <w:basedOn w:val="TableNormal"/>
    <w:rsid w:val="00D537A3"/>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31">
    <w:name w:val="31"/>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8">
    <w:name w:val="28"/>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0">
    <w:name w:val="110"/>
    <w:basedOn w:val="TableNormal"/>
    <w:rsid w:val="00D537A3"/>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TableGrid5">
    <w:name w:val="Table Grid5"/>
    <w:basedOn w:val="TableNormal"/>
    <w:next w:val="TableGrid"/>
    <w:uiPriority w:val="39"/>
    <w:rsid w:val="00D537A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537A3"/>
  </w:style>
  <w:style w:type="numbering" w:customStyle="1" w:styleId="NoList21">
    <w:name w:val="No List21"/>
    <w:next w:val="NoList"/>
    <w:uiPriority w:val="99"/>
    <w:semiHidden/>
    <w:unhideWhenUsed/>
    <w:rsid w:val="00D537A3"/>
  </w:style>
  <w:style w:type="numbering" w:customStyle="1" w:styleId="NoList31">
    <w:name w:val="No List31"/>
    <w:next w:val="NoList"/>
    <w:uiPriority w:val="99"/>
    <w:semiHidden/>
    <w:unhideWhenUsed/>
    <w:rsid w:val="00D537A3"/>
  </w:style>
  <w:style w:type="table" w:customStyle="1" w:styleId="TableGrid11">
    <w:name w:val="Table Grid11"/>
    <w:basedOn w:val="TableNormal"/>
    <w:next w:val="TableGrid"/>
    <w:uiPriority w:val="39"/>
    <w:rsid w:val="00D537A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537A3"/>
  </w:style>
  <w:style w:type="table" w:customStyle="1" w:styleId="TableGrid21">
    <w:name w:val="Table Grid21"/>
    <w:basedOn w:val="TableNormal"/>
    <w:next w:val="TableGrid"/>
    <w:uiPriority w:val="39"/>
    <w:rsid w:val="00D5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D537A3"/>
  </w:style>
  <w:style w:type="numbering" w:customStyle="1" w:styleId="NoList111">
    <w:name w:val="No List111"/>
    <w:next w:val="NoList"/>
    <w:uiPriority w:val="99"/>
    <w:semiHidden/>
    <w:unhideWhenUsed/>
    <w:rsid w:val="00D537A3"/>
  </w:style>
  <w:style w:type="numbering" w:customStyle="1" w:styleId="NoList61">
    <w:name w:val="No List61"/>
    <w:next w:val="NoList"/>
    <w:uiPriority w:val="99"/>
    <w:semiHidden/>
    <w:unhideWhenUsed/>
    <w:rsid w:val="00D537A3"/>
  </w:style>
  <w:style w:type="numbering" w:customStyle="1" w:styleId="NoList71">
    <w:name w:val="No List71"/>
    <w:next w:val="NoList"/>
    <w:uiPriority w:val="99"/>
    <w:semiHidden/>
    <w:unhideWhenUsed/>
    <w:rsid w:val="00D537A3"/>
  </w:style>
  <w:style w:type="numbering" w:customStyle="1" w:styleId="NoList81">
    <w:name w:val="No List81"/>
    <w:next w:val="NoList"/>
    <w:uiPriority w:val="99"/>
    <w:semiHidden/>
    <w:unhideWhenUsed/>
    <w:rsid w:val="00D537A3"/>
  </w:style>
  <w:style w:type="numbering" w:customStyle="1" w:styleId="NoList121">
    <w:name w:val="No List121"/>
    <w:next w:val="NoList"/>
    <w:uiPriority w:val="99"/>
    <w:semiHidden/>
    <w:unhideWhenUsed/>
    <w:rsid w:val="00D5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harwood\Desktop\Carbaryl\Revised%20Carbaryl%20Effects%20Endpoints\SSD\DEHarwood%20SSD%20Runs\Fish%20Alone\Carbaryl%20FISH%20SSD%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a:t>
            </a:r>
            <a:r>
              <a:rPr lang="en-US" baseline="0"/>
              <a:t> of Test Results per Species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Sheet2!$H$4</c:f>
              <c:strCache>
                <c:ptCount val="1"/>
                <c:pt idx="0">
                  <c:v>Number of Species</c:v>
                </c:pt>
              </c:strCache>
            </c:strRef>
          </c:tx>
          <c:spPr>
            <a:solidFill>
              <a:schemeClr val="accent1"/>
            </a:solidFill>
            <a:ln>
              <a:noFill/>
            </a:ln>
            <a:effectLst/>
          </c:spPr>
          <c:invertIfNegative val="0"/>
          <c:cat>
            <c:numRef>
              <c:f>Sheet2!$G$5:$G$34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Sheet2!$H$5:$H$34</c:f>
              <c:numCache>
                <c:formatCode>General</c:formatCode>
                <c:ptCount val="30"/>
                <c:pt idx="0">
                  <c:v>20</c:v>
                </c:pt>
                <c:pt idx="1">
                  <c:v>17</c:v>
                </c:pt>
                <c:pt idx="2">
                  <c:v>5</c:v>
                </c:pt>
                <c:pt idx="3">
                  <c:v>5</c:v>
                </c:pt>
                <c:pt idx="4">
                  <c:v>2</c:v>
                </c:pt>
                <c:pt idx="5">
                  <c:v>3</c:v>
                </c:pt>
                <c:pt idx="6">
                  <c:v>2</c:v>
                </c:pt>
                <c:pt idx="7">
                  <c:v>1</c:v>
                </c:pt>
                <c:pt idx="8">
                  <c:v>0</c:v>
                </c:pt>
                <c:pt idx="9">
                  <c:v>1</c:v>
                </c:pt>
                <c:pt idx="10">
                  <c:v>0</c:v>
                </c:pt>
                <c:pt idx="11">
                  <c:v>0</c:v>
                </c:pt>
                <c:pt idx="12">
                  <c:v>0</c:v>
                </c:pt>
                <c:pt idx="13">
                  <c:v>0</c:v>
                </c:pt>
                <c:pt idx="14">
                  <c:v>1</c:v>
                </c:pt>
                <c:pt idx="15">
                  <c:v>2</c:v>
                </c:pt>
                <c:pt idx="16">
                  <c:v>1</c:v>
                </c:pt>
                <c:pt idx="17">
                  <c:v>0</c:v>
                </c:pt>
                <c:pt idx="18">
                  <c:v>0</c:v>
                </c:pt>
                <c:pt idx="19">
                  <c:v>1</c:v>
                </c:pt>
                <c:pt idx="20">
                  <c:v>0</c:v>
                </c:pt>
                <c:pt idx="21">
                  <c:v>0</c:v>
                </c:pt>
                <c:pt idx="22">
                  <c:v>0</c:v>
                </c:pt>
                <c:pt idx="23">
                  <c:v>0</c:v>
                </c:pt>
                <c:pt idx="24">
                  <c:v>0</c:v>
                </c:pt>
                <c:pt idx="25">
                  <c:v>0</c:v>
                </c:pt>
                <c:pt idx="26">
                  <c:v>0</c:v>
                </c:pt>
                <c:pt idx="27">
                  <c:v>0</c:v>
                </c:pt>
                <c:pt idx="28">
                  <c:v>0</c:v>
                </c:pt>
                <c:pt idx="29">
                  <c:v>1</c:v>
                </c:pt>
              </c:numCache>
            </c:numRef>
          </c:val>
          <c:extLst>
            <c:ext xmlns:c16="http://schemas.microsoft.com/office/drawing/2014/chart" uri="{C3380CC4-5D6E-409C-BE32-E72D297353CC}">
              <c16:uniqueId val="{00000000-B310-4D54-AC4C-3BF0754B1AE5}"/>
            </c:ext>
          </c:extLst>
        </c:ser>
        <c:dLbls>
          <c:showLegendKey val="0"/>
          <c:showVal val="0"/>
          <c:showCatName val="0"/>
          <c:showSerName val="0"/>
          <c:showPercent val="0"/>
          <c:showBubbleSize val="0"/>
        </c:dLbls>
        <c:gapWidth val="219"/>
        <c:overlap val="-27"/>
        <c:axId val="511157136"/>
        <c:axId val="511153528"/>
      </c:barChart>
      <c:catAx>
        <c:axId val="511157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Toxicity</a:t>
                </a:r>
                <a:r>
                  <a:rPr lang="en-US" baseline="0"/>
                  <a:t> Values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153528"/>
        <c:crosses val="autoZero"/>
        <c:auto val="1"/>
        <c:lblAlgn val="ctr"/>
        <c:lblOffset val="100"/>
        <c:noMultiLvlLbl val="0"/>
      </c:catAx>
      <c:valAx>
        <c:axId val="511153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AxisNumber of Species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157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2020-03-11T13:44:01+00:00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1833-EB56-4FBA-AE60-06DB7B4D4C2D}">
  <ds:schemaRefs>
    <ds:schemaRef ds:uri="http://schemas.microsoft.com/sharepoint/v3/contenttype/forms"/>
  </ds:schemaRefs>
</ds:datastoreItem>
</file>

<file path=customXml/itemProps2.xml><?xml version="1.0" encoding="utf-8"?>
<ds:datastoreItem xmlns:ds="http://schemas.openxmlformats.org/officeDocument/2006/customXml" ds:itemID="{763EB2B4-8769-48C1-ABA5-1503AC2F55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69afd8-9bdb-481b-b26a-06cbd17fa30c"/>
    <ds:schemaRef ds:uri="http://purl.org/dc/elements/1.1/"/>
    <ds:schemaRef ds:uri="http://schemas.microsoft.com/office/2006/metadata/properties"/>
    <ds:schemaRef ds:uri="a5d1ca4e-0a3f-4119-b619-e20b93ebd1aa"/>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6AFD729B-B7D5-4654-8680-02AB1B09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032AA-46D6-47E6-9E54-E5F6904B25E3}">
  <ds:schemaRefs>
    <ds:schemaRef ds:uri="Microsoft.SharePoint.Taxonomy.ContentTypeSync"/>
  </ds:schemaRefs>
</ds:datastoreItem>
</file>

<file path=customXml/itemProps5.xml><?xml version="1.0" encoding="utf-8"?>
<ds:datastoreItem xmlns:ds="http://schemas.openxmlformats.org/officeDocument/2006/customXml" ds:itemID="{2474EF91-084E-4C25-825E-F6F6C792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4462</Words>
  <Characters>25436</Characters>
  <Application>Microsoft Office Word</Application>
  <DocSecurity>14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Harwood, Douglas (Ethan)</dc:creator>
  <cp:lastModifiedBy>Harwood, Douglas (Ethan)</cp:lastModifiedBy>
  <cp:revision>2</cp:revision>
  <dcterms:created xsi:type="dcterms:W3CDTF">2021-03-09T19:57:00Z</dcterms:created>
  <dcterms:modified xsi:type="dcterms:W3CDTF">2021-03-09T19:57:00Z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y fmtid="{D5CDD505-2E9C-101B-9397-08002B2CF9AE}" pid="6" name="Order">
    <vt:r8>26629200</vt:r8>
  </property>
  <property fmtid="{D5CDD505-2E9C-101B-9397-08002B2CF9AE}" pid="7" name="ComplianceAssetId">
    <vt:lpwstr/>
  </property>
  <property fmtid="{D5CDD505-2E9C-101B-9397-08002B2CF9AE}" pid="8" name="Records Status">
    <vt:lpwstr>Pending</vt:lpwstr>
  </property>
</Properties>
</file>