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D9" w:rsidRDefault="001C5BD9" w:rsidP="00D71E32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50"/>
        <w:gridCol w:w="1260"/>
        <w:gridCol w:w="1260"/>
        <w:gridCol w:w="2160"/>
        <w:gridCol w:w="1080"/>
        <w:gridCol w:w="3600"/>
        <w:gridCol w:w="1890"/>
      </w:tblGrid>
      <w:tr w:rsidR="0027357E" w:rsidTr="00144BFE">
        <w:tc>
          <w:tcPr>
            <w:tcW w:w="1728" w:type="dxa"/>
          </w:tcPr>
          <w:p w:rsidR="0027357E" w:rsidRPr="00F91BAF" w:rsidRDefault="0027357E" w:rsidP="00045E1A">
            <w:pPr>
              <w:jc w:val="center"/>
            </w:pPr>
            <w:r w:rsidRPr="00F91BAF">
              <w:t>Method Name</w:t>
            </w:r>
          </w:p>
        </w:tc>
        <w:tc>
          <w:tcPr>
            <w:tcW w:w="1350" w:type="dxa"/>
          </w:tcPr>
          <w:p w:rsidR="0027357E" w:rsidRPr="00F91BAF" w:rsidRDefault="0027357E" w:rsidP="00045E1A">
            <w:pPr>
              <w:jc w:val="center"/>
            </w:pPr>
            <w:r w:rsidRPr="00F91BAF">
              <w:t>Pollutant Measured</w:t>
            </w:r>
          </w:p>
        </w:tc>
        <w:tc>
          <w:tcPr>
            <w:tcW w:w="1260" w:type="dxa"/>
          </w:tcPr>
          <w:p w:rsidR="0027357E" w:rsidRPr="00F91BAF" w:rsidRDefault="0027357E" w:rsidP="00045E1A">
            <w:pPr>
              <w:jc w:val="center"/>
            </w:pPr>
            <w:r w:rsidRPr="00F91BAF">
              <w:t>Method 301 Validation</w:t>
            </w:r>
          </w:p>
        </w:tc>
        <w:tc>
          <w:tcPr>
            <w:tcW w:w="1260" w:type="dxa"/>
          </w:tcPr>
          <w:p w:rsidR="0027357E" w:rsidRPr="00F91BAF" w:rsidRDefault="0027357E" w:rsidP="00045E1A">
            <w:pPr>
              <w:jc w:val="center"/>
            </w:pPr>
            <w:r w:rsidRPr="00F91BAF">
              <w:t>Other Validation</w:t>
            </w:r>
          </w:p>
        </w:tc>
        <w:tc>
          <w:tcPr>
            <w:tcW w:w="2160" w:type="dxa"/>
          </w:tcPr>
          <w:p w:rsidR="0027357E" w:rsidRPr="00F91BAF" w:rsidRDefault="0027357E" w:rsidP="00045E1A">
            <w:pPr>
              <w:jc w:val="center"/>
            </w:pPr>
            <w:r w:rsidRPr="00F91BAF">
              <w:t>External Peer Review</w:t>
            </w:r>
            <w:r w:rsidR="00242E78" w:rsidRPr="00F91BAF">
              <w:t>/</w:t>
            </w:r>
            <w:r w:rsidRPr="00F91BAF">
              <w:t xml:space="preserve"> Internal EPA Peer Review</w:t>
            </w:r>
          </w:p>
        </w:tc>
        <w:tc>
          <w:tcPr>
            <w:tcW w:w="1080" w:type="dxa"/>
          </w:tcPr>
          <w:p w:rsidR="0027357E" w:rsidRPr="00F91BAF" w:rsidRDefault="0027357E" w:rsidP="00045E1A">
            <w:pPr>
              <w:jc w:val="center"/>
            </w:pPr>
            <w:r w:rsidRPr="00F91BAF">
              <w:t>Other External Review</w:t>
            </w:r>
          </w:p>
        </w:tc>
        <w:tc>
          <w:tcPr>
            <w:tcW w:w="3600" w:type="dxa"/>
          </w:tcPr>
          <w:p w:rsidR="0027357E" w:rsidRPr="00F91BAF" w:rsidRDefault="005C1701" w:rsidP="00045E1A">
            <w:pPr>
              <w:jc w:val="center"/>
            </w:pPr>
            <w:r>
              <w:t xml:space="preserve">References </w:t>
            </w:r>
          </w:p>
        </w:tc>
        <w:tc>
          <w:tcPr>
            <w:tcW w:w="1890" w:type="dxa"/>
          </w:tcPr>
          <w:p w:rsidR="00937BDA" w:rsidRPr="00F91BAF" w:rsidRDefault="0027357E" w:rsidP="00045E1A">
            <w:pPr>
              <w:jc w:val="center"/>
            </w:pPr>
            <w:r w:rsidRPr="00F91BAF">
              <w:t>Comments</w:t>
            </w:r>
            <w:r w:rsidR="00C13652" w:rsidRPr="00F91BAF">
              <w:t>/</w:t>
            </w:r>
          </w:p>
          <w:p w:rsidR="0027357E" w:rsidRPr="00F91BAF" w:rsidRDefault="00C13652" w:rsidP="00045E1A">
            <w:pPr>
              <w:jc w:val="center"/>
            </w:pPr>
            <w:r w:rsidRPr="00F91BAF">
              <w:t>Contact Person</w:t>
            </w:r>
          </w:p>
        </w:tc>
      </w:tr>
      <w:tr w:rsidR="0027357E" w:rsidTr="00144BFE">
        <w:tc>
          <w:tcPr>
            <w:tcW w:w="1728" w:type="dxa"/>
          </w:tcPr>
          <w:p w:rsidR="0027357E" w:rsidRPr="008557EC" w:rsidRDefault="00FE771A" w:rsidP="008557EC">
            <w:pPr>
              <w:widowControl w:val="0"/>
            </w:pPr>
            <w:r>
              <w:t xml:space="preserve"> Method to Quantify Road Dust Particulate Matter Emissions (PM</w:t>
            </w:r>
            <w:r w:rsidRPr="00FE771A">
              <w:rPr>
                <w:vertAlign w:val="subscript"/>
              </w:rPr>
              <w:t>10</w:t>
            </w:r>
            <w:r>
              <w:t xml:space="preserve"> and PM</w:t>
            </w:r>
            <w:r w:rsidRPr="00FE771A">
              <w:rPr>
                <w:vertAlign w:val="subscript"/>
              </w:rPr>
              <w:t>2.5</w:t>
            </w:r>
            <w:r>
              <w:t>) from Vehicular Travel on Paved and Unpaved Roads</w:t>
            </w:r>
          </w:p>
        </w:tc>
        <w:tc>
          <w:tcPr>
            <w:tcW w:w="1350" w:type="dxa"/>
          </w:tcPr>
          <w:p w:rsidR="0027357E" w:rsidRPr="00F91BAF" w:rsidRDefault="007201E4" w:rsidP="00D71E32">
            <w:r>
              <w:t>PM</w:t>
            </w:r>
            <w:r w:rsidRPr="007201E4">
              <w:rPr>
                <w:vertAlign w:val="subscript"/>
              </w:rPr>
              <w:t>10</w:t>
            </w:r>
            <w:r>
              <w:t xml:space="preserve"> and PM</w:t>
            </w:r>
            <w:r w:rsidRPr="007201E4">
              <w:rPr>
                <w:vertAlign w:val="subscript"/>
              </w:rPr>
              <w:t>2.5</w:t>
            </w:r>
          </w:p>
        </w:tc>
        <w:tc>
          <w:tcPr>
            <w:tcW w:w="1260" w:type="dxa"/>
          </w:tcPr>
          <w:p w:rsidR="0027357E" w:rsidRPr="00F91BAF" w:rsidRDefault="0027357E" w:rsidP="00D71E32"/>
        </w:tc>
        <w:tc>
          <w:tcPr>
            <w:tcW w:w="1260" w:type="dxa"/>
          </w:tcPr>
          <w:p w:rsidR="0027357E" w:rsidRPr="00F91BAF" w:rsidRDefault="0027357E" w:rsidP="00045E1A">
            <w:pPr>
              <w:tabs>
                <w:tab w:val="left" w:pos="360"/>
              </w:tabs>
            </w:pPr>
          </w:p>
        </w:tc>
        <w:tc>
          <w:tcPr>
            <w:tcW w:w="2160" w:type="dxa"/>
          </w:tcPr>
          <w:p w:rsidR="0027357E" w:rsidRPr="00F91BAF" w:rsidRDefault="00151478" w:rsidP="00FE771A">
            <w:r w:rsidRPr="00F91BAF">
              <w:t xml:space="preserve">Internal EPA Peer Review conducted </w:t>
            </w:r>
            <w:r w:rsidR="00FE771A">
              <w:t xml:space="preserve">December </w:t>
            </w:r>
            <w:r w:rsidR="008557EC">
              <w:t xml:space="preserve"> 2012</w:t>
            </w:r>
            <w:r w:rsidR="009F625E">
              <w:t xml:space="preserve"> </w:t>
            </w:r>
            <w:r w:rsidR="00F91BAF" w:rsidRPr="00F91BAF">
              <w:t xml:space="preserve">- </w:t>
            </w:r>
            <w:r w:rsidR="008557EC">
              <w:t xml:space="preserve"> </w:t>
            </w:r>
            <w:r w:rsidR="00FE771A">
              <w:t>January 2014</w:t>
            </w:r>
          </w:p>
        </w:tc>
        <w:tc>
          <w:tcPr>
            <w:tcW w:w="1080" w:type="dxa"/>
          </w:tcPr>
          <w:p w:rsidR="0027357E" w:rsidRPr="00F91BAF" w:rsidRDefault="0027357E" w:rsidP="00D71E32"/>
        </w:tc>
        <w:tc>
          <w:tcPr>
            <w:tcW w:w="3600" w:type="dxa"/>
          </w:tcPr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t xml:space="preserve">Kuhns, H., Etyemezian, V., </w:t>
            </w:r>
            <w:proofErr w:type="spellStart"/>
            <w:r w:rsidRPr="00FE771A">
              <w:rPr>
                <w:rFonts w:ascii="Times New Roman" w:hAnsi="Times New Roman"/>
              </w:rPr>
              <w:t>Landwehr</w:t>
            </w:r>
            <w:proofErr w:type="spellEnd"/>
            <w:r w:rsidRPr="00FE771A">
              <w:rPr>
                <w:rFonts w:ascii="Times New Roman" w:hAnsi="Times New Roman"/>
              </w:rPr>
              <w:t xml:space="preserve">, D., MacDougall, C., </w:t>
            </w:r>
            <w:proofErr w:type="spellStart"/>
            <w:r w:rsidRPr="00FE771A">
              <w:rPr>
                <w:rFonts w:ascii="Times New Roman" w:hAnsi="Times New Roman"/>
              </w:rPr>
              <w:t>Pitchford</w:t>
            </w:r>
            <w:proofErr w:type="spellEnd"/>
            <w:r w:rsidRPr="00FE771A">
              <w:rPr>
                <w:rFonts w:ascii="Times New Roman" w:hAnsi="Times New Roman"/>
              </w:rPr>
              <w:t xml:space="preserve">, M., and M. Green.  (2001). Testing Re-entrained Aerosol Kinetic Emissions from Roads (TRAKER): A New Approach to Infer Silt Loading on Roadways. Atm. </w:t>
            </w:r>
            <w:proofErr w:type="spellStart"/>
            <w:r w:rsidRPr="00FE771A">
              <w:rPr>
                <w:rFonts w:ascii="Times New Roman" w:hAnsi="Times New Roman"/>
              </w:rPr>
              <w:t>Env</w:t>
            </w:r>
            <w:proofErr w:type="spellEnd"/>
            <w:r w:rsidRPr="00FE771A">
              <w:rPr>
                <w:rFonts w:ascii="Times New Roman" w:hAnsi="Times New Roman"/>
              </w:rPr>
              <w:t>. 35: 2815-2825.</w:t>
            </w: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t xml:space="preserve">Etyemezian V., H. Kuhns, J. </w:t>
            </w:r>
            <w:proofErr w:type="spellStart"/>
            <w:r w:rsidRPr="00FE771A">
              <w:rPr>
                <w:rFonts w:ascii="Times New Roman" w:hAnsi="Times New Roman"/>
              </w:rPr>
              <w:t>Gillies</w:t>
            </w:r>
            <w:proofErr w:type="spellEnd"/>
            <w:r w:rsidRPr="00FE771A">
              <w:rPr>
                <w:rFonts w:ascii="Times New Roman" w:hAnsi="Times New Roman"/>
              </w:rPr>
              <w:t xml:space="preserve">, M. Green, M. </w:t>
            </w:r>
            <w:proofErr w:type="spellStart"/>
            <w:r w:rsidRPr="00FE771A">
              <w:rPr>
                <w:rFonts w:ascii="Times New Roman" w:hAnsi="Times New Roman"/>
              </w:rPr>
              <w:t>Pitchford</w:t>
            </w:r>
            <w:proofErr w:type="spellEnd"/>
            <w:r w:rsidRPr="00FE771A">
              <w:rPr>
                <w:rFonts w:ascii="Times New Roman" w:hAnsi="Times New Roman"/>
              </w:rPr>
              <w:t xml:space="preserve">, and J. Watson (2003). Vehicle based road dust emissions measurements (I): Methods and Calibration. Atm. </w:t>
            </w:r>
            <w:proofErr w:type="spellStart"/>
            <w:r w:rsidRPr="00FE771A">
              <w:rPr>
                <w:rFonts w:ascii="Times New Roman" w:hAnsi="Times New Roman"/>
              </w:rPr>
              <w:t>Env</w:t>
            </w:r>
            <w:proofErr w:type="spellEnd"/>
            <w:r w:rsidRPr="00FE771A">
              <w:rPr>
                <w:rFonts w:ascii="Times New Roman" w:hAnsi="Times New Roman"/>
              </w:rPr>
              <w:t xml:space="preserve"> 37: 4559-4571.</w:t>
            </w: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t xml:space="preserve">Zhu, D., H. D. Kuhns, S. Brown, J.A. </w:t>
            </w:r>
            <w:proofErr w:type="spellStart"/>
            <w:r w:rsidRPr="00FE771A">
              <w:rPr>
                <w:rFonts w:ascii="Times New Roman" w:hAnsi="Times New Roman"/>
              </w:rPr>
              <w:t>Gillies</w:t>
            </w:r>
            <w:proofErr w:type="spellEnd"/>
            <w:r w:rsidRPr="00FE771A">
              <w:rPr>
                <w:rFonts w:ascii="Times New Roman" w:hAnsi="Times New Roman"/>
              </w:rPr>
              <w:t xml:space="preserve">, V. </w:t>
            </w:r>
            <w:proofErr w:type="spellStart"/>
            <w:r w:rsidRPr="00FE771A">
              <w:rPr>
                <w:rFonts w:ascii="Times New Roman" w:hAnsi="Times New Roman"/>
              </w:rPr>
              <w:t>Etyemezian</w:t>
            </w:r>
            <w:proofErr w:type="spellEnd"/>
            <w:r w:rsidRPr="00FE771A">
              <w:rPr>
                <w:rFonts w:ascii="Times New Roman" w:hAnsi="Times New Roman"/>
              </w:rPr>
              <w:t xml:space="preserve">, and A.W. </w:t>
            </w:r>
            <w:proofErr w:type="spellStart"/>
            <w:r w:rsidRPr="00FE771A">
              <w:rPr>
                <w:rFonts w:ascii="Times New Roman" w:hAnsi="Times New Roman"/>
              </w:rPr>
              <w:t>Gertler</w:t>
            </w:r>
            <w:proofErr w:type="spellEnd"/>
            <w:r w:rsidRPr="00FE771A">
              <w:rPr>
                <w:rFonts w:ascii="Times New Roman" w:hAnsi="Times New Roman"/>
              </w:rPr>
              <w:t xml:space="preserve"> (2009). Fugitive Dust Emissions from Paved Road Travel in the Lake Tahoe Basin. Journal of the Air and Waste Management Association 59: 1219¬1229.</w:t>
            </w: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 w:rsidRPr="00FE771A">
              <w:rPr>
                <w:rFonts w:ascii="Times New Roman" w:hAnsi="Times New Roman"/>
              </w:rPr>
              <w:t>Gillies</w:t>
            </w:r>
            <w:proofErr w:type="spellEnd"/>
            <w:r w:rsidRPr="00FE771A">
              <w:rPr>
                <w:rFonts w:ascii="Times New Roman" w:hAnsi="Times New Roman"/>
              </w:rPr>
              <w:t xml:space="preserve">, J.A., V. Etyemezian, H. Kuhns, D. </w:t>
            </w:r>
            <w:proofErr w:type="spellStart"/>
            <w:r w:rsidRPr="00FE771A">
              <w:rPr>
                <w:rFonts w:ascii="Times New Roman" w:hAnsi="Times New Roman"/>
              </w:rPr>
              <w:t>Nikolich</w:t>
            </w:r>
            <w:proofErr w:type="spellEnd"/>
            <w:r w:rsidRPr="00FE771A">
              <w:rPr>
                <w:rFonts w:ascii="Times New Roman" w:hAnsi="Times New Roman"/>
              </w:rPr>
              <w:t>, and DA. Gillette (2005). Effect of vehicle characteristics on unpaved road dust emissions. Atmospheric Environment 39: 2341 – 2347.</w:t>
            </w: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t xml:space="preserve">Kuhns, H., J.A. </w:t>
            </w:r>
            <w:proofErr w:type="spellStart"/>
            <w:r w:rsidRPr="00FE771A">
              <w:rPr>
                <w:rFonts w:ascii="Times New Roman" w:hAnsi="Times New Roman"/>
              </w:rPr>
              <w:t>Gillies</w:t>
            </w:r>
            <w:proofErr w:type="spellEnd"/>
            <w:r w:rsidRPr="00FE771A">
              <w:rPr>
                <w:rFonts w:ascii="Times New Roman" w:hAnsi="Times New Roman"/>
              </w:rPr>
              <w:t xml:space="preserve">, V. Etyemezian, G. </w:t>
            </w:r>
            <w:proofErr w:type="spellStart"/>
            <w:r w:rsidRPr="00FE771A">
              <w:rPr>
                <w:rFonts w:ascii="Times New Roman" w:hAnsi="Times New Roman"/>
              </w:rPr>
              <w:t>Nikolich</w:t>
            </w:r>
            <w:proofErr w:type="spellEnd"/>
            <w:r w:rsidRPr="00FE771A">
              <w:rPr>
                <w:rFonts w:ascii="Times New Roman" w:hAnsi="Times New Roman"/>
              </w:rPr>
              <w:t xml:space="preserve">, J. King, D. Zhu, S. </w:t>
            </w:r>
            <w:proofErr w:type="spellStart"/>
            <w:r w:rsidRPr="00FE771A">
              <w:rPr>
                <w:rFonts w:ascii="Times New Roman" w:hAnsi="Times New Roman"/>
              </w:rPr>
              <w:t>Uppapalli</w:t>
            </w:r>
            <w:proofErr w:type="spellEnd"/>
            <w:r w:rsidRPr="00FE771A">
              <w:rPr>
                <w:rFonts w:ascii="Times New Roman" w:hAnsi="Times New Roman"/>
              </w:rPr>
              <w:t xml:space="preserve">, J. </w:t>
            </w:r>
            <w:proofErr w:type="spellStart"/>
            <w:r w:rsidRPr="00FE771A">
              <w:rPr>
                <w:rFonts w:ascii="Times New Roman" w:hAnsi="Times New Roman"/>
              </w:rPr>
              <w:t>Englebrecht</w:t>
            </w:r>
            <w:proofErr w:type="spellEnd"/>
            <w:r w:rsidRPr="00FE771A">
              <w:rPr>
                <w:rFonts w:ascii="Times New Roman" w:hAnsi="Times New Roman"/>
              </w:rPr>
              <w:t>, and S. Kohl (2010). Effect of Soil Type and Momentum on Unpaved Road Particulate Matter Emissions from Wheeled and Tracked Vehicles. Aerosol Science and Technology 44: 193–202.</w:t>
            </w:r>
          </w:p>
          <w:p w:rsidR="00FE771A" w:rsidRDefault="00FE771A" w:rsidP="00FE771A">
            <w:pPr>
              <w:pStyle w:val="EndnoteText"/>
              <w:ind w:left="342"/>
              <w:rPr>
                <w:rFonts w:ascii="Times New Roman" w:hAnsi="Times New Roman"/>
              </w:rPr>
            </w:pP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lastRenderedPageBreak/>
              <w:t>Fitz, D.R. (2001) Measurements on PM10 and PM2.5 Emission Factors from Paved Roads in California. Final Report to the California Air Resources Board under Contract No 98-723, June 2001.</w:t>
            </w: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t>US EPA, 1993. Emission factor documentation for AP-42 4</w:t>
            </w:r>
            <w:r w:rsidRPr="00FE771A">
              <w:rPr>
                <w:rFonts w:ascii="Times New Roman" w:hAnsi="Times New Roman"/>
                <w:vertAlign w:val="superscript"/>
              </w:rPr>
              <w:t>th</w:t>
            </w:r>
            <w:r w:rsidRPr="00FE771A">
              <w:rPr>
                <w:rFonts w:ascii="Times New Roman" w:hAnsi="Times New Roman"/>
              </w:rPr>
              <w:t xml:space="preserve"> edition, Section 13.2.1: Paved Roads. Report prepared for US EPA, March 8, 1993 by Midwest Research Institute, 425 Volker Boulevard Kansas City, Missouri 64110-2299 USA.</w:t>
            </w: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t xml:space="preserve">U.S. EPA (2012). Other Test Method – 32: Determination of Emissions from Open Sources by Plume Profiling. URL: </w:t>
            </w:r>
            <w:hyperlink r:id="rId5" w:history="1">
              <w:r w:rsidRPr="00FE771A">
                <w:rPr>
                  <w:rStyle w:val="Hyperlink"/>
                  <w:rFonts w:ascii="Times New Roman" w:hAnsi="Times New Roman"/>
                </w:rPr>
                <w:t>http://www.epa.gov/ttnemc01/prelim/otm32.pdf</w:t>
              </w:r>
            </w:hyperlink>
            <w:r w:rsidRPr="00FE771A">
              <w:rPr>
                <w:rFonts w:ascii="Times New Roman" w:hAnsi="Times New Roman"/>
              </w:rPr>
              <w:t>. Accessed on July 25, 2013.</w:t>
            </w: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t>Moosmuller, H</w:t>
            </w:r>
            <w:proofErr w:type="gramStart"/>
            <w:r w:rsidRPr="00FE771A">
              <w:rPr>
                <w:rFonts w:ascii="Times New Roman" w:hAnsi="Times New Roman"/>
              </w:rPr>
              <w:t>. ,</w:t>
            </w:r>
            <w:proofErr w:type="gramEnd"/>
            <w:r w:rsidRPr="00FE771A">
              <w:rPr>
                <w:rFonts w:ascii="Times New Roman" w:hAnsi="Times New Roman"/>
              </w:rPr>
              <w:t xml:space="preserve"> J. </w:t>
            </w:r>
            <w:proofErr w:type="spellStart"/>
            <w:r w:rsidRPr="00FE771A">
              <w:rPr>
                <w:rFonts w:ascii="Times New Roman" w:hAnsi="Times New Roman"/>
              </w:rPr>
              <w:t>Gillies</w:t>
            </w:r>
            <w:proofErr w:type="spellEnd"/>
            <w:r w:rsidRPr="00FE771A">
              <w:rPr>
                <w:rFonts w:ascii="Times New Roman" w:hAnsi="Times New Roman"/>
              </w:rPr>
              <w:t xml:space="preserve">, C.F. Rogers, et al. (1998). Particulate emission rates for unpaved shoulders along a paved road. </w:t>
            </w:r>
            <w:r w:rsidRPr="00FE771A">
              <w:rPr>
                <w:rFonts w:ascii="Times New Roman" w:hAnsi="Times New Roman"/>
                <w:i/>
              </w:rPr>
              <w:t xml:space="preserve">JAWMA 48 </w:t>
            </w:r>
            <w:r w:rsidRPr="00FE771A">
              <w:rPr>
                <w:rFonts w:ascii="Times New Roman" w:hAnsi="Times New Roman"/>
              </w:rPr>
              <w:t>(5): 398-407.</w:t>
            </w: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t xml:space="preserve">Von der </w:t>
            </w:r>
            <w:proofErr w:type="spellStart"/>
            <w:r w:rsidRPr="00FE771A">
              <w:rPr>
                <w:rFonts w:ascii="Times New Roman" w:hAnsi="Times New Roman"/>
              </w:rPr>
              <w:t>Weiden</w:t>
            </w:r>
            <w:proofErr w:type="spellEnd"/>
            <w:r w:rsidRPr="00FE771A">
              <w:rPr>
                <w:rFonts w:ascii="Times New Roman" w:hAnsi="Times New Roman"/>
              </w:rPr>
              <w:t xml:space="preserve">, S. –L., F. </w:t>
            </w:r>
            <w:proofErr w:type="spellStart"/>
            <w:r w:rsidRPr="00FE771A">
              <w:rPr>
                <w:rFonts w:ascii="Times New Roman" w:hAnsi="Times New Roman"/>
              </w:rPr>
              <w:t>Drewnick</w:t>
            </w:r>
            <w:proofErr w:type="spellEnd"/>
            <w:r w:rsidRPr="00FE771A">
              <w:rPr>
                <w:rFonts w:ascii="Times New Roman" w:hAnsi="Times New Roman"/>
              </w:rPr>
              <w:t>, and S. Borrmann (2009). Particle loss calculator – a new software tool for the assessment of the performance of aerosol inlet systems. Atmos. Meas. Tech. 2: 479 – 494.</w:t>
            </w: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t xml:space="preserve">Etyemezian, V., H. Kuhns, and G. </w:t>
            </w:r>
            <w:proofErr w:type="spellStart"/>
            <w:r w:rsidRPr="00FE771A">
              <w:rPr>
                <w:rFonts w:ascii="Times New Roman" w:hAnsi="Times New Roman"/>
              </w:rPr>
              <w:t>Nikolich</w:t>
            </w:r>
            <w:proofErr w:type="spellEnd"/>
            <w:r w:rsidRPr="00FE771A">
              <w:rPr>
                <w:rFonts w:ascii="Times New Roman" w:hAnsi="Times New Roman"/>
              </w:rPr>
              <w:t xml:space="preserve"> (2005).  The Las Vegas Road Dust Emissions Technology Assessment, Phase II: Final Report.  Prepared for the Clark County Department of Air Quality and Environmental Management, Las Vegas, NV. July, 2005.</w:t>
            </w:r>
          </w:p>
          <w:p w:rsidR="00FE771A" w:rsidRDefault="00FE771A" w:rsidP="00FE771A">
            <w:pPr>
              <w:pStyle w:val="EndnoteText"/>
              <w:ind w:left="342"/>
              <w:rPr>
                <w:rFonts w:ascii="Times New Roman" w:hAnsi="Times New Roman"/>
              </w:rPr>
            </w:pPr>
          </w:p>
          <w:p w:rsidR="00FE771A" w:rsidRDefault="00FE771A" w:rsidP="00FE771A">
            <w:pPr>
              <w:pStyle w:val="EndnoteText"/>
              <w:ind w:left="342"/>
              <w:rPr>
                <w:rFonts w:ascii="Times New Roman" w:hAnsi="Times New Roman"/>
              </w:rPr>
            </w:pP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lastRenderedPageBreak/>
              <w:t xml:space="preserve">Kuhns H., V. Etyemezian, M. Green, Karin Hendrickson, Michael </w:t>
            </w:r>
            <w:proofErr w:type="spellStart"/>
            <w:r w:rsidRPr="00FE771A">
              <w:rPr>
                <w:rFonts w:ascii="Times New Roman" w:hAnsi="Times New Roman"/>
              </w:rPr>
              <w:t>McGown</w:t>
            </w:r>
            <w:proofErr w:type="spellEnd"/>
            <w:r w:rsidRPr="00FE771A">
              <w:rPr>
                <w:rFonts w:ascii="Times New Roman" w:hAnsi="Times New Roman"/>
              </w:rPr>
              <w:t xml:space="preserve">, Kevin Barton, Marc </w:t>
            </w:r>
            <w:proofErr w:type="spellStart"/>
            <w:r w:rsidRPr="00FE771A">
              <w:rPr>
                <w:rFonts w:ascii="Times New Roman" w:hAnsi="Times New Roman"/>
              </w:rPr>
              <w:t>Pitchford</w:t>
            </w:r>
            <w:proofErr w:type="spellEnd"/>
            <w:r w:rsidRPr="00FE771A">
              <w:rPr>
                <w:rFonts w:ascii="Times New Roman" w:hAnsi="Times New Roman"/>
              </w:rPr>
              <w:t xml:space="preserve"> (2003</w:t>
            </w:r>
            <w:proofErr w:type="gramStart"/>
            <w:r w:rsidRPr="00FE771A">
              <w:rPr>
                <w:rFonts w:ascii="Times New Roman" w:hAnsi="Times New Roman"/>
              </w:rPr>
              <w:t>)  Vehicle</w:t>
            </w:r>
            <w:proofErr w:type="gramEnd"/>
            <w:r w:rsidRPr="00FE771A">
              <w:rPr>
                <w:rFonts w:ascii="Times New Roman" w:hAnsi="Times New Roman"/>
              </w:rPr>
              <w:t xml:space="preserve">-based road dust emissions </w:t>
            </w:r>
            <w:proofErr w:type="spellStart"/>
            <w:r w:rsidRPr="00FE771A">
              <w:rPr>
                <w:rFonts w:ascii="Times New Roman" w:hAnsi="Times New Roman"/>
              </w:rPr>
              <w:t>mesasurement</w:t>
            </w:r>
            <w:proofErr w:type="spellEnd"/>
            <w:r w:rsidRPr="00FE771A">
              <w:rPr>
                <w:rFonts w:ascii="Times New Roman" w:hAnsi="Times New Roman"/>
              </w:rPr>
              <w:t xml:space="preserve"> (II):  Effect of precipitation, winter time road sanding, and street sweepers on PM10 fugitive dust emissions from paved and unpaved roads.  Atm. </w:t>
            </w:r>
            <w:proofErr w:type="spellStart"/>
            <w:r w:rsidRPr="00FE771A">
              <w:rPr>
                <w:rFonts w:ascii="Times New Roman" w:hAnsi="Times New Roman"/>
              </w:rPr>
              <w:t>Env</w:t>
            </w:r>
            <w:proofErr w:type="spellEnd"/>
            <w:r w:rsidRPr="00FE771A">
              <w:rPr>
                <w:rFonts w:ascii="Times New Roman" w:hAnsi="Times New Roman"/>
              </w:rPr>
              <w:t>. 35: 4572-4583.</w:t>
            </w: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t xml:space="preserve">Langston, R.,  R.S. Merle Jr., D. Hart, V. Etyemezian, H. Kuhns, J. </w:t>
            </w:r>
            <w:proofErr w:type="spellStart"/>
            <w:r w:rsidRPr="00FE771A">
              <w:rPr>
                <w:rFonts w:ascii="Times New Roman" w:hAnsi="Times New Roman"/>
              </w:rPr>
              <w:t>Gillies</w:t>
            </w:r>
            <w:proofErr w:type="spellEnd"/>
            <w:r w:rsidRPr="00FE771A">
              <w:rPr>
                <w:rFonts w:ascii="Times New Roman" w:hAnsi="Times New Roman"/>
              </w:rPr>
              <w:t xml:space="preserve">, D. Fitz, K. </w:t>
            </w:r>
            <w:proofErr w:type="spellStart"/>
            <w:r w:rsidRPr="00FE771A">
              <w:rPr>
                <w:rFonts w:ascii="Times New Roman" w:hAnsi="Times New Roman"/>
              </w:rPr>
              <w:t>Bumiller</w:t>
            </w:r>
            <w:proofErr w:type="spellEnd"/>
            <w:r w:rsidRPr="00FE771A">
              <w:rPr>
                <w:rFonts w:ascii="Times New Roman" w:hAnsi="Times New Roman"/>
              </w:rPr>
              <w:t xml:space="preserve">, and D. James, D (2007). The Preferred Alternative Method for Measuring Paved Road Dust Emissions for Emissions Inventories: “Mobile Technologies vs. </w:t>
            </w:r>
            <w:proofErr w:type="gramStart"/>
            <w:r w:rsidRPr="00FE771A">
              <w:rPr>
                <w:rFonts w:ascii="Times New Roman" w:hAnsi="Times New Roman"/>
              </w:rPr>
              <w:t>The</w:t>
            </w:r>
            <w:proofErr w:type="gramEnd"/>
            <w:r w:rsidRPr="00FE771A">
              <w:rPr>
                <w:rFonts w:ascii="Times New Roman" w:hAnsi="Times New Roman"/>
              </w:rPr>
              <w:t xml:space="preserve"> Traditional AP-42 Methodology”. </w:t>
            </w:r>
            <w:r w:rsidRPr="00FE771A">
              <w:rPr>
                <w:rFonts w:ascii="Times New Roman" w:hAnsi="Times New Roman"/>
                <w:i/>
              </w:rPr>
              <w:t>In:</w:t>
            </w:r>
            <w:r w:rsidRPr="00FE771A">
              <w:rPr>
                <w:rFonts w:ascii="Times New Roman" w:hAnsi="Times New Roman"/>
              </w:rPr>
              <w:t xml:space="preserve"> 16th Annual International Emissions Inventory </w:t>
            </w:r>
            <w:proofErr w:type="gramStart"/>
            <w:r w:rsidRPr="00FE771A">
              <w:rPr>
                <w:rFonts w:ascii="Times New Roman" w:hAnsi="Times New Roman"/>
              </w:rPr>
              <w:t>Conference ,</w:t>
            </w:r>
            <w:proofErr w:type="gramEnd"/>
            <w:r w:rsidRPr="00FE771A">
              <w:rPr>
                <w:rFonts w:ascii="Times New Roman" w:hAnsi="Times New Roman"/>
              </w:rPr>
              <w:t xml:space="preserve"> May 15-17, Raleigh, NC.</w:t>
            </w: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t xml:space="preserve">Langston, R., R.S. Merle Jr., V. Etyemezian, H. Kuhns, J. </w:t>
            </w:r>
            <w:proofErr w:type="spellStart"/>
            <w:r w:rsidRPr="00FE771A">
              <w:rPr>
                <w:rFonts w:ascii="Times New Roman" w:hAnsi="Times New Roman"/>
              </w:rPr>
              <w:t>Gillies</w:t>
            </w:r>
            <w:proofErr w:type="spellEnd"/>
            <w:r w:rsidRPr="00FE771A">
              <w:rPr>
                <w:rFonts w:ascii="Times New Roman" w:hAnsi="Times New Roman"/>
              </w:rPr>
              <w:t xml:space="preserve">, D. Zhu, D. Fitz, K. </w:t>
            </w:r>
            <w:proofErr w:type="spellStart"/>
            <w:r w:rsidRPr="00FE771A">
              <w:rPr>
                <w:rFonts w:ascii="Times New Roman" w:hAnsi="Times New Roman"/>
              </w:rPr>
              <w:t>Bumiller</w:t>
            </w:r>
            <w:proofErr w:type="spellEnd"/>
            <w:r w:rsidRPr="00FE771A">
              <w:rPr>
                <w:rFonts w:ascii="Times New Roman" w:hAnsi="Times New Roman"/>
              </w:rPr>
              <w:t xml:space="preserve">, D.E. James, and H. </w:t>
            </w:r>
            <w:proofErr w:type="spellStart"/>
            <w:r w:rsidRPr="00FE771A">
              <w:rPr>
                <w:rFonts w:ascii="Times New Roman" w:hAnsi="Times New Roman"/>
              </w:rPr>
              <w:t>Teng</w:t>
            </w:r>
            <w:proofErr w:type="spellEnd"/>
            <w:r w:rsidRPr="00FE771A">
              <w:rPr>
                <w:rFonts w:ascii="Times New Roman" w:hAnsi="Times New Roman"/>
              </w:rPr>
              <w:t xml:space="preserve"> (2008).  Clark County (Nevada) Paved Road Dust Emission Studies in Support of Mobile Monitoring Technologies: Final Report, 122 pages. </w:t>
            </w:r>
          </w:p>
          <w:p w:rsidR="00FE771A" w:rsidRPr="00FE771A" w:rsidRDefault="00FE771A" w:rsidP="00FE771A">
            <w:pPr>
              <w:pStyle w:val="EndnoteText"/>
              <w:numPr>
                <w:ilvl w:val="3"/>
                <w:numId w:val="6"/>
              </w:numPr>
              <w:ind w:left="342" w:hanging="342"/>
              <w:rPr>
                <w:rFonts w:ascii="Times New Roman" w:hAnsi="Times New Roman"/>
              </w:rPr>
            </w:pPr>
            <w:r w:rsidRPr="00FE771A">
              <w:rPr>
                <w:rFonts w:ascii="Times New Roman" w:hAnsi="Times New Roman"/>
              </w:rPr>
              <w:t xml:space="preserve">U.S.EPA (1999).  Compilation of air pollutant emission factors - Vol. I, Stationary point and area sources.  Report No. AP-42, 5th </w:t>
            </w:r>
            <w:proofErr w:type="gramStart"/>
            <w:r w:rsidRPr="00FE771A">
              <w:rPr>
                <w:rFonts w:ascii="Times New Roman" w:hAnsi="Times New Roman"/>
              </w:rPr>
              <w:t>ed</w:t>
            </w:r>
            <w:proofErr w:type="gramEnd"/>
            <w:r w:rsidRPr="00FE771A">
              <w:rPr>
                <w:rFonts w:ascii="Times New Roman" w:hAnsi="Times New Roman"/>
              </w:rPr>
              <w:t>.  Prepared by U.S. Environmental Protection Agency, Research Triangle Park, NC, USA.</w:t>
            </w:r>
          </w:p>
          <w:p w:rsidR="0027357E" w:rsidRPr="00F91BAF" w:rsidRDefault="00FE771A" w:rsidP="00FE771A">
            <w:pPr>
              <w:pStyle w:val="List"/>
              <w:numPr>
                <w:ilvl w:val="3"/>
                <w:numId w:val="6"/>
              </w:numPr>
              <w:ind w:left="342" w:hanging="432"/>
            </w:pPr>
            <w:r w:rsidRPr="00FE771A">
              <w:rPr>
                <w:sz w:val="20"/>
              </w:rPr>
              <w:t xml:space="preserve">Etyemezian, V., H. Kuhns, and G. </w:t>
            </w:r>
            <w:proofErr w:type="spellStart"/>
            <w:r w:rsidRPr="00FE771A">
              <w:rPr>
                <w:sz w:val="20"/>
              </w:rPr>
              <w:t>Nikolich</w:t>
            </w:r>
            <w:proofErr w:type="spellEnd"/>
            <w:r w:rsidRPr="00FE771A">
              <w:rPr>
                <w:sz w:val="20"/>
              </w:rPr>
              <w:t xml:space="preserve"> (2006).  Precision and repeatability of the TRAKER vehicle-based paved road dust emission measurement.  Atmospheric Environment 40: 2953-2958</w:t>
            </w:r>
          </w:p>
        </w:tc>
        <w:tc>
          <w:tcPr>
            <w:tcW w:w="1890" w:type="dxa"/>
          </w:tcPr>
          <w:p w:rsidR="00151478" w:rsidRPr="00FE771A" w:rsidRDefault="007201E4" w:rsidP="00D71E32">
            <w:pPr>
              <w:rPr>
                <w:sz w:val="20"/>
                <w:szCs w:val="20"/>
              </w:rPr>
            </w:pPr>
            <w:r w:rsidRPr="00FE771A">
              <w:rPr>
                <w:sz w:val="20"/>
                <w:szCs w:val="20"/>
              </w:rPr>
              <w:lastRenderedPageBreak/>
              <w:t xml:space="preserve">Dennis Mikel, </w:t>
            </w:r>
          </w:p>
          <w:p w:rsidR="007201E4" w:rsidRPr="00FE771A" w:rsidRDefault="00AF6AE6" w:rsidP="00D71E32">
            <w:pPr>
              <w:rPr>
                <w:sz w:val="20"/>
                <w:szCs w:val="20"/>
              </w:rPr>
            </w:pPr>
            <w:hyperlink r:id="rId6" w:history="1">
              <w:r w:rsidR="007201E4" w:rsidRPr="00FE771A">
                <w:rPr>
                  <w:rStyle w:val="Hyperlink"/>
                  <w:sz w:val="20"/>
                  <w:szCs w:val="20"/>
                </w:rPr>
                <w:t>Mikel.dennisk@epa.gov</w:t>
              </w:r>
            </w:hyperlink>
          </w:p>
          <w:p w:rsidR="007201E4" w:rsidRPr="00FE771A" w:rsidRDefault="007201E4" w:rsidP="00FE771A">
            <w:pPr>
              <w:ind w:left="-198" w:firstLine="198"/>
              <w:rPr>
                <w:sz w:val="20"/>
                <w:szCs w:val="20"/>
              </w:rPr>
            </w:pPr>
            <w:r w:rsidRPr="00FE771A">
              <w:rPr>
                <w:sz w:val="20"/>
                <w:szCs w:val="20"/>
              </w:rPr>
              <w:t xml:space="preserve">919-541-5511. </w:t>
            </w:r>
          </w:p>
        </w:tc>
      </w:tr>
    </w:tbl>
    <w:p w:rsidR="00D71E32" w:rsidRDefault="001C5BD9" w:rsidP="00D71E32">
      <w:r>
        <w:lastRenderedPageBreak/>
        <w:t xml:space="preserve"> </w:t>
      </w:r>
      <w:r w:rsidR="00D71E32">
        <w:t xml:space="preserve"> </w:t>
      </w:r>
    </w:p>
    <w:sectPr w:rsidR="00D71E32" w:rsidSect="00B317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6A6"/>
    <w:multiLevelType w:val="hybridMultilevel"/>
    <w:tmpl w:val="D1A2BFD4"/>
    <w:lvl w:ilvl="0" w:tplc="CEAE6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41D1"/>
    <w:multiLevelType w:val="hybridMultilevel"/>
    <w:tmpl w:val="159E8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93F4A"/>
    <w:multiLevelType w:val="hybridMultilevel"/>
    <w:tmpl w:val="50C0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4D2B794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86FD6"/>
    <w:multiLevelType w:val="hybridMultilevel"/>
    <w:tmpl w:val="5B066104"/>
    <w:lvl w:ilvl="0" w:tplc="DED08C86">
      <w:start w:val="1"/>
      <w:numFmt w:val="bullet"/>
      <w:lvlText w:val="$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53672"/>
    <w:multiLevelType w:val="singleLevel"/>
    <w:tmpl w:val="0F34A662"/>
    <w:lvl w:ilvl="0">
      <w:start w:val="1"/>
      <w:numFmt w:val="decimal"/>
      <w:pStyle w:val="List"/>
      <w:lvlText w:val="%1."/>
      <w:legacy w:legacy="1" w:legacySpace="0" w:legacyIndent="360"/>
      <w:lvlJc w:val="left"/>
      <w:pPr>
        <w:ind w:left="720" w:hanging="360"/>
      </w:pPr>
      <w:rPr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71E32"/>
    <w:rsid w:val="00045E1A"/>
    <w:rsid w:val="0006445E"/>
    <w:rsid w:val="000B35D2"/>
    <w:rsid w:val="00144BFE"/>
    <w:rsid w:val="00151478"/>
    <w:rsid w:val="001753E1"/>
    <w:rsid w:val="00187A75"/>
    <w:rsid w:val="001A3FA4"/>
    <w:rsid w:val="001B1CF0"/>
    <w:rsid w:val="001C5BD9"/>
    <w:rsid w:val="00242E78"/>
    <w:rsid w:val="0027357E"/>
    <w:rsid w:val="00285CB2"/>
    <w:rsid w:val="00455FC9"/>
    <w:rsid w:val="005414C0"/>
    <w:rsid w:val="005C1701"/>
    <w:rsid w:val="00650D63"/>
    <w:rsid w:val="006C330C"/>
    <w:rsid w:val="007201E4"/>
    <w:rsid w:val="00777C05"/>
    <w:rsid w:val="00817EC5"/>
    <w:rsid w:val="008557EC"/>
    <w:rsid w:val="00877923"/>
    <w:rsid w:val="00937BDA"/>
    <w:rsid w:val="00956D88"/>
    <w:rsid w:val="00983DD1"/>
    <w:rsid w:val="009F625E"/>
    <w:rsid w:val="00AF6AE6"/>
    <w:rsid w:val="00B31798"/>
    <w:rsid w:val="00B3198E"/>
    <w:rsid w:val="00C13652"/>
    <w:rsid w:val="00C735B1"/>
    <w:rsid w:val="00C907E9"/>
    <w:rsid w:val="00CE7EE7"/>
    <w:rsid w:val="00D05D65"/>
    <w:rsid w:val="00D71E32"/>
    <w:rsid w:val="00E84CAC"/>
    <w:rsid w:val="00F012F0"/>
    <w:rsid w:val="00F10EA9"/>
    <w:rsid w:val="00F418E1"/>
    <w:rsid w:val="00F91BAF"/>
    <w:rsid w:val="00FA00D9"/>
    <w:rsid w:val="00F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BodyText"/>
    <w:rsid w:val="00187A75"/>
    <w:pPr>
      <w:spacing w:after="240"/>
    </w:pPr>
    <w:rPr>
      <w:b/>
      <w:bCs/>
      <w:sz w:val="28"/>
      <w:szCs w:val="28"/>
    </w:rPr>
  </w:style>
  <w:style w:type="paragraph" w:styleId="BodyText">
    <w:name w:val="Body Text"/>
    <w:basedOn w:val="Normal"/>
    <w:rsid w:val="00187A75"/>
    <w:pPr>
      <w:spacing w:after="120"/>
    </w:pPr>
  </w:style>
  <w:style w:type="character" w:styleId="Hyperlink">
    <w:name w:val="Hyperlink"/>
    <w:basedOn w:val="DefaultParagraphFont"/>
    <w:uiPriority w:val="99"/>
    <w:rsid w:val="001514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1E4"/>
    <w:pPr>
      <w:ind w:left="720"/>
      <w:contextualSpacing/>
    </w:pPr>
    <w:rPr>
      <w:rFonts w:eastAsia="Calibri"/>
      <w:szCs w:val="22"/>
    </w:rPr>
  </w:style>
  <w:style w:type="paragraph" w:styleId="List">
    <w:name w:val="List"/>
    <w:basedOn w:val="Normal"/>
    <w:rsid w:val="008557EC"/>
    <w:pPr>
      <w:numPr>
        <w:numId w:val="4"/>
      </w:numPr>
      <w:ind w:left="792"/>
    </w:pPr>
    <w:rPr>
      <w:szCs w:val="20"/>
    </w:rPr>
  </w:style>
  <w:style w:type="paragraph" w:styleId="EndnoteText">
    <w:name w:val="endnote text"/>
    <w:basedOn w:val="Normal"/>
    <w:link w:val="EndnoteTextChar"/>
    <w:rsid w:val="00FE771A"/>
    <w:pPr>
      <w:spacing w:before="120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771A"/>
    <w:rPr>
      <w:rFonts w:ascii="Calibri" w:hAnsi="Calibri"/>
    </w:rPr>
  </w:style>
  <w:style w:type="character" w:styleId="EndnoteReference">
    <w:name w:val="endnote reference"/>
    <w:rsid w:val="00FE771A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l.dennisk@epa.gov" TargetMode="External"/><Relationship Id="rId5" Type="http://schemas.openxmlformats.org/officeDocument/2006/relationships/hyperlink" Target="http://www.epa.gov/ttnemc01/prelim/otm3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 Website</vt:lpstr>
    </vt:vector>
  </TitlesOfParts>
  <Company>US_EPA</Company>
  <LinksUpToDate>false</LinksUpToDate>
  <CharactersWithSpaces>4198</CharactersWithSpaces>
  <SharedDoc>false</SharedDoc>
  <HLinks>
    <vt:vector size="6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mailto:Agnew.Rachel@epa.gov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Website</dc:title>
  <dc:subject/>
  <dc:creator> </dc:creator>
  <cp:keywords/>
  <dc:description/>
  <cp:lastModifiedBy>ctsuser</cp:lastModifiedBy>
  <cp:revision>2</cp:revision>
  <cp:lastPrinted>2005-10-24T21:39:00Z</cp:lastPrinted>
  <dcterms:created xsi:type="dcterms:W3CDTF">2014-02-11T19:15:00Z</dcterms:created>
  <dcterms:modified xsi:type="dcterms:W3CDTF">2014-02-11T19:15:00Z</dcterms:modified>
</cp:coreProperties>
</file>